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61" w:rsidRDefault="007C7061" w:rsidP="007C7061">
      <w:r>
        <w:rPr>
          <w:b/>
          <w:u w:val="single"/>
        </w:rPr>
        <w:t>Project Name/Identifier</w:t>
      </w:r>
      <w:r>
        <w:t xml:space="preserve">   </w:t>
      </w:r>
    </w:p>
    <w:p w:rsidR="007C7061" w:rsidRDefault="007C7061" w:rsidP="007C706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145A2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D145A2" w:rsidRDefault="007C7061" w:rsidP="003E1351">
            <w:pPr>
              <w:jc w:val="center"/>
              <w:rPr>
                <w:b/>
              </w:rPr>
            </w:pPr>
            <w:r w:rsidRPr="00D145A2">
              <w:rPr>
                <w:b/>
                <w:u w:val="single"/>
              </w:rPr>
              <w:t>Property Description</w:t>
            </w:r>
          </w:p>
        </w:tc>
      </w:tr>
      <w:tr w:rsidR="007C7061" w:rsidRPr="00D145A2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145A2">
              <w:t>Briefly describe the property including size, topography, and shape of the property.</w:t>
            </w:r>
          </w:p>
          <w:p w:rsidR="007C7061" w:rsidRPr="00D145A2" w:rsidRDefault="007C7061" w:rsidP="003E1351"/>
        </w:tc>
      </w:tr>
      <w:tr w:rsidR="007C7061" w:rsidRPr="00D145A2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145A2">
              <w:t>Briefly describe the setting of the property including location of roads, utilities available to the property, adjacent land uses.</w:t>
            </w:r>
          </w:p>
          <w:p w:rsidR="007C7061" w:rsidRPr="00D145A2" w:rsidRDefault="007C7061" w:rsidP="003E1351"/>
        </w:tc>
      </w:tr>
    </w:tbl>
    <w:p w:rsidR="007C7061" w:rsidRDefault="007C7061" w:rsidP="007C7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A0E7A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061" w:rsidRPr="00DA0E7A" w:rsidRDefault="007C7061" w:rsidP="003E1351">
            <w:pPr>
              <w:jc w:val="center"/>
              <w:rPr>
                <w:b/>
                <w:u w:val="single"/>
              </w:rPr>
            </w:pPr>
            <w:r w:rsidRPr="00DA0E7A">
              <w:rPr>
                <w:b/>
                <w:u w:val="single"/>
              </w:rPr>
              <w:t>All Appropriate Inquiries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  <w:tcBorders>
              <w:top w:val="single" w:sz="4" w:space="0" w:color="auto"/>
            </w:tcBorders>
          </w:tcPr>
          <w:p w:rsidR="007C7061" w:rsidRDefault="007C7061" w:rsidP="003E1351">
            <w:r w:rsidRPr="00DA0E7A">
              <w:t xml:space="preserve">Have the requirements </w:t>
            </w:r>
            <w:r>
              <w:t xml:space="preserve">outlined in the Site Characterization Guidance Document and </w:t>
            </w:r>
            <w:r w:rsidRPr="00DA0E7A">
              <w:t>for all appropriate inquiries been met?  [Y/N/Unknown].  Describe.</w:t>
            </w:r>
          </w:p>
          <w:p w:rsidR="007C7061" w:rsidRPr="00DA0E7A" w:rsidRDefault="007C7061" w:rsidP="003E1351"/>
        </w:tc>
      </w:tr>
    </w:tbl>
    <w:p w:rsidR="007C7061" w:rsidRDefault="007C7061" w:rsidP="007C7061">
      <w:pPr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A0E7A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DA0E7A" w:rsidRDefault="007C7061" w:rsidP="003E13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Property History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What are the prior land uses and activities?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Who were the prior owners and tenants of the property?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pPr>
              <w:rPr>
                <w:szCs w:val="24"/>
              </w:rPr>
            </w:pPr>
            <w:r w:rsidRPr="00DA0E7A">
              <w:rPr>
                <w:szCs w:val="24"/>
              </w:rPr>
              <w:t>Are there past development or reuse plans prepared for the property that can inform the due diligence?</w:t>
            </w:r>
            <w:r w:rsidRPr="00DA0E7A">
              <w:t xml:space="preserve"> </w:t>
            </w:r>
            <w:r w:rsidRPr="00DA0E7A">
              <w:rPr>
                <w:szCs w:val="24"/>
              </w:rPr>
              <w:t>[Y/N/Unknown].</w:t>
            </w:r>
            <w:r w:rsidRPr="00DA0E7A">
              <w:t xml:space="preserve">  </w:t>
            </w:r>
            <w:r w:rsidRPr="00DA0E7A">
              <w:rPr>
                <w:szCs w:val="24"/>
              </w:rPr>
              <w:t>If yes, summarize relevant information and findings.</w:t>
            </w:r>
          </w:p>
          <w:p w:rsidR="007C7061" w:rsidRPr="00DA0E7A" w:rsidRDefault="007C7061" w:rsidP="003E1351">
            <w:pPr>
              <w:rPr>
                <w:b/>
              </w:rPr>
            </w:pPr>
            <w:r w:rsidRPr="00DA0E7A">
              <w:rPr>
                <w:szCs w:val="24"/>
              </w:rPr>
              <w:t xml:space="preserve">  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pPr>
              <w:rPr>
                <w:szCs w:val="24"/>
              </w:rPr>
            </w:pPr>
            <w:r w:rsidRPr="00DA0E7A">
              <w:rPr>
                <w:szCs w:val="24"/>
              </w:rPr>
              <w:t xml:space="preserve">Describe any other relevant factors relating to property history that should be considered during the evaluation and reuse planning process. </w:t>
            </w:r>
          </w:p>
          <w:p w:rsidR="007C7061" w:rsidRPr="00DA0E7A" w:rsidRDefault="007C7061" w:rsidP="003E1351">
            <w:pPr>
              <w:rPr>
                <w:szCs w:val="24"/>
              </w:rPr>
            </w:pPr>
            <w:r w:rsidRPr="00DA0E7A">
              <w:rPr>
                <w:szCs w:val="24"/>
              </w:rPr>
              <w:t xml:space="preserve"> </w:t>
            </w:r>
          </w:p>
        </w:tc>
      </w:tr>
    </w:tbl>
    <w:p w:rsidR="007C7061" w:rsidRPr="00D86ABB" w:rsidRDefault="007C7061" w:rsidP="007C7061">
      <w:pPr>
        <w:keepNext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A0E7A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DA0E7A" w:rsidRDefault="007C7061" w:rsidP="003E1351">
            <w:pPr>
              <w:keepNext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Current Property Status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What is the ownership status (e.g., private, abandoned, publicly owned)</w:t>
            </w:r>
            <w:r>
              <w:t xml:space="preserve"> and how long has the property been in this status?</w:t>
            </w:r>
          </w:p>
          <w:p w:rsidR="007C7061" w:rsidRPr="00DA0E7A" w:rsidRDefault="007C7061" w:rsidP="003E1351">
            <w:pPr>
              <w:rPr>
                <w:b/>
                <w:u w:val="single"/>
              </w:rPr>
            </w:pP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Is there clear title to the property? [Y/N/Unknown].  If no or unknown,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pPr>
              <w:rPr>
                <w:szCs w:val="24"/>
              </w:rPr>
            </w:pPr>
            <w:r w:rsidRPr="00DA0E7A">
              <w:rPr>
                <w:szCs w:val="24"/>
              </w:rPr>
              <w:t xml:space="preserve">What is the current land use of the property?  </w:t>
            </w:r>
          </w:p>
          <w:p w:rsidR="007C7061" w:rsidRPr="00DA0E7A" w:rsidRDefault="007C7061" w:rsidP="003E1351">
            <w:pPr>
              <w:rPr>
                <w:szCs w:val="24"/>
              </w:rPr>
            </w:pP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Briefly describe any buildings or other structures located on the property including a general assessment of their condition.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 xml:space="preserve">Are buildings, structures or areas of the property of historical </w:t>
            </w:r>
            <w:r>
              <w:t>significance or greater than 50 years old</w:t>
            </w:r>
            <w:r w:rsidRPr="00DA0E7A">
              <w:t>?  [Y/N/Unknown</w:t>
            </w:r>
            <w:r w:rsidRPr="00DA0E7A">
              <w:rPr>
                <w:u w:val="single"/>
              </w:rPr>
              <w:t>]</w:t>
            </w:r>
            <w:r w:rsidRPr="00DA0E7A">
              <w:t xml:space="preserve">.  Describe. </w:t>
            </w:r>
          </w:p>
          <w:p w:rsidR="007C7061" w:rsidRDefault="007C7061" w:rsidP="003E1351"/>
          <w:p w:rsidR="007C7061" w:rsidRDefault="007C7061" w:rsidP="003E1351">
            <w:r w:rsidRPr="00A26126">
              <w:t xml:space="preserve">If </w:t>
            </w:r>
            <w:r>
              <w:t>Yes, have any historical studies been commission or have there been discussions with the State Historical Preservation Office?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>
              <w:lastRenderedPageBreak/>
              <w:t xml:space="preserve">Are there or is there likely to be asbestos containing materials, lead-based paint or building materials, or PCB requiring removal and disposal? </w:t>
            </w:r>
            <w:r w:rsidRPr="00DA0E7A">
              <w:t>[Y/N/Unknown</w:t>
            </w:r>
            <w:r w:rsidRPr="00DA0E7A">
              <w:rPr>
                <w:u w:val="single"/>
              </w:rPr>
              <w:t>]</w:t>
            </w:r>
            <w:r w:rsidRPr="00DA0E7A">
              <w:t>. 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Are there any easements</w:t>
            </w:r>
            <w:r>
              <w:t>, deed restrictions,</w:t>
            </w:r>
            <w:r w:rsidRPr="00DA0E7A">
              <w:t xml:space="preserve"> or</w:t>
            </w:r>
            <w:r>
              <w:t xml:space="preserve"> physical or </w:t>
            </w:r>
            <w:r w:rsidRPr="00DA0E7A">
              <w:t>other restrictions that may impact the use of the property? [Y/N/Unknown].  If yes,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86ABB">
              <w:t xml:space="preserve">Is any portion of the </w:t>
            </w:r>
            <w:r>
              <w:t>property</w:t>
            </w:r>
            <w:r w:rsidRPr="00D86ABB">
              <w:t xml:space="preserve"> located within a</w:t>
            </w:r>
            <w:r>
              <w:t xml:space="preserve"> 100 year or 500 year </w:t>
            </w:r>
            <w:r w:rsidRPr="00D86ABB">
              <w:t xml:space="preserve">flood plain? [Y/N/Unknown].  </w:t>
            </w:r>
            <w:r>
              <w:t>D</w:t>
            </w:r>
            <w:r w:rsidRPr="00D86ABB">
              <w:t xml:space="preserve">escribe.  </w:t>
            </w:r>
          </w:p>
          <w:p w:rsidR="007C7061" w:rsidRDefault="007C7061" w:rsidP="003E1351"/>
          <w:p w:rsidR="007C7061" w:rsidRPr="00D86ABB" w:rsidRDefault="007C7061" w:rsidP="003E1351">
            <w:r>
              <w:t>If yes, does the facility qualify for the Connecticut mill conversion exemption (</w:t>
            </w:r>
            <w:r w:rsidRPr="00C93BFB">
              <w:t>CGS Section 25-68d(e)</w:t>
            </w:r>
            <w:r>
              <w:t>)</w:t>
            </w:r>
            <w:r w:rsidRPr="00A52537">
              <w:t>?</w:t>
            </w:r>
            <w:bookmarkStart w:id="0" w:name="_GoBack"/>
            <w:bookmarkEnd w:id="0"/>
          </w:p>
          <w:p w:rsidR="007C7061" w:rsidRPr="00DA0E7A" w:rsidRDefault="007C7061" w:rsidP="003E1351">
            <w:pPr>
              <w:rPr>
                <w:szCs w:val="24"/>
              </w:rPr>
            </w:pP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>
              <w:t xml:space="preserve">Is groundwater used for potable or other purposes on the property or the surrounding properties? </w:t>
            </w:r>
            <w:r w:rsidRPr="00D86ABB">
              <w:t xml:space="preserve">[Y/N/Unknown].  </w:t>
            </w:r>
            <w:r>
              <w:t>D</w:t>
            </w:r>
            <w:r w:rsidRPr="00D86ABB">
              <w:t xml:space="preserve">escribe.  </w:t>
            </w:r>
          </w:p>
          <w:p w:rsidR="007C7061" w:rsidRDefault="007C7061" w:rsidP="003E1351"/>
          <w:p w:rsidR="007C7061" w:rsidRDefault="007C7061" w:rsidP="003E1351">
            <w:r>
              <w:t>What is the groundwater classification of the property?</w:t>
            </w:r>
            <w:r w:rsidRPr="00D86ABB">
              <w:t xml:space="preserve">  </w:t>
            </w:r>
          </w:p>
          <w:p w:rsidR="007C7061" w:rsidRPr="00D86ABB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86ABB">
              <w:t>Are ther</w:t>
            </w:r>
            <w:r>
              <w:t>e</w:t>
            </w:r>
            <w:r w:rsidRPr="00D86ABB">
              <w:t xml:space="preserve"> wetlands or </w:t>
            </w:r>
            <w:r>
              <w:t>critical habitats or Natural Diversity Database Areas (</w:t>
            </w:r>
            <w:r w:rsidRPr="00D86ABB">
              <w:t>ecologically sensitive species o</w:t>
            </w:r>
            <w:r>
              <w:t>r</w:t>
            </w:r>
            <w:r w:rsidRPr="00D86ABB">
              <w:t xml:space="preserve"> habitats</w:t>
            </w:r>
            <w:r>
              <w:t>) on or in close proximity to the property that may impact reuses of the property or has mapping been conducted on the property</w:t>
            </w:r>
            <w:r w:rsidRPr="00D86ABB">
              <w:t xml:space="preserve">? [Y/N/Unknown].  </w:t>
            </w:r>
            <w:r>
              <w:t>If yes, d</w:t>
            </w:r>
            <w:r w:rsidRPr="00D86ABB">
              <w:t xml:space="preserve">escribe. </w:t>
            </w:r>
          </w:p>
          <w:p w:rsidR="007C7061" w:rsidRDefault="007C7061" w:rsidP="003E1351"/>
          <w:p w:rsidR="007C7061" w:rsidRPr="00D86ABB" w:rsidRDefault="007C7061" w:rsidP="003E1351">
            <w:r>
              <w:t xml:space="preserve">If critical habitats or Natural Diversity Database Areas have been identified, has more information been requested through  DEEP’s </w:t>
            </w:r>
            <w:r w:rsidRPr="00AF1F12">
              <w:t>Natural Diversity Data Base (NDDB)</w:t>
            </w:r>
            <w:r>
              <w:t>?</w:t>
            </w:r>
          </w:p>
          <w:p w:rsidR="007C7061" w:rsidRPr="00DA0E7A" w:rsidRDefault="007C7061" w:rsidP="003E1351">
            <w:pPr>
              <w:rPr>
                <w:szCs w:val="24"/>
              </w:rPr>
            </w:pP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rPr>
                <w:szCs w:val="24"/>
              </w:rPr>
              <w:t>Are there other factors (e.g., adjacent land use</w:t>
            </w:r>
            <w:r>
              <w:rPr>
                <w:szCs w:val="24"/>
              </w:rPr>
              <w:t xml:space="preserve"> – including sensitive land uses, such as daycares or schools</w:t>
            </w:r>
            <w:r w:rsidRPr="00DA0E7A">
              <w:rPr>
                <w:szCs w:val="24"/>
              </w:rPr>
              <w:t xml:space="preserve">) relevant to property status that should be considered?  </w:t>
            </w:r>
            <w:r w:rsidRPr="00DA0E7A">
              <w:t>[Y/N/Unknown].  If yes, describe.</w:t>
            </w:r>
          </w:p>
          <w:p w:rsidR="007C7061" w:rsidRPr="00DA0E7A" w:rsidRDefault="007C7061" w:rsidP="003E1351">
            <w:pPr>
              <w:rPr>
                <w:szCs w:val="24"/>
              </w:rPr>
            </w:pPr>
          </w:p>
        </w:tc>
      </w:tr>
    </w:tbl>
    <w:p w:rsidR="007C7061" w:rsidRPr="00283941" w:rsidRDefault="007C7061" w:rsidP="007C7061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A0E7A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DA0E7A" w:rsidRDefault="007C7061" w:rsidP="003E13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Property Appraisal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What is the appraised value of the property</w:t>
            </w:r>
            <w:r>
              <w:t xml:space="preserve"> and how was this value determined</w:t>
            </w:r>
            <w:r w:rsidRPr="00DA0E7A">
              <w:t>?</w:t>
            </w:r>
          </w:p>
          <w:p w:rsidR="007C7061" w:rsidRDefault="007C7061" w:rsidP="003E1351"/>
          <w:p w:rsidR="007C7061" w:rsidRDefault="007C7061" w:rsidP="003E1351">
            <w:r>
              <w:t>Identify the person that conducted the appraisal, his/her qualifications, and date of the appraisal.</w:t>
            </w:r>
          </w:p>
          <w:p w:rsidR="007C7061" w:rsidRPr="00DA0E7A" w:rsidRDefault="007C7061" w:rsidP="003E1351">
            <w:r w:rsidRPr="00DA0E7A">
              <w:t xml:space="preserve">  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pPr>
              <w:rPr>
                <w:szCs w:val="24"/>
              </w:rPr>
            </w:pPr>
            <w:r w:rsidRPr="00DA0E7A">
              <w:rPr>
                <w:szCs w:val="24"/>
              </w:rPr>
              <w:t xml:space="preserve">Describe any other relevant factors (e.g., limitations or conditions associated with an appraisal, significant variability in appraisals) relating to property appraisal that should be considered during the </w:t>
            </w:r>
            <w:r>
              <w:rPr>
                <w:szCs w:val="24"/>
              </w:rPr>
              <w:t>reuse</w:t>
            </w:r>
            <w:r w:rsidRPr="00DA0E7A">
              <w:rPr>
                <w:szCs w:val="24"/>
              </w:rPr>
              <w:t xml:space="preserve"> planning.</w:t>
            </w:r>
            <w:r>
              <w:rPr>
                <w:szCs w:val="24"/>
              </w:rPr>
              <w:t xml:space="preserve"> Specify whether the appraisal took into consideration the environmental condition of the property.</w:t>
            </w:r>
          </w:p>
          <w:p w:rsidR="007C7061" w:rsidRPr="00DA0E7A" w:rsidRDefault="007C7061" w:rsidP="003E1351">
            <w:pPr>
              <w:rPr>
                <w:szCs w:val="24"/>
              </w:rPr>
            </w:pPr>
          </w:p>
        </w:tc>
      </w:tr>
    </w:tbl>
    <w:p w:rsidR="007C7061" w:rsidRPr="00283941" w:rsidRDefault="007C7061" w:rsidP="007C7061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A0E7A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DA0E7A" w:rsidRDefault="007C7061" w:rsidP="003E13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Regulatory Status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pPr>
              <w:rPr>
                <w:lang w:val="en-CA"/>
              </w:rPr>
            </w:pPr>
            <w:r w:rsidRPr="00DA0E7A">
              <w:rPr>
                <w:lang w:val="en-CA"/>
              </w:rPr>
              <w:t>What federal and/or state cleanup statutes are potentially applicable to the property?</w:t>
            </w:r>
          </w:p>
          <w:p w:rsidR="007C7061" w:rsidRPr="00DA0E7A" w:rsidRDefault="007C7061" w:rsidP="003E1351">
            <w:pPr>
              <w:rPr>
                <w:lang w:val="en-CA"/>
              </w:rPr>
            </w:pP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Have federal- or state-mandated cleanup actions already been or are likely to be conducted at the property?  [Y/N/Unknown]. 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lastRenderedPageBreak/>
              <w:t>Have potentially responsible parties been identified for the property?  [Y/N/Unknown]. 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>Is the municipality already or likely to be a potentially responsible party? [Y/N/Unknown].  Describe</w:t>
            </w:r>
            <w:r>
              <w:t xml:space="preserve"> and discuss potential liability relief programs that may be used to limit federal and State liability</w:t>
            </w:r>
            <w:r w:rsidRPr="00DA0E7A">
              <w:t>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DA0E7A">
              <w:t xml:space="preserve">Describe any other factors (e.g., specific regulatory requirements, permits, violations) relevant to regulatory status that should be considered during the </w:t>
            </w:r>
            <w:r>
              <w:t>reuse</w:t>
            </w:r>
            <w:r w:rsidRPr="00DA0E7A">
              <w:t xml:space="preserve"> planning. </w:t>
            </w:r>
          </w:p>
          <w:p w:rsidR="007C7061" w:rsidRPr="00DA0E7A" w:rsidRDefault="007C7061" w:rsidP="003E1351"/>
        </w:tc>
      </w:tr>
    </w:tbl>
    <w:p w:rsidR="007C7061" w:rsidRDefault="007C7061" w:rsidP="007C7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F41F8B" w:rsidTr="003E1351">
        <w:trPr>
          <w:cantSplit/>
          <w:tblHeader/>
        </w:trPr>
        <w:tc>
          <w:tcPr>
            <w:tcW w:w="9576" w:type="dxa"/>
          </w:tcPr>
          <w:p w:rsidR="007C7061" w:rsidRPr="00F41F8B" w:rsidRDefault="007C7061" w:rsidP="003E1351">
            <w:pPr>
              <w:keepNext/>
              <w:spacing w:after="24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Environmental Conditions</w:t>
            </w:r>
          </w:p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>
              <w:t>Briefly describe the environmental assessments that have been conducted on the property.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Is there a known or suspected environmental condition on the property?  [Y/N/Unknown].  If yes, provide a brief summary of each known or susp</w:t>
            </w:r>
            <w:r>
              <w:t xml:space="preserve">ected environmental condition. 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Are there data gaps either identified or indicated in the Environmental Assessments?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 xml:space="preserve">What regulatory oversight has occurred or is occurring for environmental investigations/studies and cleanup?  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Has the validity of data and other information or conclusions in previous environmental investigations/studies been evaluated? 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Do existing environmental investigations/studies and cleanups address off-</w:t>
            </w:r>
            <w:r>
              <w:t>property</w:t>
            </w:r>
            <w:r w:rsidRPr="00F41F8B">
              <w:t xml:space="preserve"> sources of contamination?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Have hazardous substances associated with activities on the property been identified on adjacent properties or are hazardous substances expected to migrate beyond the property boundaries</w:t>
            </w:r>
            <w:r>
              <w:t xml:space="preserve"> </w:t>
            </w:r>
            <w:r w:rsidRPr="007B7D9E">
              <w:t xml:space="preserve">(including the potential for groundwater migration </w:t>
            </w:r>
            <w:r>
              <w:t xml:space="preserve">off the property </w:t>
            </w:r>
            <w:r w:rsidRPr="007B7D9E">
              <w:t>and vapor intrusion into current or future structures</w:t>
            </w:r>
            <w:r>
              <w:t xml:space="preserve"> on the property or on other properties</w:t>
            </w:r>
            <w:r w:rsidRPr="007B7D9E">
              <w:t>)</w:t>
            </w:r>
            <w:r w:rsidRPr="00F41F8B">
              <w:t>? 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Do existing environmental investigations/studies and cleanups address asbestos, lead-paint and other hazardous materials that were used in the construction of buildings and other structures?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Do existing environmental investigations/studies and cleanup address all areas of the property?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Are there known or believed to be serious, immediate threats to human health and the environment associated with the environmental condition identified on the property</w:t>
            </w:r>
            <w:r>
              <w:t>, including conditions considered to be Significant Environmental Hazards</w:t>
            </w:r>
            <w:r w:rsidRPr="00F41F8B">
              <w:t>?   [Y/N/Unknown].  Describe</w:t>
            </w:r>
            <w:r>
              <w:t xml:space="preserve"> situation and any action taken to abate such conditions</w:t>
            </w:r>
            <w:r w:rsidRPr="00F41F8B">
              <w:t>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lastRenderedPageBreak/>
              <w:t>For properties where cleanup has occurred, are the existing activity and land use assumptions and cleanup goals consistent with the planned or intended uses of the property? 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F41F8B">
              <w:t>Are there health studies that suggest a possible link between releases from the property and adverse health impacts on humans?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Pr="00F41F8B" w:rsidRDefault="007C7061" w:rsidP="003E1351">
            <w:r w:rsidRPr="00F41F8B">
              <w:t>Are long-term cleanup-related treatment systems or other engineering controls in place or planned?  [Y/N/Unknown].  Describe.</w:t>
            </w:r>
          </w:p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Default="007C7061" w:rsidP="003E1351">
            <w:r>
              <w:t>Have studies been conducted to determine whether releases from the property may pose a potential risk to ecological resources on or off of the property? [Y/N/Unknown] Describe the results.</w:t>
            </w:r>
          </w:p>
          <w:p w:rsidR="007C7061" w:rsidRDefault="007C7061" w:rsidP="003E1351"/>
          <w:p w:rsidR="007C7061" w:rsidRDefault="007C7061" w:rsidP="003E1351">
            <w:r>
              <w:t>If no or unknown, is it likely that an ecological risk assessment will be needed either due to the presence of ecological resources or specific requirements of regulatory programs such as RCRA corrective action?</w:t>
            </w:r>
          </w:p>
          <w:p w:rsidR="007C7061" w:rsidRDefault="007C7061" w:rsidP="003E1351"/>
          <w:p w:rsidR="007C7061" w:rsidRPr="00F41F8B" w:rsidRDefault="007C7061" w:rsidP="003E1351"/>
        </w:tc>
      </w:tr>
      <w:tr w:rsidR="007C7061" w:rsidRPr="00F41F8B" w:rsidTr="003E1351">
        <w:trPr>
          <w:cantSplit/>
        </w:trPr>
        <w:tc>
          <w:tcPr>
            <w:tcW w:w="9576" w:type="dxa"/>
          </w:tcPr>
          <w:p w:rsidR="007C7061" w:rsidRPr="00F41F8B" w:rsidRDefault="007C7061" w:rsidP="003E1351">
            <w:pPr>
              <w:rPr>
                <w:szCs w:val="24"/>
              </w:rPr>
            </w:pPr>
            <w:r w:rsidRPr="00F41F8B">
              <w:rPr>
                <w:szCs w:val="24"/>
              </w:rPr>
              <w:t xml:space="preserve">Are there other factors (e.g., significant additional assessment requirements, restrictions on obtaining additional information) relevant to environmental conditions status that should be considered during the </w:t>
            </w:r>
            <w:r>
              <w:rPr>
                <w:szCs w:val="24"/>
              </w:rPr>
              <w:t>reuse</w:t>
            </w:r>
            <w:r w:rsidRPr="00F41F8B">
              <w:rPr>
                <w:szCs w:val="24"/>
              </w:rPr>
              <w:t xml:space="preserve"> planning? [Y/N/Unknown].  Describe.</w:t>
            </w:r>
          </w:p>
          <w:p w:rsidR="007C7061" w:rsidRPr="00F41F8B" w:rsidRDefault="007C7061" w:rsidP="003E1351">
            <w:pPr>
              <w:rPr>
                <w:szCs w:val="24"/>
              </w:rPr>
            </w:pPr>
          </w:p>
        </w:tc>
      </w:tr>
    </w:tbl>
    <w:p w:rsidR="007C7061" w:rsidRDefault="007C7061" w:rsidP="007C7061"/>
    <w:p w:rsidR="007C7061" w:rsidRDefault="007C7061" w:rsidP="007C7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DA0E7A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C93BFB" w:rsidRDefault="007C7061" w:rsidP="003E1351">
            <w:pPr>
              <w:keepNext/>
              <w:jc w:val="center"/>
              <w:rPr>
                <w:b/>
                <w:u w:val="single"/>
              </w:rPr>
            </w:pPr>
            <w:r w:rsidRPr="00C93BFB">
              <w:rPr>
                <w:b/>
                <w:u w:val="single"/>
              </w:rPr>
              <w:t>Connecticut Specific Regulatory Status</w:t>
            </w:r>
          </w:p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A26126">
              <w:t xml:space="preserve">Is the </w:t>
            </w:r>
            <w:r>
              <w:t>property</w:t>
            </w:r>
            <w:r w:rsidRPr="00A26126">
              <w:t xml:space="preserve"> located in a</w:t>
            </w:r>
            <w:r>
              <w:t xml:space="preserve">n Environmental Justice community </w:t>
            </w:r>
            <w:r w:rsidRPr="00DA0E7A">
              <w:t>[Y/N/Unknown].  Describe</w:t>
            </w:r>
            <w:r>
              <w:t xml:space="preserve"> any actions taken to engage the community</w:t>
            </w:r>
            <w:r w:rsidRPr="00DA0E7A">
              <w:t>.</w:t>
            </w:r>
          </w:p>
          <w:p w:rsidR="007C7061" w:rsidRDefault="007C7061" w:rsidP="003E1351"/>
          <w:p w:rsidR="007C7061" w:rsidRDefault="007C7061" w:rsidP="003E1351">
            <w:r>
              <w:t xml:space="preserve">If yes, has the municipality contacted the Connecticut Department of Environmental Protection’s Environmental Justice Program? 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A26126">
              <w:t xml:space="preserve">Has the </w:t>
            </w:r>
            <w:r>
              <w:t>property</w:t>
            </w:r>
            <w:r w:rsidRPr="00A26126">
              <w:t xml:space="preserve"> been identified on a Brownfields List maintained by the</w:t>
            </w:r>
            <w:r>
              <w:t xml:space="preserve"> Council of Governments, Town,</w:t>
            </w:r>
            <w:r w:rsidRPr="00A26126">
              <w:t xml:space="preserve"> DEEP</w:t>
            </w:r>
            <w:r>
              <w:t>,</w:t>
            </w:r>
            <w:r w:rsidRPr="00A26126">
              <w:t xml:space="preserve"> or Connecticut </w:t>
            </w:r>
            <w:r>
              <w:t>Department of Economic and Community Development (DECD)</w:t>
            </w:r>
            <w:r w:rsidRPr="00A26126">
              <w:t>?</w:t>
            </w:r>
            <w:r>
              <w:t xml:space="preserve"> </w:t>
            </w:r>
            <w:r w:rsidRPr="00DA0E7A">
              <w:t>[Y/N/Unknown]. 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A26126">
              <w:t xml:space="preserve">Has the </w:t>
            </w:r>
            <w:r>
              <w:t>property</w:t>
            </w:r>
            <w:r w:rsidRPr="00A26126">
              <w:t xml:space="preserve"> been identified on the Connecticut List of </w:t>
            </w:r>
            <w:r>
              <w:t xml:space="preserve">Contaminated or </w:t>
            </w:r>
            <w:r w:rsidRPr="00A26126">
              <w:t>Potentially Contaminated Sites?</w:t>
            </w:r>
            <w:r>
              <w:t xml:space="preserve"> </w:t>
            </w:r>
            <w:r w:rsidRPr="00DA0E7A">
              <w:t>[Y/N/Unknown]. 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A26126">
              <w:lastRenderedPageBreak/>
              <w:t xml:space="preserve">Is the </w:t>
            </w:r>
            <w:r>
              <w:t>property</w:t>
            </w:r>
            <w:r w:rsidRPr="00A26126">
              <w:t xml:space="preserve"> enrolled in a program that is subject to the CT Remediation Standard Regulations (RSRs)</w:t>
            </w:r>
            <w:r>
              <w:t xml:space="preserve"> or otherwise required to cleanup to the RSRs (Section 22a-133k-1(b))? </w:t>
            </w:r>
            <w:r w:rsidRPr="00DA0E7A">
              <w:t>[Y/N/Unknown].  Describe.</w:t>
            </w:r>
          </w:p>
          <w:p w:rsidR="007C7061" w:rsidRDefault="007C7061" w:rsidP="003E1351"/>
          <w:p w:rsidR="007C7061" w:rsidRDefault="007C7061" w:rsidP="003E1351">
            <w:r>
              <w:t>If yes, what program?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>
              <w:t xml:space="preserve">Does </w:t>
            </w:r>
            <w:r w:rsidRPr="00A26126">
              <w:t xml:space="preserve">the </w:t>
            </w:r>
            <w:r>
              <w:t>property</w:t>
            </w:r>
            <w:r w:rsidRPr="00A26126">
              <w:t xml:space="preserve"> meet the definition of an "</w:t>
            </w:r>
            <w:r>
              <w:t>E</w:t>
            </w:r>
            <w:r w:rsidRPr="00A26126">
              <w:t>stablishment"</w:t>
            </w:r>
            <w:r>
              <w:t xml:space="preserve"> as defined in Section 22a-134(3) of the Connecticut General Statutes (CGS)?</w:t>
            </w:r>
          </w:p>
          <w:p w:rsidR="007C7061" w:rsidRDefault="007C7061" w:rsidP="003E1351"/>
          <w:p w:rsidR="007C7061" w:rsidRDefault="007C7061" w:rsidP="003E1351">
            <w:r>
              <w:t>If yes</w:t>
            </w:r>
            <w:r w:rsidRPr="00A26126">
              <w:t xml:space="preserve">, </w:t>
            </w:r>
            <w:r>
              <w:t xml:space="preserve">would the planned future transfer of the property meet the definition of a Transfer of Establishment, as defined in </w:t>
            </w:r>
            <w:r w:rsidRPr="00C93BFB">
              <w:t>Section 22a-134</w:t>
            </w:r>
            <w:r>
              <w:t>(1)</w:t>
            </w:r>
            <w:r w:rsidRPr="00C93BFB">
              <w:t xml:space="preserve"> </w:t>
            </w:r>
            <w:r>
              <w:t xml:space="preserve">of the CGS?  </w:t>
            </w:r>
            <w:r w:rsidRPr="00DA0E7A">
              <w:t>[Y/N/Unknown].  Describe.</w:t>
            </w:r>
          </w:p>
          <w:p w:rsidR="007C7061" w:rsidRPr="00DA0E7A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740DBC">
              <w:t xml:space="preserve">Has analytical data generated from the </w:t>
            </w:r>
            <w:r>
              <w:t>property</w:t>
            </w:r>
            <w:r w:rsidRPr="00740DBC">
              <w:t xml:space="preserve"> been collected in accordance with the Connecticut Reasonable Confidence Protocols (RCPs)?</w:t>
            </w:r>
            <w:r>
              <w:t xml:space="preserve"> </w:t>
            </w:r>
            <w:r w:rsidRPr="00DA0E7A">
              <w:t>[Y/N/Unknown].  Describe.</w:t>
            </w:r>
          </w:p>
          <w:p w:rsidR="007C7061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4042B1">
              <w:t>Are off-</w:t>
            </w:r>
            <w:r>
              <w:t>property</w:t>
            </w:r>
            <w:r w:rsidRPr="004042B1">
              <w:t>/upgradient sources</w:t>
            </w:r>
            <w:r>
              <w:t xml:space="preserve"> of groundwater contamination or soil vapor</w:t>
            </w:r>
            <w:r w:rsidRPr="004042B1">
              <w:t xml:space="preserve"> migrating onto the </w:t>
            </w:r>
            <w:r>
              <w:t>property</w:t>
            </w:r>
            <w:r w:rsidRPr="004042B1">
              <w:t>?</w:t>
            </w:r>
            <w:r>
              <w:t xml:space="preserve"> </w:t>
            </w:r>
            <w:r w:rsidRPr="00DA0E7A">
              <w:t>[Y/N/Unknown].  Describe.</w:t>
            </w:r>
          </w:p>
          <w:p w:rsidR="007C7061" w:rsidRPr="00740DBC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2F0E4D">
              <w:t xml:space="preserve">Is contamination from the </w:t>
            </w:r>
            <w:r>
              <w:t>property</w:t>
            </w:r>
            <w:r w:rsidRPr="002F0E4D">
              <w:t xml:space="preserve"> migrating off</w:t>
            </w:r>
            <w:r>
              <w:t xml:space="preserve"> of the property? (</w:t>
            </w:r>
            <w:r w:rsidRPr="002F0E4D">
              <w:t xml:space="preserve">Certain Brownfield Programs </w:t>
            </w:r>
            <w:r>
              <w:t>including the Abandoned Brownfields Cleanup Program (CGS Sectio</w:t>
            </w:r>
            <w:r w:rsidR="008708E2">
              <w:t xml:space="preserve">n 32-768) and Brownfields  </w:t>
            </w:r>
            <w:r>
              <w:t>Re</w:t>
            </w:r>
            <w:r w:rsidR="008708E2">
              <w:t>mediation and Revitalization</w:t>
            </w:r>
            <w:r>
              <w:t xml:space="preserve"> Program (CGS Section 32-769) </w:t>
            </w:r>
            <w:r w:rsidRPr="002F0E4D">
              <w:t>do not require cleanup of contamin</w:t>
            </w:r>
            <w:r>
              <w:t xml:space="preserve">ation that has migrated off of a property) </w:t>
            </w:r>
            <w:r w:rsidRPr="00DA0E7A">
              <w:t>[Y/N/Unknown].  Describe.</w:t>
            </w:r>
          </w:p>
          <w:p w:rsidR="007C7061" w:rsidRPr="00740DBC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842C13">
              <w:t xml:space="preserve">Have any spills occurred at the </w:t>
            </w:r>
            <w:r>
              <w:t>property and have they been reported to DEEP, EPA, and/ or the US Coast Guard National Response Center</w:t>
            </w:r>
            <w:r w:rsidRPr="00842C13">
              <w:t>?</w:t>
            </w:r>
            <w:r w:rsidRPr="00DA0E7A">
              <w:t xml:space="preserve"> [Y/N/Unknown].  Describe.</w:t>
            </w:r>
          </w:p>
          <w:p w:rsidR="007C7061" w:rsidRPr="002F0E4D" w:rsidRDefault="007C7061" w:rsidP="003E1351"/>
        </w:tc>
      </w:tr>
      <w:tr w:rsidR="007C7061" w:rsidRPr="00DA0E7A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842C13">
              <w:t xml:space="preserve">Have any Significant Environmental Hazards (SEHs) been identified during the investigation of the </w:t>
            </w:r>
            <w:r>
              <w:t>property, have they been reported, and if so, what is the current status</w:t>
            </w:r>
            <w:r w:rsidRPr="00842C13">
              <w:t xml:space="preserve">?  </w:t>
            </w:r>
            <w:r w:rsidRPr="00DA0E7A">
              <w:t>[Y/N/Unknown].  Describe.</w:t>
            </w:r>
          </w:p>
          <w:p w:rsidR="007C7061" w:rsidRPr="002F0E4D" w:rsidRDefault="007C7061" w:rsidP="003E1351"/>
        </w:tc>
      </w:tr>
    </w:tbl>
    <w:p w:rsidR="007C7061" w:rsidRDefault="007C7061" w:rsidP="007C7061"/>
    <w:p w:rsidR="007C7061" w:rsidRPr="00F41F8B" w:rsidRDefault="007C7061" w:rsidP="007C7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50594C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50594C" w:rsidRDefault="007C7061" w:rsidP="003E1351">
            <w:pPr>
              <w:keepNext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Environmental Restrictions</w:t>
            </w:r>
          </w:p>
        </w:tc>
      </w:tr>
      <w:tr w:rsidR="007C7061" w:rsidRPr="0050594C" w:rsidTr="003E1351">
        <w:trPr>
          <w:cantSplit/>
        </w:trPr>
        <w:tc>
          <w:tcPr>
            <w:tcW w:w="9576" w:type="dxa"/>
          </w:tcPr>
          <w:p w:rsidR="007C7061" w:rsidRPr="0050594C" w:rsidRDefault="007C7061" w:rsidP="003E1351">
            <w:r w:rsidRPr="0050594C">
              <w:t xml:space="preserve">Are </w:t>
            </w:r>
            <w:r w:rsidRPr="00A653C2">
              <w:t>there environmental land use restrictions</w:t>
            </w:r>
            <w:r w:rsidRPr="0050594C">
              <w:t xml:space="preserve"> </w:t>
            </w:r>
            <w:r>
              <w:t xml:space="preserve">or engineered controls </w:t>
            </w:r>
            <w:r w:rsidRPr="0050594C">
              <w:t xml:space="preserve">implemented or </w:t>
            </w:r>
            <w:r>
              <w:t xml:space="preserve">planned </w:t>
            </w:r>
            <w:r w:rsidRPr="0050594C">
              <w:t>for the property</w:t>
            </w:r>
            <w:r>
              <w:t xml:space="preserve"> (</w:t>
            </w:r>
            <w:r w:rsidRPr="00C93BFB">
              <w:t>CGS Section 22a-133q)</w:t>
            </w:r>
            <w:r w:rsidRPr="0050594C">
              <w:t>? [Y/N/Unknown].  Describe.</w:t>
            </w:r>
          </w:p>
          <w:p w:rsidR="007C7061" w:rsidRPr="0050594C" w:rsidRDefault="007C7061" w:rsidP="003E1351"/>
        </w:tc>
      </w:tr>
      <w:tr w:rsidR="007C7061" w:rsidRPr="0050594C" w:rsidTr="003E1351">
        <w:trPr>
          <w:cantSplit/>
        </w:trPr>
        <w:tc>
          <w:tcPr>
            <w:tcW w:w="9576" w:type="dxa"/>
          </w:tcPr>
          <w:p w:rsidR="007C7061" w:rsidRPr="0050594C" w:rsidRDefault="007C7061" w:rsidP="003E1351">
            <w:pPr>
              <w:rPr>
                <w:szCs w:val="24"/>
              </w:rPr>
            </w:pPr>
            <w:r w:rsidRPr="0050594C">
              <w:rPr>
                <w:szCs w:val="24"/>
              </w:rPr>
              <w:t>Describe any other factors (e.g., long-term stewardship requirements, condition of the restriction</w:t>
            </w:r>
            <w:r>
              <w:rPr>
                <w:szCs w:val="24"/>
              </w:rPr>
              <w:t>, operation of a system to control vapor migration</w:t>
            </w:r>
            <w:r w:rsidRPr="0050594C">
              <w:rPr>
                <w:szCs w:val="24"/>
              </w:rPr>
              <w:t xml:space="preserve">) relevant to environmental restrictions that should be considered during the </w:t>
            </w:r>
            <w:r>
              <w:rPr>
                <w:szCs w:val="24"/>
              </w:rPr>
              <w:t>reuse</w:t>
            </w:r>
            <w:r w:rsidRPr="0050594C">
              <w:rPr>
                <w:szCs w:val="24"/>
              </w:rPr>
              <w:t xml:space="preserve"> planning. </w:t>
            </w:r>
          </w:p>
          <w:p w:rsidR="007C7061" w:rsidRPr="0050594C" w:rsidRDefault="007C7061" w:rsidP="003E1351">
            <w:pPr>
              <w:rPr>
                <w:szCs w:val="24"/>
              </w:rPr>
            </w:pPr>
          </w:p>
        </w:tc>
      </w:tr>
    </w:tbl>
    <w:p w:rsidR="007C7061" w:rsidRPr="0036291E" w:rsidRDefault="007C7061" w:rsidP="007C7061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6C6698">
        <w:rPr>
          <w:sz w:val="24"/>
          <w:szCs w:val="24"/>
        </w:rPr>
        <w:t xml:space="preserve"> </w:t>
      </w:r>
    </w:p>
    <w:p w:rsidR="007C7061" w:rsidRDefault="007C7061" w:rsidP="007C7061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50594C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50594C" w:rsidRDefault="007C7061" w:rsidP="003E1351">
            <w:pPr>
              <w:tabs>
                <w:tab w:val="left" w:pos="360"/>
              </w:tabs>
              <w:jc w:val="center"/>
            </w:pPr>
            <w:r w:rsidRPr="0050594C">
              <w:rPr>
                <w:b/>
                <w:u w:val="single"/>
              </w:rPr>
              <w:lastRenderedPageBreak/>
              <w:t>Other Information</w:t>
            </w:r>
          </w:p>
        </w:tc>
      </w:tr>
      <w:tr w:rsidR="007C7061" w:rsidRPr="0050594C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50594C">
              <w:t xml:space="preserve">Has a </w:t>
            </w:r>
            <w:r>
              <w:t>remedial</w:t>
            </w:r>
            <w:r w:rsidRPr="0050594C">
              <w:t xml:space="preserve"> action plan been developed for the property? [Y/N/Unknown].  Describe. </w:t>
            </w:r>
          </w:p>
          <w:p w:rsidR="007C7061" w:rsidRDefault="007C7061" w:rsidP="003E1351"/>
          <w:p w:rsidR="007C7061" w:rsidRDefault="007C7061" w:rsidP="003E1351">
            <w:r w:rsidRPr="0050594C">
              <w:t xml:space="preserve">If yes, is the proposed cleanup consistent with the potential future use?  [Y/N/Unknown].  Describe. </w:t>
            </w:r>
          </w:p>
          <w:p w:rsidR="007C7061" w:rsidRPr="0050594C" w:rsidRDefault="007C7061" w:rsidP="003E1351"/>
        </w:tc>
      </w:tr>
      <w:tr w:rsidR="007C7061" w:rsidRPr="0050594C" w:rsidTr="003E1351">
        <w:trPr>
          <w:cantSplit/>
        </w:trPr>
        <w:tc>
          <w:tcPr>
            <w:tcW w:w="9576" w:type="dxa"/>
          </w:tcPr>
          <w:p w:rsidR="007C7061" w:rsidRDefault="007C7061" w:rsidP="003E1351">
            <w:pPr>
              <w:rPr>
                <w:szCs w:val="24"/>
              </w:rPr>
            </w:pPr>
            <w:r w:rsidRPr="0050594C">
              <w:rPr>
                <w:szCs w:val="24"/>
              </w:rPr>
              <w:t>Describe any other factors relevant to the property that should be considered during the evaluation</w:t>
            </w:r>
            <w:r>
              <w:rPr>
                <w:szCs w:val="24"/>
              </w:rPr>
              <w:t>, cleanup,</w:t>
            </w:r>
            <w:r w:rsidRPr="0050594C">
              <w:rPr>
                <w:szCs w:val="24"/>
              </w:rPr>
              <w:t xml:space="preserve"> and reuse planning process. </w:t>
            </w:r>
          </w:p>
          <w:p w:rsidR="007C7061" w:rsidRPr="0050594C" w:rsidRDefault="007C7061" w:rsidP="003E1351">
            <w:pPr>
              <w:rPr>
                <w:szCs w:val="24"/>
              </w:rPr>
            </w:pPr>
            <w:r w:rsidRPr="0050594C">
              <w:rPr>
                <w:szCs w:val="24"/>
              </w:rPr>
              <w:t xml:space="preserve"> </w:t>
            </w:r>
          </w:p>
        </w:tc>
      </w:tr>
    </w:tbl>
    <w:p w:rsidR="007C7061" w:rsidRDefault="007C7061" w:rsidP="007C7061">
      <w:pPr>
        <w:rPr>
          <w:rFonts w:ascii="Times New Roman" w:hAnsi="Times New Roman"/>
          <w:szCs w:val="24"/>
        </w:rPr>
      </w:pPr>
    </w:p>
    <w:p w:rsidR="007C7061" w:rsidRDefault="007C7061" w:rsidP="007C706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50594C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50594C" w:rsidRDefault="007C7061" w:rsidP="003E1351">
            <w:pPr>
              <w:jc w:val="center"/>
              <w:rPr>
                <w:b/>
                <w:u w:val="single"/>
              </w:rPr>
            </w:pPr>
            <w:r w:rsidRPr="0050594C">
              <w:rPr>
                <w:b/>
                <w:u w:val="single"/>
              </w:rPr>
              <w:t>References</w:t>
            </w:r>
          </w:p>
        </w:tc>
      </w:tr>
      <w:tr w:rsidR="007C7061" w:rsidRPr="0050594C" w:rsidTr="003E1351">
        <w:trPr>
          <w:cantSplit/>
        </w:trPr>
        <w:tc>
          <w:tcPr>
            <w:tcW w:w="9576" w:type="dxa"/>
          </w:tcPr>
          <w:p w:rsidR="007C7061" w:rsidRDefault="007C7061" w:rsidP="003E1351">
            <w:r w:rsidRPr="0050594C">
              <w:t>List reports and other documents relied upon for the information presented on this worksheet</w:t>
            </w:r>
          </w:p>
          <w:p w:rsidR="007C7061" w:rsidRPr="0050594C" w:rsidRDefault="007C7061" w:rsidP="003E1351"/>
        </w:tc>
      </w:tr>
    </w:tbl>
    <w:p w:rsidR="007C7061" w:rsidRDefault="007C7061" w:rsidP="007C706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7C7061" w:rsidRPr="00864CBA" w:rsidRDefault="007C7061" w:rsidP="007C7061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7061" w:rsidRPr="0050594C" w:rsidTr="003E1351">
        <w:trPr>
          <w:cantSplit/>
          <w:tblHeader/>
        </w:trPr>
        <w:tc>
          <w:tcPr>
            <w:tcW w:w="9576" w:type="dxa"/>
            <w:tcBorders>
              <w:top w:val="nil"/>
              <w:left w:val="nil"/>
              <w:right w:val="nil"/>
            </w:tcBorders>
          </w:tcPr>
          <w:p w:rsidR="007C7061" w:rsidRPr="0050594C" w:rsidRDefault="007C7061" w:rsidP="003E135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Sources</w:t>
            </w:r>
          </w:p>
        </w:tc>
      </w:tr>
      <w:tr w:rsidR="007C7061" w:rsidRPr="0050594C" w:rsidTr="003E1351">
        <w:trPr>
          <w:cantSplit/>
        </w:trPr>
        <w:tc>
          <w:tcPr>
            <w:tcW w:w="9576" w:type="dxa"/>
          </w:tcPr>
          <w:p w:rsidR="007C7061" w:rsidRDefault="007C7061" w:rsidP="003E1351">
            <w:r>
              <w:t xml:space="preserve">List individuals or organizations that have provided information to support the due diligence process along with contact information and a brief description of the information provided. </w:t>
            </w:r>
          </w:p>
          <w:p w:rsidR="007C7061" w:rsidRPr="0050594C" w:rsidRDefault="007C7061" w:rsidP="003E1351"/>
        </w:tc>
      </w:tr>
    </w:tbl>
    <w:p w:rsidR="007C7061" w:rsidRDefault="007C7061" w:rsidP="007C7061"/>
    <w:p w:rsidR="007C7061" w:rsidRPr="0099305B" w:rsidRDefault="007C7061" w:rsidP="007C7061">
      <w:pPr>
        <w:spacing w:before="120" w:after="240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7"/>
        <w:gridCol w:w="4663"/>
      </w:tblGrid>
      <w:tr w:rsidR="007C7061" w:rsidRPr="0050594C" w:rsidTr="003E1351">
        <w:trPr>
          <w:cantSplit/>
          <w:tblHeader/>
        </w:trPr>
        <w:tc>
          <w:tcPr>
            <w:tcW w:w="9576" w:type="dxa"/>
            <w:gridSpan w:val="2"/>
            <w:tcBorders>
              <w:top w:val="nil"/>
              <w:left w:val="nil"/>
              <w:right w:val="nil"/>
            </w:tcBorders>
          </w:tcPr>
          <w:p w:rsidR="007C7061" w:rsidRPr="0050594C" w:rsidRDefault="007C7061" w:rsidP="003E1351">
            <w:pPr>
              <w:keepNext/>
              <w:spacing w:before="120"/>
              <w:jc w:val="center"/>
            </w:pPr>
            <w:r w:rsidRPr="0099305B">
              <w:rPr>
                <w:b/>
                <w:u w:val="single"/>
              </w:rPr>
              <w:t>Worksheet Completed By:</w:t>
            </w:r>
          </w:p>
        </w:tc>
      </w:tr>
      <w:tr w:rsidR="007C7061" w:rsidRPr="0050594C" w:rsidTr="003E1351">
        <w:trPr>
          <w:cantSplit/>
        </w:trPr>
        <w:tc>
          <w:tcPr>
            <w:tcW w:w="4788" w:type="dxa"/>
          </w:tcPr>
          <w:p w:rsidR="007C7061" w:rsidRDefault="007C7061" w:rsidP="003E1351">
            <w:pPr>
              <w:keepNext/>
              <w:spacing w:before="120"/>
            </w:pPr>
            <w:r>
              <w:t xml:space="preserve">Name:  </w:t>
            </w:r>
          </w:p>
          <w:p w:rsidR="007C7061" w:rsidRPr="0050594C" w:rsidRDefault="007C7061" w:rsidP="003E1351">
            <w:pPr>
              <w:keepNext/>
              <w:spacing w:before="120"/>
            </w:pPr>
          </w:p>
        </w:tc>
        <w:tc>
          <w:tcPr>
            <w:tcW w:w="4788" w:type="dxa"/>
          </w:tcPr>
          <w:p w:rsidR="007C7061" w:rsidRDefault="007C7061" w:rsidP="003E1351">
            <w:pPr>
              <w:keepNext/>
              <w:spacing w:before="120"/>
            </w:pPr>
            <w:r w:rsidRPr="0050594C">
              <w:t xml:space="preserve">Title:  </w:t>
            </w:r>
          </w:p>
          <w:p w:rsidR="007C7061" w:rsidRPr="0050594C" w:rsidRDefault="007C7061" w:rsidP="003E1351">
            <w:pPr>
              <w:keepNext/>
              <w:spacing w:before="120"/>
            </w:pPr>
          </w:p>
        </w:tc>
      </w:tr>
      <w:tr w:rsidR="007C7061" w:rsidRPr="0050594C" w:rsidTr="003E1351">
        <w:trPr>
          <w:cantSplit/>
        </w:trPr>
        <w:tc>
          <w:tcPr>
            <w:tcW w:w="4788" w:type="dxa"/>
          </w:tcPr>
          <w:p w:rsidR="007C7061" w:rsidRDefault="007C7061" w:rsidP="003E1351">
            <w:pPr>
              <w:spacing w:before="120"/>
            </w:pPr>
            <w:r w:rsidRPr="0050594C">
              <w:t>Representing</w:t>
            </w:r>
            <w:r>
              <w:t>:</w:t>
            </w:r>
          </w:p>
          <w:p w:rsidR="007C7061" w:rsidRPr="0050594C" w:rsidRDefault="007C7061" w:rsidP="003E1351">
            <w:pPr>
              <w:spacing w:before="120"/>
            </w:pPr>
          </w:p>
        </w:tc>
        <w:tc>
          <w:tcPr>
            <w:tcW w:w="4788" w:type="dxa"/>
          </w:tcPr>
          <w:p w:rsidR="007C7061" w:rsidRDefault="007C7061" w:rsidP="003E1351">
            <w:pPr>
              <w:spacing w:before="120"/>
            </w:pPr>
            <w:r>
              <w:t xml:space="preserve">Date: </w:t>
            </w:r>
          </w:p>
          <w:p w:rsidR="007C7061" w:rsidRPr="0050594C" w:rsidRDefault="007C7061" w:rsidP="003E1351">
            <w:pPr>
              <w:spacing w:before="120"/>
            </w:pPr>
          </w:p>
        </w:tc>
      </w:tr>
    </w:tbl>
    <w:p w:rsidR="00024561" w:rsidRDefault="00024561" w:rsidP="007C7061"/>
    <w:sectPr w:rsidR="0002456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75" w:rsidRDefault="000E2755">
      <w:pPr>
        <w:spacing w:after="0" w:line="240" w:lineRule="auto"/>
      </w:pPr>
      <w:r>
        <w:separator/>
      </w:r>
    </w:p>
  </w:endnote>
  <w:endnote w:type="continuationSeparator" w:id="0">
    <w:p w:rsidR="009C3F75" w:rsidRDefault="000E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75" w:rsidRDefault="000E2755">
      <w:pPr>
        <w:spacing w:after="0" w:line="240" w:lineRule="auto"/>
      </w:pPr>
      <w:r>
        <w:separator/>
      </w:r>
    </w:p>
  </w:footnote>
  <w:footnote w:type="continuationSeparator" w:id="0">
    <w:p w:rsidR="009C3F75" w:rsidRDefault="000E2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061" w:rsidRPr="00776895" w:rsidRDefault="007C7061" w:rsidP="00B40E16">
    <w:pPr>
      <w:shd w:val="clear" w:color="auto" w:fill="006699"/>
      <w:spacing w:before="120"/>
      <w:jc w:val="center"/>
      <w:rPr>
        <w:rFonts w:ascii="Cambria" w:hAnsi="Cambria"/>
        <w:b/>
        <w:color w:val="FFFFFF" w:themeColor="background1"/>
        <w:sz w:val="28"/>
      </w:rPr>
    </w:pPr>
    <w:r w:rsidRPr="00776895">
      <w:rPr>
        <w:rFonts w:ascii="Cambria" w:hAnsi="Cambria"/>
        <w:b/>
        <w:color w:val="FFFFFF" w:themeColor="background1"/>
        <w:sz w:val="28"/>
      </w:rPr>
      <w:t>Worksheet #</w:t>
    </w:r>
    <w:r>
      <w:rPr>
        <w:rFonts w:ascii="Cambria" w:hAnsi="Cambria"/>
        <w:b/>
        <w:color w:val="FFFFFF" w:themeColor="background1"/>
        <w:sz w:val="28"/>
      </w:rPr>
      <w:t xml:space="preserve"> </w:t>
    </w:r>
    <w:r w:rsidRPr="00776895">
      <w:rPr>
        <w:rFonts w:ascii="Cambria" w:hAnsi="Cambria"/>
        <w:b/>
        <w:color w:val="FFFFFF" w:themeColor="background1"/>
        <w:sz w:val="28"/>
      </w:rPr>
      <w:t>4:  Due Diligence</w:t>
    </w:r>
  </w:p>
  <w:p w:rsidR="007C7061" w:rsidRPr="00F446B8" w:rsidRDefault="007C7061" w:rsidP="00F446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43C93"/>
    <w:multiLevelType w:val="hybridMultilevel"/>
    <w:tmpl w:val="622A6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61"/>
    <w:rsid w:val="00024561"/>
    <w:rsid w:val="000E2755"/>
    <w:rsid w:val="007C7061"/>
    <w:rsid w:val="008708E2"/>
    <w:rsid w:val="009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08696-F59E-4D55-9D49-B5E732A2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06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706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0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706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paragraph" w:styleId="ListParagraph">
    <w:name w:val="List Paragraph"/>
    <w:basedOn w:val="Normal"/>
    <w:uiPriority w:val="34"/>
    <w:qFormat/>
    <w:rsid w:val="007C7061"/>
    <w:pPr>
      <w:spacing w:after="120" w:line="240" w:lineRule="auto"/>
      <w:ind w:left="720"/>
      <w:contextualSpacing/>
    </w:pPr>
    <w:rPr>
      <w:sz w:val="24"/>
    </w:rPr>
  </w:style>
  <w:style w:type="paragraph" w:styleId="Header">
    <w:name w:val="header"/>
    <w:basedOn w:val="Normal"/>
    <w:link w:val="HeaderChar"/>
    <w:rsid w:val="007C70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C7061"/>
    <w:rPr>
      <w:rFonts w:ascii="Times New Roman" w:eastAsia="Times New Roman" w:hAnsi="Times New Roman" w:cs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7C7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C7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BE008E7F.dotm</Template>
  <TotalTime>11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4 Due Diligence</vt:lpstr>
    </vt:vector>
  </TitlesOfParts>
  <Company>Connecticut DEEP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4 Due Diligence</dc:title>
  <dc:subject>Brownfields Prepared Municipal Workbook</dc:subject>
  <dc:creator/>
  <cp:keywords>Worksheet 4, Due Diligence, remediation, brownfields, PREPARED, cleanup, workbook</cp:keywords>
  <dc:description/>
  <cp:lastModifiedBy>Lynn Olson-Teodoro</cp:lastModifiedBy>
  <cp:revision>3</cp:revision>
  <dcterms:created xsi:type="dcterms:W3CDTF">2014-11-03T15:54:00Z</dcterms:created>
  <dcterms:modified xsi:type="dcterms:W3CDTF">2014-12-18T14:40:00Z</dcterms:modified>
</cp:coreProperties>
</file>