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0A" w:rsidRPr="00DB2EA8" w:rsidRDefault="008A5911" w:rsidP="00154C0A">
      <w:pPr>
        <w:pStyle w:val="Heading1"/>
        <w:jc w:val="center"/>
        <w:rPr>
          <w:rStyle w:val="Strong"/>
          <w:rFonts w:asciiTheme="minorHAnsi" w:hAnsiTheme="minorHAnsi"/>
          <w:color w:val="auto"/>
        </w:rPr>
      </w:pPr>
      <w:r w:rsidRPr="00DB2EA8">
        <w:rPr>
          <w:rFonts w:asciiTheme="minorHAnsi" w:hAnsiTheme="minorHAnsi"/>
          <w:color w:val="auto"/>
        </w:rPr>
        <w:t xml:space="preserve"> </w:t>
      </w:r>
      <w:r w:rsidRPr="00DB2EA8">
        <w:rPr>
          <w:rStyle w:val="Strong"/>
          <w:rFonts w:asciiTheme="minorHAnsi" w:hAnsiTheme="minorHAnsi"/>
          <w:color w:val="auto"/>
        </w:rPr>
        <w:t>Local Emergency Operations Plans (</w:t>
      </w:r>
      <w:r w:rsidR="00AC3A82">
        <w:rPr>
          <w:rStyle w:val="Strong"/>
          <w:rFonts w:asciiTheme="minorHAnsi" w:hAnsiTheme="minorHAnsi"/>
          <w:color w:val="auto"/>
        </w:rPr>
        <w:t>L</w:t>
      </w:r>
      <w:r w:rsidRPr="00DB2EA8">
        <w:rPr>
          <w:rStyle w:val="Strong"/>
          <w:rFonts w:asciiTheme="minorHAnsi" w:hAnsiTheme="minorHAnsi"/>
          <w:color w:val="auto"/>
        </w:rPr>
        <w:t>EOP)</w:t>
      </w:r>
    </w:p>
    <w:p w:rsidR="00154C0A" w:rsidRDefault="00154C0A" w:rsidP="00154C0A">
      <w:pPr>
        <w:pStyle w:val="Heading2"/>
        <w:jc w:val="center"/>
        <w:rPr>
          <w:rFonts w:asciiTheme="minorHAnsi" w:hAnsiTheme="minorHAnsi"/>
          <w:color w:val="auto"/>
        </w:rPr>
      </w:pPr>
      <w:r w:rsidRPr="00DB2EA8">
        <w:rPr>
          <w:rFonts w:asciiTheme="minorHAnsi" w:hAnsiTheme="minorHAnsi"/>
          <w:color w:val="auto"/>
        </w:rPr>
        <w:t>Frequently Asked Questions (FAQs)</w:t>
      </w:r>
    </w:p>
    <w:p w:rsidR="006D530C" w:rsidRPr="006D530C" w:rsidRDefault="000926BB" w:rsidP="006D530C">
      <w:pPr>
        <w:jc w:val="center"/>
        <w:rPr>
          <w:i/>
        </w:rPr>
      </w:pPr>
      <w:r>
        <w:rPr>
          <w:i/>
        </w:rPr>
        <w:t>August, 2016</w:t>
      </w:r>
    </w:p>
    <w:p w:rsidR="00154C0A" w:rsidRPr="00DB2EA8" w:rsidRDefault="00154C0A" w:rsidP="00154C0A"/>
    <w:p w:rsidR="00106AF4" w:rsidRPr="006A71AE" w:rsidRDefault="00106AF4" w:rsidP="008A5911">
      <w:pPr>
        <w:pStyle w:val="ListParagraph"/>
        <w:numPr>
          <w:ilvl w:val="0"/>
          <w:numId w:val="1"/>
        </w:numPr>
        <w:rPr>
          <w:color w:val="000000" w:themeColor="text1"/>
          <w:u w:val="single"/>
        </w:rPr>
      </w:pPr>
      <w:r w:rsidRPr="006A71AE">
        <w:rPr>
          <w:color w:val="000000" w:themeColor="text1"/>
          <w:u w:val="single"/>
        </w:rPr>
        <w:t xml:space="preserve">How </w:t>
      </w:r>
      <w:r w:rsidR="002C51C6" w:rsidRPr="006A71AE">
        <w:rPr>
          <w:color w:val="000000" w:themeColor="text1"/>
          <w:u w:val="single"/>
        </w:rPr>
        <w:t xml:space="preserve">often does </w:t>
      </w:r>
      <w:r w:rsidR="00AC3A82" w:rsidRPr="006A71AE">
        <w:rPr>
          <w:color w:val="000000" w:themeColor="text1"/>
          <w:u w:val="single"/>
        </w:rPr>
        <w:t>the LEOP have to be revised and/or updated</w:t>
      </w:r>
      <w:r w:rsidR="002C51C6" w:rsidRPr="006A71AE">
        <w:rPr>
          <w:color w:val="000000" w:themeColor="text1"/>
          <w:u w:val="single"/>
        </w:rPr>
        <w:t>?</w:t>
      </w:r>
    </w:p>
    <w:p w:rsidR="006A71AE" w:rsidRDefault="002C51C6" w:rsidP="002C51C6">
      <w:pPr>
        <w:ind w:left="720"/>
        <w:rPr>
          <w:i/>
        </w:rPr>
      </w:pPr>
      <w:r w:rsidRPr="00DB2EA8">
        <w:rPr>
          <w:i/>
        </w:rPr>
        <w:t>Under Connecticut General Statutes Section 28-7(a) as revised</w:t>
      </w:r>
      <w:r w:rsidR="00AC3A82">
        <w:rPr>
          <w:i/>
        </w:rPr>
        <w:t xml:space="preserve"> in 2015</w:t>
      </w:r>
      <w:r w:rsidRPr="00DB2EA8">
        <w:rPr>
          <w:i/>
        </w:rPr>
        <w:t xml:space="preserve">, the plan </w:t>
      </w:r>
      <w:r w:rsidR="00AC3A82">
        <w:rPr>
          <w:i/>
        </w:rPr>
        <w:t>must be submitted to</w:t>
      </w:r>
      <w:r w:rsidRPr="00DB2EA8">
        <w:rPr>
          <w:i/>
        </w:rPr>
        <w:t xml:space="preserve"> DESPP/DEMHS no later than January 1, 2017, and </w:t>
      </w:r>
      <w:r w:rsidR="006A71AE">
        <w:rPr>
          <w:i/>
          <w:u w:val="single"/>
        </w:rPr>
        <w:t>then every two years thereafter</w:t>
      </w:r>
      <w:r w:rsidRPr="00DB2EA8">
        <w:rPr>
          <w:i/>
        </w:rPr>
        <w:t xml:space="preserve">.  </w:t>
      </w:r>
      <w:r w:rsidR="006A71AE" w:rsidRPr="00287661">
        <w:rPr>
          <w:i/>
          <w:color w:val="000000" w:themeColor="text1"/>
        </w:rPr>
        <w:t xml:space="preserve">Previously, an annual review </w:t>
      </w:r>
      <w:r w:rsidR="006A71AE">
        <w:rPr>
          <w:i/>
          <w:color w:val="000000" w:themeColor="text1"/>
        </w:rPr>
        <w:t>had</w:t>
      </w:r>
      <w:r w:rsidR="006A71AE" w:rsidRPr="00287661">
        <w:rPr>
          <w:i/>
          <w:color w:val="000000" w:themeColor="text1"/>
        </w:rPr>
        <w:t xml:space="preserve"> been required</w:t>
      </w:r>
      <w:r w:rsidR="006A71AE">
        <w:rPr>
          <w:i/>
          <w:color w:val="000000" w:themeColor="text1"/>
        </w:rPr>
        <w:t>; however, DESPP/DEMHS sought a change to that requirement</w:t>
      </w:r>
      <w:r w:rsidR="006A71AE" w:rsidRPr="00287661">
        <w:rPr>
          <w:i/>
          <w:color w:val="000000" w:themeColor="text1"/>
        </w:rPr>
        <w:t xml:space="preserve">. </w:t>
      </w:r>
      <w:r w:rsidR="006A71AE">
        <w:rPr>
          <w:i/>
        </w:rPr>
        <w:t xml:space="preserve">The current plan and accompanying checklist should be submitted to the appropriate DESPP/DEMHS Regional Coordinator by January 1st.  </w:t>
      </w:r>
    </w:p>
    <w:p w:rsidR="002C51C6" w:rsidRDefault="006A71AE" w:rsidP="002C51C6">
      <w:pPr>
        <w:ind w:left="720"/>
        <w:rPr>
          <w:i/>
        </w:rPr>
      </w:pPr>
      <w:r w:rsidRPr="006A71AE">
        <w:rPr>
          <w:rStyle w:val="catchln"/>
          <w:b w:val="0"/>
          <w:i/>
          <w:color w:val="auto"/>
        </w:rPr>
        <w:t xml:space="preserve">Starting with the plan due on January 1, 2019, the municipality may submit </w:t>
      </w:r>
      <w:r w:rsidRPr="006A71AE">
        <w:rPr>
          <w:i/>
        </w:rPr>
        <w:t>a notice stating that the previous plan on file with its DEMHS Regional Office is current and remains unchanged.   Changes in c</w:t>
      </w:r>
      <w:r w:rsidR="00B44712" w:rsidRPr="006A71AE">
        <w:rPr>
          <w:i/>
        </w:rPr>
        <w:t>ont</w:t>
      </w:r>
      <w:r w:rsidR="002C51C6" w:rsidRPr="006A71AE">
        <w:rPr>
          <w:i/>
        </w:rPr>
        <w:t>act information</w:t>
      </w:r>
      <w:r w:rsidR="002C51C6" w:rsidRPr="00DB2EA8">
        <w:rPr>
          <w:i/>
        </w:rPr>
        <w:t xml:space="preserve"> should be </w:t>
      </w:r>
      <w:r w:rsidR="00B44712">
        <w:rPr>
          <w:i/>
        </w:rPr>
        <w:t xml:space="preserve">reviewed </w:t>
      </w:r>
      <w:r w:rsidR="002C51C6" w:rsidRPr="00DB2EA8">
        <w:rPr>
          <w:i/>
        </w:rPr>
        <w:t>on an ongoing basis</w:t>
      </w:r>
      <w:r w:rsidR="00AC3A82">
        <w:rPr>
          <w:i/>
        </w:rPr>
        <w:t xml:space="preserve"> and kept up-to-date.</w:t>
      </w:r>
      <w:r w:rsidR="00B44712">
        <w:rPr>
          <w:i/>
        </w:rPr>
        <w:t xml:space="preserve"> Any revisions</w:t>
      </w:r>
      <w:r w:rsidR="00AC3A82">
        <w:rPr>
          <w:i/>
        </w:rPr>
        <w:t>, including personnel changes and contact information,</w:t>
      </w:r>
      <w:r w:rsidR="00B44712">
        <w:rPr>
          <w:i/>
        </w:rPr>
        <w:t xml:space="preserve"> should be submitted </w:t>
      </w:r>
      <w:r w:rsidR="002C51C6" w:rsidRPr="00DB2EA8">
        <w:rPr>
          <w:i/>
        </w:rPr>
        <w:t xml:space="preserve">to </w:t>
      </w:r>
      <w:r>
        <w:rPr>
          <w:i/>
        </w:rPr>
        <w:t>your DEMHS</w:t>
      </w:r>
      <w:r w:rsidR="002C51C6" w:rsidRPr="00DB2EA8">
        <w:rPr>
          <w:i/>
        </w:rPr>
        <w:t xml:space="preserve"> Regional Coordinator.  </w:t>
      </w:r>
      <w:r w:rsidR="000926BB" w:rsidRPr="00DB2EA8">
        <w:rPr>
          <w:i/>
        </w:rPr>
        <w:t>The local</w:t>
      </w:r>
      <w:r w:rsidR="00AC3A82">
        <w:rPr>
          <w:i/>
        </w:rPr>
        <w:t xml:space="preserve"> </w:t>
      </w:r>
      <w:r w:rsidR="002C51C6" w:rsidRPr="00DB2EA8">
        <w:rPr>
          <w:i/>
        </w:rPr>
        <w:t xml:space="preserve">Emergency Management Director </w:t>
      </w:r>
      <w:r>
        <w:rPr>
          <w:i/>
        </w:rPr>
        <w:t>is responsible for providing</w:t>
      </w:r>
      <w:r w:rsidR="002C51C6" w:rsidRPr="00DB2EA8">
        <w:rPr>
          <w:i/>
        </w:rPr>
        <w:t xml:space="preserve"> all holders of the plan with any such notifications, submissions, and/or revisions. </w:t>
      </w:r>
    </w:p>
    <w:p w:rsidR="00D61939" w:rsidRPr="006A71AE" w:rsidRDefault="00D61939" w:rsidP="008A5911">
      <w:pPr>
        <w:pStyle w:val="ListParagraph"/>
        <w:numPr>
          <w:ilvl w:val="0"/>
          <w:numId w:val="1"/>
        </w:numPr>
        <w:rPr>
          <w:color w:val="000000" w:themeColor="text1"/>
          <w:u w:val="single"/>
        </w:rPr>
      </w:pPr>
      <w:r w:rsidRPr="006A71AE">
        <w:rPr>
          <w:color w:val="000000" w:themeColor="text1"/>
          <w:u w:val="single"/>
        </w:rPr>
        <w:t>Is a whole new plan required</w:t>
      </w:r>
      <w:r w:rsidR="00B44712" w:rsidRPr="006A71AE">
        <w:rPr>
          <w:color w:val="000000" w:themeColor="text1"/>
          <w:u w:val="single"/>
        </w:rPr>
        <w:t xml:space="preserve"> to be developed</w:t>
      </w:r>
      <w:r w:rsidRPr="006A71AE">
        <w:rPr>
          <w:color w:val="000000" w:themeColor="text1"/>
          <w:u w:val="single"/>
        </w:rPr>
        <w:t xml:space="preserve"> if I have one that works for our municipality?</w:t>
      </w:r>
    </w:p>
    <w:p w:rsidR="00D61939" w:rsidRDefault="00D61939" w:rsidP="00287661">
      <w:pPr>
        <w:ind w:left="720"/>
        <w:rPr>
          <w:i/>
          <w:color w:val="000000" w:themeColor="text1"/>
        </w:rPr>
      </w:pPr>
      <w:r w:rsidRPr="00287661">
        <w:rPr>
          <w:i/>
          <w:color w:val="000000" w:themeColor="text1"/>
        </w:rPr>
        <w:t>No</w:t>
      </w:r>
      <w:r w:rsidR="00B44712">
        <w:rPr>
          <w:i/>
          <w:color w:val="000000" w:themeColor="text1"/>
        </w:rPr>
        <w:t xml:space="preserve">, </w:t>
      </w:r>
      <w:r w:rsidR="0033075B">
        <w:rPr>
          <w:i/>
          <w:color w:val="000000" w:themeColor="text1"/>
        </w:rPr>
        <w:t xml:space="preserve">although the new LEOP template has fillable sections and is designed to be more operational, so you may choose to use it, or to enhance your current plan with parts of the template.  </w:t>
      </w:r>
    </w:p>
    <w:p w:rsidR="002C51C6" w:rsidRPr="006A71AE" w:rsidRDefault="002C51C6" w:rsidP="002C51C6">
      <w:pPr>
        <w:pStyle w:val="ListParagraph"/>
        <w:numPr>
          <w:ilvl w:val="0"/>
          <w:numId w:val="1"/>
        </w:numPr>
        <w:rPr>
          <w:color w:val="000000" w:themeColor="text1"/>
          <w:u w:val="single"/>
        </w:rPr>
      </w:pPr>
      <w:r w:rsidRPr="006A71AE">
        <w:rPr>
          <w:color w:val="000000" w:themeColor="text1"/>
          <w:u w:val="single"/>
        </w:rPr>
        <w:t xml:space="preserve">What are the </w:t>
      </w:r>
      <w:r w:rsidR="00AC3A82" w:rsidRPr="006A71AE">
        <w:rPr>
          <w:color w:val="000000" w:themeColor="text1"/>
          <w:u w:val="single"/>
        </w:rPr>
        <w:t>municipality</w:t>
      </w:r>
      <w:r w:rsidRPr="006A71AE">
        <w:rPr>
          <w:color w:val="000000" w:themeColor="text1"/>
          <w:u w:val="single"/>
        </w:rPr>
        <w:t xml:space="preserve">’s options for reviewing our plan </w:t>
      </w:r>
      <w:r w:rsidR="00D37ECB" w:rsidRPr="006A71AE">
        <w:rPr>
          <w:color w:val="000000" w:themeColor="text1"/>
          <w:u w:val="single"/>
        </w:rPr>
        <w:t xml:space="preserve">and </w:t>
      </w:r>
      <w:r w:rsidR="00BF0594" w:rsidRPr="006A71AE">
        <w:rPr>
          <w:color w:val="000000" w:themeColor="text1"/>
          <w:u w:val="single"/>
        </w:rPr>
        <w:t>submitting it</w:t>
      </w:r>
      <w:r w:rsidR="00D37ECB" w:rsidRPr="006A71AE">
        <w:rPr>
          <w:color w:val="000000" w:themeColor="text1"/>
          <w:u w:val="single"/>
        </w:rPr>
        <w:t xml:space="preserve"> </w:t>
      </w:r>
      <w:r w:rsidRPr="006A71AE">
        <w:rPr>
          <w:color w:val="000000" w:themeColor="text1"/>
          <w:u w:val="single"/>
        </w:rPr>
        <w:t>by January 1, 2017?</w:t>
      </w:r>
    </w:p>
    <w:p w:rsidR="00674A64" w:rsidRPr="00DB2EA8" w:rsidRDefault="00674A64" w:rsidP="00674A64">
      <w:pPr>
        <w:pStyle w:val="ListParagraph"/>
        <w:rPr>
          <w:color w:val="000000" w:themeColor="text1"/>
        </w:rPr>
      </w:pPr>
    </w:p>
    <w:p w:rsidR="00BF0594" w:rsidRPr="00BF0594" w:rsidRDefault="00BF0594" w:rsidP="00BF0594">
      <w:pPr>
        <w:pStyle w:val="ListParagraph"/>
        <w:numPr>
          <w:ilvl w:val="0"/>
          <w:numId w:val="6"/>
        </w:numPr>
        <w:ind w:left="1080"/>
        <w:rPr>
          <w:i/>
          <w:color w:val="000000" w:themeColor="text1"/>
        </w:rPr>
      </w:pPr>
      <w:r w:rsidRPr="00BF0594">
        <w:rPr>
          <w:i/>
          <w:color w:val="000000" w:themeColor="text1"/>
        </w:rPr>
        <w:t xml:space="preserve">All </w:t>
      </w:r>
      <w:r w:rsidR="00AC3A82">
        <w:rPr>
          <w:i/>
          <w:color w:val="000000" w:themeColor="text1"/>
        </w:rPr>
        <w:t>municipalities</w:t>
      </w:r>
      <w:r w:rsidRPr="00BF0594">
        <w:rPr>
          <w:i/>
          <w:color w:val="000000" w:themeColor="text1"/>
        </w:rPr>
        <w:t xml:space="preserve"> </w:t>
      </w:r>
      <w:r w:rsidR="00AC3A82">
        <w:rPr>
          <w:i/>
          <w:color w:val="000000" w:themeColor="text1"/>
        </w:rPr>
        <w:t>must</w:t>
      </w:r>
      <w:r w:rsidRPr="00BF0594">
        <w:rPr>
          <w:i/>
          <w:color w:val="000000" w:themeColor="text1"/>
        </w:rPr>
        <w:t xml:space="preserve"> submit </w:t>
      </w:r>
      <w:r w:rsidR="006A71AE">
        <w:rPr>
          <w:i/>
          <w:color w:val="000000" w:themeColor="text1"/>
        </w:rPr>
        <w:t>the</w:t>
      </w:r>
      <w:r w:rsidR="00AC3A82">
        <w:rPr>
          <w:i/>
          <w:color w:val="000000" w:themeColor="text1"/>
        </w:rPr>
        <w:t xml:space="preserve"> L</w:t>
      </w:r>
      <w:r w:rsidRPr="00BF0594">
        <w:rPr>
          <w:i/>
          <w:color w:val="000000" w:themeColor="text1"/>
        </w:rPr>
        <w:t>EOP</w:t>
      </w:r>
      <w:r w:rsidR="006A71AE">
        <w:rPr>
          <w:i/>
          <w:color w:val="000000" w:themeColor="text1"/>
        </w:rPr>
        <w:t>s</w:t>
      </w:r>
      <w:r>
        <w:rPr>
          <w:i/>
          <w:color w:val="000000" w:themeColor="text1"/>
        </w:rPr>
        <w:t xml:space="preserve"> </w:t>
      </w:r>
      <w:r w:rsidR="006A71AE">
        <w:rPr>
          <w:i/>
          <w:color w:val="000000" w:themeColor="text1"/>
        </w:rPr>
        <w:t xml:space="preserve">they are currently using </w:t>
      </w:r>
      <w:r w:rsidRPr="00BF0594">
        <w:rPr>
          <w:i/>
          <w:color w:val="000000" w:themeColor="text1"/>
        </w:rPr>
        <w:t>to their CT DESPP/DEMHS Regional Office</w:t>
      </w:r>
      <w:r w:rsidR="004A523A">
        <w:rPr>
          <w:i/>
          <w:color w:val="000000" w:themeColor="text1"/>
        </w:rPr>
        <w:t>s</w:t>
      </w:r>
      <w:r w:rsidRPr="00BF0594">
        <w:rPr>
          <w:i/>
          <w:color w:val="000000" w:themeColor="text1"/>
        </w:rPr>
        <w:t xml:space="preserve"> no later than January 1, 2017</w:t>
      </w:r>
      <w:r w:rsidR="006A71AE">
        <w:rPr>
          <w:i/>
          <w:color w:val="000000" w:themeColor="text1"/>
        </w:rPr>
        <w:t>.</w:t>
      </w:r>
    </w:p>
    <w:p w:rsidR="00BF0594" w:rsidRDefault="00BF0594" w:rsidP="00BF0594">
      <w:pPr>
        <w:pStyle w:val="ListParagraph"/>
        <w:numPr>
          <w:ilvl w:val="0"/>
          <w:numId w:val="14"/>
        </w:numPr>
        <w:rPr>
          <w:i/>
          <w:color w:val="000000" w:themeColor="text1"/>
        </w:rPr>
      </w:pPr>
      <w:r>
        <w:rPr>
          <w:i/>
          <w:color w:val="000000" w:themeColor="text1"/>
        </w:rPr>
        <w:t xml:space="preserve">All </w:t>
      </w:r>
      <w:r w:rsidR="00AC3A82">
        <w:rPr>
          <w:i/>
          <w:color w:val="000000" w:themeColor="text1"/>
        </w:rPr>
        <w:t>L</w:t>
      </w:r>
      <w:r>
        <w:rPr>
          <w:i/>
          <w:color w:val="000000" w:themeColor="text1"/>
        </w:rPr>
        <w:t>EOPs m</w:t>
      </w:r>
      <w:r w:rsidRPr="00BF0594">
        <w:rPr>
          <w:i/>
          <w:color w:val="000000" w:themeColor="text1"/>
        </w:rPr>
        <w:t>ust meet statutory requirements</w:t>
      </w:r>
      <w:r w:rsidR="00736AC6">
        <w:rPr>
          <w:i/>
          <w:color w:val="000000" w:themeColor="text1"/>
        </w:rPr>
        <w:t xml:space="preserve"> and the standards in FEMA CPG 101, v2.</w:t>
      </w:r>
      <w:r w:rsidR="006A71AE">
        <w:rPr>
          <w:i/>
          <w:color w:val="000000" w:themeColor="text1"/>
        </w:rPr>
        <w:t xml:space="preserve"> These requirements and standards are outlined in the LEOP Review Checklist.</w:t>
      </w:r>
    </w:p>
    <w:p w:rsidR="00BF0594" w:rsidRPr="00BF0594" w:rsidRDefault="00AC3A82" w:rsidP="00BF0594">
      <w:pPr>
        <w:pStyle w:val="ListParagraph"/>
        <w:numPr>
          <w:ilvl w:val="0"/>
          <w:numId w:val="14"/>
        </w:numPr>
        <w:rPr>
          <w:i/>
          <w:color w:val="000000" w:themeColor="text1"/>
        </w:rPr>
      </w:pPr>
      <w:r>
        <w:rPr>
          <w:i/>
          <w:color w:val="000000" w:themeColor="text1"/>
        </w:rPr>
        <w:t>You can c</w:t>
      </w:r>
      <w:r w:rsidR="00BF0594" w:rsidRPr="00BF0594">
        <w:rPr>
          <w:i/>
          <w:color w:val="000000" w:themeColor="text1"/>
        </w:rPr>
        <w:t>oordinate with your DEMHS Regional Office</w:t>
      </w:r>
      <w:r w:rsidR="00736AC6">
        <w:rPr>
          <w:i/>
          <w:color w:val="000000" w:themeColor="text1"/>
        </w:rPr>
        <w:t xml:space="preserve"> for assistance and advice.</w:t>
      </w:r>
    </w:p>
    <w:p w:rsidR="00BF0594" w:rsidRPr="00BF0594" w:rsidRDefault="00736AC6" w:rsidP="00BF0594">
      <w:pPr>
        <w:pStyle w:val="ListParagraph"/>
        <w:numPr>
          <w:ilvl w:val="0"/>
          <w:numId w:val="6"/>
        </w:numPr>
        <w:ind w:left="1080"/>
        <w:rPr>
          <w:i/>
          <w:color w:val="000000" w:themeColor="text1"/>
        </w:rPr>
      </w:pPr>
      <w:r>
        <w:rPr>
          <w:i/>
          <w:color w:val="000000" w:themeColor="text1"/>
        </w:rPr>
        <w:t>You have two options regarding th</w:t>
      </w:r>
      <w:r w:rsidR="00BF0594" w:rsidRPr="00BF0594">
        <w:rPr>
          <w:i/>
          <w:color w:val="000000" w:themeColor="text1"/>
        </w:rPr>
        <w:t xml:space="preserve">e level of </w:t>
      </w:r>
      <w:r>
        <w:rPr>
          <w:i/>
          <w:color w:val="000000" w:themeColor="text1"/>
        </w:rPr>
        <w:t>L</w:t>
      </w:r>
      <w:r w:rsidR="00BF0594" w:rsidRPr="00BF0594">
        <w:rPr>
          <w:i/>
          <w:color w:val="000000" w:themeColor="text1"/>
        </w:rPr>
        <w:t>EOP update and the format</w:t>
      </w:r>
      <w:r>
        <w:rPr>
          <w:i/>
          <w:color w:val="000000" w:themeColor="text1"/>
        </w:rPr>
        <w:t>:</w:t>
      </w:r>
    </w:p>
    <w:p w:rsidR="00BF0594" w:rsidRDefault="00BF0594" w:rsidP="00BF0594">
      <w:pPr>
        <w:pStyle w:val="ListParagraph"/>
        <w:numPr>
          <w:ilvl w:val="0"/>
          <w:numId w:val="15"/>
        </w:numPr>
        <w:rPr>
          <w:i/>
          <w:color w:val="000000" w:themeColor="text1"/>
        </w:rPr>
      </w:pPr>
      <w:r w:rsidRPr="00BF0594">
        <w:rPr>
          <w:i/>
          <w:color w:val="000000" w:themeColor="text1"/>
        </w:rPr>
        <w:t xml:space="preserve">Option A: </w:t>
      </w:r>
      <w:r w:rsidR="00736AC6">
        <w:rPr>
          <w:i/>
          <w:color w:val="000000" w:themeColor="text1"/>
        </w:rPr>
        <w:t xml:space="preserve">Review your existing LEOP </w:t>
      </w:r>
      <w:r w:rsidR="004A523A">
        <w:rPr>
          <w:i/>
          <w:color w:val="000000" w:themeColor="text1"/>
        </w:rPr>
        <w:t xml:space="preserve">using the checklist, </w:t>
      </w:r>
      <w:r w:rsidR="00736AC6">
        <w:rPr>
          <w:i/>
          <w:color w:val="000000" w:themeColor="text1"/>
        </w:rPr>
        <w:t>and if you are satisfied that it meets the standards, including your own municipal needs, make t</w:t>
      </w:r>
      <w:r w:rsidRPr="00BF0594">
        <w:rPr>
          <w:i/>
          <w:color w:val="000000" w:themeColor="text1"/>
        </w:rPr>
        <w:t xml:space="preserve">echnical </w:t>
      </w:r>
      <w:r w:rsidR="00736AC6">
        <w:rPr>
          <w:i/>
          <w:color w:val="000000" w:themeColor="text1"/>
        </w:rPr>
        <w:t>r</w:t>
      </w:r>
      <w:r w:rsidRPr="00BF0594">
        <w:rPr>
          <w:i/>
          <w:color w:val="000000" w:themeColor="text1"/>
        </w:rPr>
        <w:t>evisions</w:t>
      </w:r>
      <w:r w:rsidR="00736AC6">
        <w:rPr>
          <w:i/>
          <w:color w:val="000000" w:themeColor="text1"/>
        </w:rPr>
        <w:t xml:space="preserve"> and updates but make n</w:t>
      </w:r>
      <w:r w:rsidRPr="00BF0594">
        <w:rPr>
          <w:i/>
          <w:color w:val="000000" w:themeColor="text1"/>
        </w:rPr>
        <w:t xml:space="preserve">o </w:t>
      </w:r>
      <w:r w:rsidR="00736AC6">
        <w:rPr>
          <w:i/>
          <w:color w:val="000000" w:themeColor="text1"/>
        </w:rPr>
        <w:t>m</w:t>
      </w:r>
      <w:r w:rsidRPr="00BF0594">
        <w:rPr>
          <w:i/>
          <w:color w:val="000000" w:themeColor="text1"/>
        </w:rPr>
        <w:t xml:space="preserve">ajor </w:t>
      </w:r>
      <w:r w:rsidR="00736AC6">
        <w:rPr>
          <w:i/>
          <w:color w:val="000000" w:themeColor="text1"/>
        </w:rPr>
        <w:t>c</w:t>
      </w:r>
      <w:r w:rsidRPr="00BF0594">
        <w:rPr>
          <w:i/>
          <w:color w:val="000000" w:themeColor="text1"/>
        </w:rPr>
        <w:t>hanges to</w:t>
      </w:r>
      <w:r w:rsidR="00736AC6">
        <w:rPr>
          <w:i/>
          <w:color w:val="000000" w:themeColor="text1"/>
        </w:rPr>
        <w:t xml:space="preserve"> the existing current LEOP</w:t>
      </w:r>
      <w:r w:rsidR="0033075B">
        <w:rPr>
          <w:i/>
          <w:color w:val="000000" w:themeColor="text1"/>
        </w:rPr>
        <w:t xml:space="preserve"> and submit it as is to your DEMHS Regional Office</w:t>
      </w:r>
      <w:r w:rsidR="00736AC6">
        <w:rPr>
          <w:i/>
          <w:color w:val="000000" w:themeColor="text1"/>
        </w:rPr>
        <w:t>;</w:t>
      </w:r>
    </w:p>
    <w:p w:rsidR="00BF0594" w:rsidRDefault="00BF0594" w:rsidP="00BF0594">
      <w:pPr>
        <w:pStyle w:val="ListParagraph"/>
        <w:numPr>
          <w:ilvl w:val="0"/>
          <w:numId w:val="15"/>
        </w:numPr>
        <w:rPr>
          <w:i/>
          <w:color w:val="000000" w:themeColor="text1"/>
        </w:rPr>
      </w:pPr>
      <w:r w:rsidRPr="00BF0594">
        <w:rPr>
          <w:i/>
          <w:color w:val="000000" w:themeColor="text1"/>
        </w:rPr>
        <w:t xml:space="preserve">Option B: </w:t>
      </w:r>
      <w:r w:rsidR="00736AC6">
        <w:rPr>
          <w:i/>
          <w:color w:val="000000" w:themeColor="text1"/>
        </w:rPr>
        <w:t xml:space="preserve">Take a look at the revised LEOP template and decide to make </w:t>
      </w:r>
      <w:r w:rsidR="004A523A">
        <w:rPr>
          <w:i/>
          <w:color w:val="000000" w:themeColor="text1"/>
        </w:rPr>
        <w:t>revisions</w:t>
      </w:r>
      <w:r w:rsidR="00736AC6">
        <w:rPr>
          <w:i/>
          <w:color w:val="000000" w:themeColor="text1"/>
        </w:rPr>
        <w:t xml:space="preserve"> to your existing curre</w:t>
      </w:r>
      <w:r w:rsidR="004A523A">
        <w:rPr>
          <w:i/>
          <w:color w:val="000000" w:themeColor="text1"/>
        </w:rPr>
        <w:t>nt LEOP, using that document and/or</w:t>
      </w:r>
      <w:r w:rsidR="00736AC6">
        <w:rPr>
          <w:i/>
          <w:color w:val="000000" w:themeColor="text1"/>
        </w:rPr>
        <w:t xml:space="preserve"> any other resources that you have available to you.  Working with municipal subject matter experts and your DEMHS </w:t>
      </w:r>
      <w:r w:rsidR="004A523A">
        <w:rPr>
          <w:i/>
          <w:color w:val="000000" w:themeColor="text1"/>
        </w:rPr>
        <w:t>R</w:t>
      </w:r>
      <w:r w:rsidR="00736AC6">
        <w:rPr>
          <w:i/>
          <w:color w:val="000000" w:themeColor="text1"/>
        </w:rPr>
        <w:t xml:space="preserve">egional </w:t>
      </w:r>
      <w:r w:rsidR="004A523A">
        <w:rPr>
          <w:i/>
          <w:color w:val="000000" w:themeColor="text1"/>
        </w:rPr>
        <w:t>Office,</w:t>
      </w:r>
      <w:r w:rsidR="00736AC6">
        <w:rPr>
          <w:i/>
          <w:color w:val="000000" w:themeColor="text1"/>
        </w:rPr>
        <w:t xml:space="preserve"> make changes by January 1, 2017 and submit a revised plan. If the review and revision of the plan cannot be completed by January 1</w:t>
      </w:r>
      <w:r w:rsidR="00736AC6" w:rsidRPr="00736AC6">
        <w:rPr>
          <w:i/>
          <w:color w:val="000000" w:themeColor="text1"/>
          <w:vertAlign w:val="superscript"/>
        </w:rPr>
        <w:t>st</w:t>
      </w:r>
      <w:r w:rsidR="00736AC6">
        <w:rPr>
          <w:i/>
          <w:color w:val="000000" w:themeColor="text1"/>
        </w:rPr>
        <w:t xml:space="preserve">, submit </w:t>
      </w:r>
      <w:r w:rsidR="004A523A">
        <w:rPr>
          <w:i/>
          <w:color w:val="000000" w:themeColor="text1"/>
        </w:rPr>
        <w:t>your current plan</w:t>
      </w:r>
      <w:r w:rsidR="00736AC6">
        <w:rPr>
          <w:i/>
          <w:color w:val="000000" w:themeColor="text1"/>
        </w:rPr>
        <w:t xml:space="preserve"> by January 1</w:t>
      </w:r>
      <w:r w:rsidR="00736AC6" w:rsidRPr="00736AC6">
        <w:rPr>
          <w:i/>
          <w:color w:val="000000" w:themeColor="text1"/>
          <w:vertAlign w:val="superscript"/>
        </w:rPr>
        <w:t>st</w:t>
      </w:r>
      <w:r w:rsidR="00736AC6">
        <w:rPr>
          <w:i/>
          <w:color w:val="000000" w:themeColor="text1"/>
        </w:rPr>
        <w:t xml:space="preserve"> and then submit a completed revision as soon as possible thereafter.</w:t>
      </w:r>
      <w:r w:rsidR="0033075B">
        <w:rPr>
          <w:i/>
          <w:color w:val="000000" w:themeColor="text1"/>
        </w:rPr>
        <w:t xml:space="preserve"> We recognize that a full revision can </w:t>
      </w:r>
      <w:r w:rsidR="004A523A">
        <w:rPr>
          <w:i/>
          <w:color w:val="000000" w:themeColor="text1"/>
        </w:rPr>
        <w:t>take some time to complete</w:t>
      </w:r>
      <w:r w:rsidR="0033075B">
        <w:rPr>
          <w:i/>
          <w:color w:val="000000" w:themeColor="text1"/>
        </w:rPr>
        <w:t>.</w:t>
      </w:r>
    </w:p>
    <w:p w:rsidR="00736AC6" w:rsidRDefault="00736AC6" w:rsidP="00736AC6">
      <w:pPr>
        <w:pStyle w:val="ListParagraph"/>
        <w:ind w:left="1440"/>
        <w:rPr>
          <w:i/>
          <w:color w:val="000000" w:themeColor="text1"/>
        </w:rPr>
      </w:pPr>
    </w:p>
    <w:p w:rsidR="008A5911" w:rsidRDefault="00B95823" w:rsidP="00E724F7">
      <w:pPr>
        <w:pStyle w:val="ListParagraph"/>
        <w:numPr>
          <w:ilvl w:val="0"/>
          <w:numId w:val="1"/>
        </w:numPr>
        <w:rPr>
          <w:color w:val="000000" w:themeColor="text1"/>
          <w:u w:val="single"/>
        </w:rPr>
      </w:pPr>
      <w:r w:rsidRPr="004A523A">
        <w:rPr>
          <w:color w:val="000000" w:themeColor="text1"/>
          <w:u w:val="single"/>
        </w:rPr>
        <w:lastRenderedPageBreak/>
        <w:t xml:space="preserve">If </w:t>
      </w:r>
      <w:r w:rsidR="00E724F7" w:rsidRPr="004A523A">
        <w:rPr>
          <w:color w:val="000000" w:themeColor="text1"/>
          <w:u w:val="single"/>
        </w:rPr>
        <w:t xml:space="preserve">our </w:t>
      </w:r>
      <w:r w:rsidR="00174D38" w:rsidRPr="004A523A">
        <w:rPr>
          <w:color w:val="000000" w:themeColor="text1"/>
          <w:u w:val="single"/>
        </w:rPr>
        <w:t>municipality</w:t>
      </w:r>
      <w:r w:rsidR="00E724F7" w:rsidRPr="004A523A">
        <w:rPr>
          <w:color w:val="000000" w:themeColor="text1"/>
          <w:u w:val="single"/>
        </w:rPr>
        <w:t xml:space="preserve"> chooses Option A:  Technical Revisions / No Major Changes to </w:t>
      </w:r>
      <w:r w:rsidR="00174D38" w:rsidRPr="004A523A">
        <w:rPr>
          <w:color w:val="000000" w:themeColor="text1"/>
          <w:u w:val="single"/>
        </w:rPr>
        <w:t>L</w:t>
      </w:r>
      <w:r w:rsidR="00E724F7" w:rsidRPr="004A523A">
        <w:rPr>
          <w:color w:val="000000" w:themeColor="text1"/>
          <w:u w:val="single"/>
        </w:rPr>
        <w:t xml:space="preserve">EOP, </w:t>
      </w:r>
      <w:r w:rsidR="00B14219" w:rsidRPr="004A523A">
        <w:rPr>
          <w:color w:val="000000" w:themeColor="text1"/>
          <w:u w:val="single"/>
        </w:rPr>
        <w:t>what are the next steps and the schedule for submittal</w:t>
      </w:r>
      <w:r w:rsidR="008A5911" w:rsidRPr="004A523A">
        <w:rPr>
          <w:color w:val="000000" w:themeColor="text1"/>
          <w:u w:val="single"/>
        </w:rPr>
        <w:t>?</w:t>
      </w:r>
    </w:p>
    <w:p w:rsidR="004A523A" w:rsidRPr="004A523A" w:rsidRDefault="004A523A" w:rsidP="004A523A">
      <w:pPr>
        <w:pStyle w:val="ListParagraph"/>
        <w:rPr>
          <w:color w:val="000000" w:themeColor="text1"/>
          <w:u w:val="single"/>
        </w:rPr>
      </w:pPr>
    </w:p>
    <w:p w:rsidR="00B14219" w:rsidRPr="00B14219" w:rsidRDefault="00B14219" w:rsidP="00B14219">
      <w:pPr>
        <w:pStyle w:val="ListParagraph"/>
        <w:numPr>
          <w:ilvl w:val="0"/>
          <w:numId w:val="17"/>
        </w:numPr>
        <w:rPr>
          <w:i/>
          <w:color w:val="000000" w:themeColor="text1"/>
        </w:rPr>
      </w:pPr>
      <w:r w:rsidRPr="00B14219">
        <w:rPr>
          <w:i/>
          <w:color w:val="000000" w:themeColor="text1"/>
        </w:rPr>
        <w:t xml:space="preserve">Review the current </w:t>
      </w:r>
      <w:r w:rsidR="00174D38">
        <w:rPr>
          <w:i/>
          <w:color w:val="000000" w:themeColor="text1"/>
        </w:rPr>
        <w:t>L</w:t>
      </w:r>
      <w:r w:rsidRPr="00B14219">
        <w:rPr>
          <w:i/>
          <w:color w:val="000000" w:themeColor="text1"/>
        </w:rPr>
        <w:t>EOP</w:t>
      </w:r>
      <w:r w:rsidR="004A523A">
        <w:rPr>
          <w:i/>
          <w:color w:val="000000" w:themeColor="text1"/>
        </w:rPr>
        <w:t>;</w:t>
      </w:r>
    </w:p>
    <w:p w:rsidR="00B14219" w:rsidRPr="00B14219" w:rsidRDefault="00B14219" w:rsidP="00B14219">
      <w:pPr>
        <w:pStyle w:val="ListParagraph"/>
        <w:numPr>
          <w:ilvl w:val="0"/>
          <w:numId w:val="17"/>
        </w:numPr>
        <w:rPr>
          <w:i/>
          <w:color w:val="000000" w:themeColor="text1"/>
        </w:rPr>
      </w:pPr>
      <w:r w:rsidRPr="00B14219">
        <w:rPr>
          <w:i/>
          <w:color w:val="000000" w:themeColor="text1"/>
        </w:rPr>
        <w:t>Update contact lists and make any technical revisions necessary</w:t>
      </w:r>
      <w:r w:rsidR="004A523A">
        <w:rPr>
          <w:i/>
          <w:color w:val="000000" w:themeColor="text1"/>
        </w:rPr>
        <w:t>;</w:t>
      </w:r>
    </w:p>
    <w:p w:rsidR="00B14219" w:rsidRPr="00B14219" w:rsidRDefault="00B14219" w:rsidP="00B14219">
      <w:pPr>
        <w:pStyle w:val="ListParagraph"/>
        <w:numPr>
          <w:ilvl w:val="0"/>
          <w:numId w:val="17"/>
        </w:numPr>
        <w:rPr>
          <w:i/>
          <w:color w:val="000000" w:themeColor="text1"/>
        </w:rPr>
      </w:pPr>
      <w:r w:rsidRPr="00B14219">
        <w:rPr>
          <w:i/>
          <w:color w:val="000000" w:themeColor="text1"/>
        </w:rPr>
        <w:t xml:space="preserve">Submit </w:t>
      </w:r>
      <w:r w:rsidR="0033075B">
        <w:rPr>
          <w:i/>
          <w:color w:val="000000" w:themeColor="text1"/>
        </w:rPr>
        <w:t>the Local Emergency Operations Review Checklist</w:t>
      </w:r>
      <w:r w:rsidR="008845DF">
        <w:rPr>
          <w:i/>
          <w:color w:val="000000" w:themeColor="text1"/>
        </w:rPr>
        <w:t xml:space="preserve"> Form, </w:t>
      </w:r>
      <w:r w:rsidR="004A523A">
        <w:rPr>
          <w:i/>
          <w:color w:val="000000" w:themeColor="text1"/>
        </w:rPr>
        <w:t xml:space="preserve">with an electronic copy of your current plan, </w:t>
      </w:r>
      <w:r w:rsidRPr="00B14219">
        <w:rPr>
          <w:i/>
          <w:color w:val="000000" w:themeColor="text1"/>
        </w:rPr>
        <w:t>to your CT DESPP/DEMHS Regional Office no later than January 1, 2017</w:t>
      </w:r>
      <w:r w:rsidR="004A523A">
        <w:rPr>
          <w:i/>
          <w:color w:val="000000" w:themeColor="text1"/>
        </w:rPr>
        <w:t>.</w:t>
      </w:r>
      <w:r w:rsidRPr="00B14219">
        <w:rPr>
          <w:i/>
          <w:color w:val="000000" w:themeColor="text1"/>
        </w:rPr>
        <w:t xml:space="preserve"> </w:t>
      </w:r>
    </w:p>
    <w:p w:rsidR="00174D38" w:rsidRDefault="00174D38" w:rsidP="00174D38">
      <w:pPr>
        <w:pStyle w:val="ListParagraph"/>
        <w:ind w:left="1080"/>
        <w:rPr>
          <w:i/>
          <w:color w:val="000000" w:themeColor="text1"/>
        </w:rPr>
      </w:pPr>
    </w:p>
    <w:p w:rsidR="00B14219" w:rsidRPr="004A523A" w:rsidRDefault="00B14219" w:rsidP="00B14219">
      <w:pPr>
        <w:pStyle w:val="ListParagraph"/>
        <w:numPr>
          <w:ilvl w:val="0"/>
          <w:numId w:val="1"/>
        </w:numPr>
        <w:rPr>
          <w:color w:val="000000" w:themeColor="text1"/>
          <w:u w:val="single"/>
        </w:rPr>
      </w:pPr>
      <w:r w:rsidRPr="004A523A">
        <w:rPr>
          <w:color w:val="000000" w:themeColor="text1"/>
          <w:u w:val="single"/>
        </w:rPr>
        <w:t xml:space="preserve">If our </w:t>
      </w:r>
      <w:r w:rsidR="00174D38" w:rsidRPr="004A523A">
        <w:rPr>
          <w:color w:val="000000" w:themeColor="text1"/>
          <w:u w:val="single"/>
        </w:rPr>
        <w:t>municipality</w:t>
      </w:r>
      <w:r w:rsidRPr="004A523A">
        <w:rPr>
          <w:color w:val="000000" w:themeColor="text1"/>
          <w:u w:val="single"/>
        </w:rPr>
        <w:t xml:space="preserve"> chooses Option B: </w:t>
      </w:r>
      <w:r w:rsidR="004A523A" w:rsidRPr="004A523A">
        <w:rPr>
          <w:color w:val="000000" w:themeColor="text1"/>
          <w:u w:val="single"/>
        </w:rPr>
        <w:t>Revised</w:t>
      </w:r>
      <w:r w:rsidRPr="004A523A">
        <w:rPr>
          <w:color w:val="000000" w:themeColor="text1"/>
          <w:u w:val="single"/>
        </w:rPr>
        <w:t xml:space="preserve"> </w:t>
      </w:r>
      <w:r w:rsidR="00174D38" w:rsidRPr="004A523A">
        <w:rPr>
          <w:color w:val="000000" w:themeColor="text1"/>
          <w:u w:val="single"/>
        </w:rPr>
        <w:t>L</w:t>
      </w:r>
      <w:r w:rsidRPr="004A523A">
        <w:rPr>
          <w:color w:val="000000" w:themeColor="text1"/>
          <w:u w:val="single"/>
        </w:rPr>
        <w:t>EOP for 2017, what are the next steps and the schedule for submittal?</w:t>
      </w:r>
    </w:p>
    <w:p w:rsidR="00B14219" w:rsidRPr="004A523A" w:rsidRDefault="0033075B" w:rsidP="004A523A">
      <w:pPr>
        <w:ind w:firstLine="720"/>
        <w:rPr>
          <w:i/>
          <w:color w:val="000000" w:themeColor="text1"/>
        </w:rPr>
      </w:pPr>
      <w:r w:rsidRPr="004A523A">
        <w:rPr>
          <w:i/>
          <w:color w:val="000000" w:themeColor="text1"/>
        </w:rPr>
        <w:t>This applies if you are adding</w:t>
      </w:r>
      <w:r w:rsidR="00B14219" w:rsidRPr="004A523A">
        <w:rPr>
          <w:i/>
          <w:color w:val="000000" w:themeColor="text1"/>
        </w:rPr>
        <w:t xml:space="preserve"> new sections, new annexes, revisions</w:t>
      </w:r>
      <w:r w:rsidR="00174D38" w:rsidRPr="004A523A">
        <w:rPr>
          <w:i/>
          <w:color w:val="000000" w:themeColor="text1"/>
        </w:rPr>
        <w:t xml:space="preserve"> based on new template</w:t>
      </w:r>
      <w:r w:rsidR="004A523A">
        <w:rPr>
          <w:i/>
          <w:color w:val="000000" w:themeColor="text1"/>
        </w:rPr>
        <w:t>:</w:t>
      </w:r>
    </w:p>
    <w:p w:rsidR="00B14219" w:rsidRPr="00B14219" w:rsidRDefault="00B14219" w:rsidP="00B14219">
      <w:pPr>
        <w:pStyle w:val="ListParagraph"/>
        <w:numPr>
          <w:ilvl w:val="0"/>
          <w:numId w:val="18"/>
        </w:numPr>
        <w:rPr>
          <w:i/>
          <w:color w:val="000000" w:themeColor="text1"/>
        </w:rPr>
      </w:pPr>
      <w:r w:rsidRPr="00B14219">
        <w:rPr>
          <w:i/>
          <w:color w:val="000000" w:themeColor="text1"/>
        </w:rPr>
        <w:t xml:space="preserve">Review the current </w:t>
      </w:r>
      <w:r w:rsidR="00174D38">
        <w:rPr>
          <w:i/>
          <w:color w:val="000000" w:themeColor="text1"/>
        </w:rPr>
        <w:t>L</w:t>
      </w:r>
      <w:r w:rsidRPr="00B14219">
        <w:rPr>
          <w:i/>
          <w:color w:val="000000" w:themeColor="text1"/>
        </w:rPr>
        <w:t>EOP</w:t>
      </w:r>
      <w:r w:rsidR="004A523A">
        <w:rPr>
          <w:i/>
          <w:color w:val="000000" w:themeColor="text1"/>
        </w:rPr>
        <w:t xml:space="preserve"> (your DEMHS Regional Office will be glad to work with you);</w:t>
      </w:r>
    </w:p>
    <w:p w:rsidR="00B14219" w:rsidRPr="00B14219" w:rsidRDefault="00B14219" w:rsidP="00B14219">
      <w:pPr>
        <w:pStyle w:val="ListParagraph"/>
        <w:numPr>
          <w:ilvl w:val="0"/>
          <w:numId w:val="18"/>
        </w:numPr>
        <w:rPr>
          <w:i/>
          <w:color w:val="000000" w:themeColor="text1"/>
        </w:rPr>
      </w:pPr>
      <w:r w:rsidRPr="00B14219">
        <w:rPr>
          <w:i/>
          <w:color w:val="000000" w:themeColor="text1"/>
        </w:rPr>
        <w:t>Consider using any of the following to enhance or bring your plan into compliance</w:t>
      </w:r>
      <w:r w:rsidR="004A523A">
        <w:rPr>
          <w:i/>
          <w:color w:val="000000" w:themeColor="text1"/>
        </w:rPr>
        <w:t>;</w:t>
      </w:r>
    </w:p>
    <w:p w:rsidR="00B14219" w:rsidRPr="00B14219" w:rsidRDefault="004A523A" w:rsidP="00B14219">
      <w:pPr>
        <w:pStyle w:val="ListParagraph"/>
        <w:numPr>
          <w:ilvl w:val="0"/>
          <w:numId w:val="20"/>
        </w:numPr>
        <w:rPr>
          <w:i/>
          <w:color w:val="000000" w:themeColor="text1"/>
        </w:rPr>
      </w:pPr>
      <w:r>
        <w:rPr>
          <w:i/>
          <w:color w:val="000000" w:themeColor="text1"/>
        </w:rPr>
        <w:t>The new LEOP template, including its new operational tools;</w:t>
      </w:r>
    </w:p>
    <w:p w:rsidR="00B14219" w:rsidRPr="00B14219" w:rsidRDefault="004A523A" w:rsidP="00B14219">
      <w:pPr>
        <w:pStyle w:val="ListParagraph"/>
        <w:numPr>
          <w:ilvl w:val="0"/>
          <w:numId w:val="20"/>
        </w:numPr>
        <w:rPr>
          <w:i/>
          <w:color w:val="000000" w:themeColor="text1"/>
        </w:rPr>
      </w:pPr>
      <w:r>
        <w:rPr>
          <w:i/>
          <w:color w:val="000000" w:themeColor="text1"/>
        </w:rPr>
        <w:t>A</w:t>
      </w:r>
      <w:r w:rsidR="00B14219" w:rsidRPr="00B14219">
        <w:rPr>
          <w:i/>
          <w:color w:val="000000" w:themeColor="text1"/>
        </w:rPr>
        <w:t>ny other community procedures or tools</w:t>
      </w:r>
      <w:r>
        <w:rPr>
          <w:i/>
          <w:color w:val="000000" w:themeColor="text1"/>
        </w:rPr>
        <w:t xml:space="preserve"> that the municipality has developed or uses;</w:t>
      </w:r>
    </w:p>
    <w:p w:rsidR="00B14219" w:rsidRPr="00B14219" w:rsidRDefault="004A523A" w:rsidP="00B14219">
      <w:pPr>
        <w:pStyle w:val="ListParagraph"/>
        <w:numPr>
          <w:ilvl w:val="0"/>
          <w:numId w:val="20"/>
        </w:numPr>
        <w:rPr>
          <w:i/>
          <w:color w:val="000000" w:themeColor="text1"/>
        </w:rPr>
      </w:pPr>
      <w:r>
        <w:rPr>
          <w:i/>
          <w:color w:val="000000" w:themeColor="text1"/>
        </w:rPr>
        <w:t>Y</w:t>
      </w:r>
      <w:r w:rsidR="00B14219" w:rsidRPr="00B14219">
        <w:rPr>
          <w:i/>
          <w:color w:val="000000" w:themeColor="text1"/>
        </w:rPr>
        <w:t>our neighbor! - incorporate best practices and tools developed by communities like yours</w:t>
      </w:r>
      <w:r>
        <w:rPr>
          <w:i/>
          <w:color w:val="000000" w:themeColor="text1"/>
        </w:rPr>
        <w:t>;</w:t>
      </w:r>
    </w:p>
    <w:p w:rsidR="00B14219" w:rsidRPr="00B14219" w:rsidRDefault="004A523A" w:rsidP="00B14219">
      <w:pPr>
        <w:pStyle w:val="ListParagraph"/>
        <w:numPr>
          <w:ilvl w:val="0"/>
          <w:numId w:val="18"/>
        </w:numPr>
        <w:rPr>
          <w:i/>
          <w:color w:val="000000" w:themeColor="text1"/>
        </w:rPr>
      </w:pPr>
      <w:r>
        <w:rPr>
          <w:i/>
          <w:color w:val="000000" w:themeColor="text1"/>
        </w:rPr>
        <w:t>You can submit</w:t>
      </w:r>
      <w:r w:rsidR="00B14219" w:rsidRPr="00B14219">
        <w:rPr>
          <w:i/>
          <w:color w:val="000000" w:themeColor="text1"/>
        </w:rPr>
        <w:t xml:space="preserve"> a first draft for review </w:t>
      </w:r>
      <w:r>
        <w:rPr>
          <w:i/>
          <w:color w:val="000000" w:themeColor="text1"/>
        </w:rPr>
        <w:t>at any time before or after January 1</w:t>
      </w:r>
      <w:r w:rsidRPr="004A523A">
        <w:rPr>
          <w:i/>
          <w:color w:val="000000" w:themeColor="text1"/>
          <w:vertAlign w:val="superscript"/>
        </w:rPr>
        <w:t>st</w:t>
      </w:r>
      <w:r>
        <w:rPr>
          <w:i/>
          <w:color w:val="000000" w:themeColor="text1"/>
        </w:rPr>
        <w:t xml:space="preserve"> to your DEMHS Regional Office;</w:t>
      </w:r>
    </w:p>
    <w:p w:rsidR="00B14219" w:rsidRDefault="00B14219" w:rsidP="00B14219">
      <w:pPr>
        <w:pStyle w:val="ListParagraph"/>
        <w:numPr>
          <w:ilvl w:val="0"/>
          <w:numId w:val="18"/>
        </w:numPr>
        <w:rPr>
          <w:i/>
          <w:color w:val="000000" w:themeColor="text1"/>
        </w:rPr>
      </w:pPr>
      <w:r w:rsidRPr="00B14219">
        <w:rPr>
          <w:i/>
          <w:color w:val="000000" w:themeColor="text1"/>
        </w:rPr>
        <w:t>Submit the final sign</w:t>
      </w:r>
      <w:r w:rsidR="004A523A">
        <w:rPr>
          <w:i/>
          <w:color w:val="000000" w:themeColor="text1"/>
        </w:rPr>
        <w:t>ed</w:t>
      </w:r>
      <w:r w:rsidRPr="00B14219">
        <w:rPr>
          <w:i/>
          <w:color w:val="000000" w:themeColor="text1"/>
        </w:rPr>
        <w:t xml:space="preserve"> </w:t>
      </w:r>
      <w:r w:rsidR="00174D38">
        <w:rPr>
          <w:i/>
          <w:color w:val="000000" w:themeColor="text1"/>
        </w:rPr>
        <w:t>L</w:t>
      </w:r>
      <w:r w:rsidRPr="00B14219">
        <w:rPr>
          <w:i/>
          <w:color w:val="000000" w:themeColor="text1"/>
        </w:rPr>
        <w:t>EOP</w:t>
      </w:r>
      <w:r w:rsidR="004A523A">
        <w:rPr>
          <w:i/>
          <w:color w:val="000000" w:themeColor="text1"/>
        </w:rPr>
        <w:t xml:space="preserve"> </w:t>
      </w:r>
      <w:r w:rsidRPr="00B14219">
        <w:rPr>
          <w:i/>
          <w:color w:val="000000" w:themeColor="text1"/>
        </w:rPr>
        <w:t>to your DEMHS Regional Office no later than January 1, 2017</w:t>
      </w:r>
      <w:r w:rsidR="004A523A">
        <w:rPr>
          <w:i/>
          <w:color w:val="000000" w:themeColor="text1"/>
        </w:rPr>
        <w:t>.</w:t>
      </w:r>
    </w:p>
    <w:p w:rsidR="004B2ACA" w:rsidRDefault="004B2ACA" w:rsidP="004B2ACA">
      <w:pPr>
        <w:pStyle w:val="ListParagraph"/>
        <w:ind w:left="1080"/>
        <w:rPr>
          <w:i/>
          <w:color w:val="000000" w:themeColor="text1"/>
        </w:rPr>
      </w:pPr>
    </w:p>
    <w:p w:rsidR="00674A64" w:rsidRPr="004A523A" w:rsidRDefault="005723AA" w:rsidP="0033075B">
      <w:pPr>
        <w:pStyle w:val="ListParagraph"/>
        <w:numPr>
          <w:ilvl w:val="0"/>
          <w:numId w:val="1"/>
        </w:numPr>
        <w:rPr>
          <w:color w:val="000000" w:themeColor="text1"/>
          <w:u w:val="single"/>
        </w:rPr>
      </w:pPr>
      <w:r w:rsidRPr="004A523A">
        <w:rPr>
          <w:color w:val="000000" w:themeColor="text1"/>
          <w:u w:val="single"/>
        </w:rPr>
        <w:t xml:space="preserve">What is required to be in </w:t>
      </w:r>
      <w:r w:rsidR="00174D38" w:rsidRPr="004A523A">
        <w:rPr>
          <w:color w:val="000000" w:themeColor="text1"/>
          <w:u w:val="single"/>
        </w:rPr>
        <w:t>the</w:t>
      </w:r>
      <w:r w:rsidRPr="004A523A">
        <w:rPr>
          <w:color w:val="000000" w:themeColor="text1"/>
          <w:u w:val="single"/>
        </w:rPr>
        <w:t xml:space="preserve"> </w:t>
      </w:r>
      <w:r w:rsidR="00174D38" w:rsidRPr="004A523A">
        <w:rPr>
          <w:color w:val="000000" w:themeColor="text1"/>
          <w:u w:val="single"/>
        </w:rPr>
        <w:t>L</w:t>
      </w:r>
      <w:r w:rsidRPr="004A523A">
        <w:rPr>
          <w:color w:val="000000" w:themeColor="text1"/>
          <w:u w:val="single"/>
        </w:rPr>
        <w:t>EOP?</w:t>
      </w:r>
      <w:r w:rsidR="00162750" w:rsidRPr="004A523A">
        <w:rPr>
          <w:color w:val="000000" w:themeColor="text1"/>
          <w:u w:val="single"/>
        </w:rPr>
        <w:br/>
      </w:r>
    </w:p>
    <w:p w:rsidR="006D530C" w:rsidRPr="006D530C" w:rsidRDefault="005723AA" w:rsidP="006D530C">
      <w:pPr>
        <w:pStyle w:val="ListParagraph"/>
        <w:numPr>
          <w:ilvl w:val="0"/>
          <w:numId w:val="25"/>
        </w:numPr>
        <w:rPr>
          <w:i/>
        </w:rPr>
      </w:pPr>
      <w:r w:rsidRPr="00DB2EA8">
        <w:rPr>
          <w:i/>
          <w:color w:val="000000" w:themeColor="text1"/>
        </w:rPr>
        <w:t xml:space="preserve">The </w:t>
      </w:r>
      <w:r w:rsidR="00174D38">
        <w:rPr>
          <w:i/>
          <w:color w:val="000000" w:themeColor="text1"/>
        </w:rPr>
        <w:t>L</w:t>
      </w:r>
      <w:r w:rsidRPr="00DB2EA8">
        <w:rPr>
          <w:i/>
          <w:color w:val="000000" w:themeColor="text1"/>
        </w:rPr>
        <w:t xml:space="preserve">EOP </w:t>
      </w:r>
      <w:r w:rsidR="00174D38">
        <w:rPr>
          <w:i/>
          <w:color w:val="000000" w:themeColor="text1"/>
        </w:rPr>
        <w:t>must</w:t>
      </w:r>
      <w:r w:rsidRPr="00DB2EA8">
        <w:rPr>
          <w:i/>
          <w:color w:val="000000" w:themeColor="text1"/>
        </w:rPr>
        <w:t xml:space="preserve"> comply with Title 28, Chapter 517 of the Connecticu</w:t>
      </w:r>
      <w:r w:rsidR="00065029" w:rsidRPr="00DB2EA8">
        <w:rPr>
          <w:i/>
          <w:color w:val="000000" w:themeColor="text1"/>
        </w:rPr>
        <w:t>t General Statutes, as amended</w:t>
      </w:r>
      <w:r w:rsidR="0033075B">
        <w:rPr>
          <w:i/>
          <w:color w:val="000000" w:themeColor="text1"/>
        </w:rPr>
        <w:t>,</w:t>
      </w:r>
      <w:r w:rsidR="00060F3C" w:rsidRPr="00DB2EA8">
        <w:rPr>
          <w:i/>
          <w:color w:val="000000" w:themeColor="text1"/>
        </w:rPr>
        <w:t xml:space="preserve"> </w:t>
      </w:r>
      <w:r w:rsidRPr="00DB2EA8">
        <w:rPr>
          <w:i/>
          <w:color w:val="000000" w:themeColor="text1"/>
        </w:rPr>
        <w:t xml:space="preserve">and such </w:t>
      </w:r>
      <w:r w:rsidR="0033075B">
        <w:rPr>
          <w:i/>
          <w:color w:val="000000" w:themeColor="text1"/>
        </w:rPr>
        <w:t>l</w:t>
      </w:r>
      <w:r w:rsidRPr="00DB2EA8">
        <w:rPr>
          <w:i/>
          <w:color w:val="000000" w:themeColor="text1"/>
        </w:rPr>
        <w:t xml:space="preserve">ocal </w:t>
      </w:r>
      <w:r w:rsidR="0033075B">
        <w:rPr>
          <w:i/>
          <w:color w:val="000000" w:themeColor="text1"/>
        </w:rPr>
        <w:t>or</w:t>
      </w:r>
      <w:r w:rsidRPr="00DB2EA8">
        <w:rPr>
          <w:i/>
          <w:color w:val="000000" w:themeColor="text1"/>
        </w:rPr>
        <w:t xml:space="preserve">dinances, </w:t>
      </w:r>
      <w:r w:rsidR="0033075B">
        <w:rPr>
          <w:i/>
          <w:color w:val="000000" w:themeColor="text1"/>
        </w:rPr>
        <w:t>c</w:t>
      </w:r>
      <w:r w:rsidRPr="00DB2EA8">
        <w:rPr>
          <w:i/>
          <w:color w:val="000000" w:themeColor="text1"/>
        </w:rPr>
        <w:t xml:space="preserve">harter </w:t>
      </w:r>
      <w:r w:rsidR="0033075B">
        <w:rPr>
          <w:i/>
          <w:color w:val="000000" w:themeColor="text1"/>
        </w:rPr>
        <w:t>p</w:t>
      </w:r>
      <w:r w:rsidRPr="00DB2EA8">
        <w:rPr>
          <w:i/>
          <w:color w:val="000000" w:themeColor="text1"/>
        </w:rPr>
        <w:t xml:space="preserve">rovisions or </w:t>
      </w:r>
      <w:r w:rsidR="0033075B">
        <w:rPr>
          <w:i/>
          <w:color w:val="000000" w:themeColor="text1"/>
        </w:rPr>
        <w:t>other local or state laws</w:t>
      </w:r>
      <w:r w:rsidRPr="00DB2EA8">
        <w:rPr>
          <w:i/>
          <w:color w:val="000000" w:themeColor="text1"/>
        </w:rPr>
        <w:t xml:space="preserve"> as may be applicable.</w:t>
      </w:r>
      <w:r w:rsidR="004102C4" w:rsidRPr="00DB2EA8">
        <w:rPr>
          <w:i/>
          <w:color w:val="000000" w:themeColor="text1"/>
        </w:rPr>
        <w:t xml:space="preserve"> </w:t>
      </w:r>
      <w:r w:rsidR="006D530C" w:rsidRPr="006D530C">
        <w:rPr>
          <w:i/>
        </w:rPr>
        <w:t>Under Section 28-7</w:t>
      </w:r>
      <w:r w:rsidR="006D530C">
        <w:rPr>
          <w:i/>
        </w:rPr>
        <w:t xml:space="preserve">(a), </w:t>
      </w:r>
      <w:r w:rsidR="00174D38">
        <w:rPr>
          <w:i/>
        </w:rPr>
        <w:t>an LEOP</w:t>
      </w:r>
      <w:r w:rsidR="006D530C">
        <w:rPr>
          <w:i/>
        </w:rPr>
        <w:t xml:space="preserve"> that meets these requirements must be in place in order for a </w:t>
      </w:r>
      <w:r w:rsidR="00174D38">
        <w:rPr>
          <w:i/>
        </w:rPr>
        <w:t>municipality</w:t>
      </w:r>
      <w:r w:rsidR="006D530C">
        <w:rPr>
          <w:i/>
        </w:rPr>
        <w:t xml:space="preserve"> to be eligible for state or federal emergency management or homeland security benefits</w:t>
      </w:r>
      <w:r w:rsidR="00174D38">
        <w:rPr>
          <w:i/>
        </w:rPr>
        <w:t xml:space="preserve"> under Chapter 517</w:t>
      </w:r>
      <w:r w:rsidR="006D530C">
        <w:rPr>
          <w:i/>
        </w:rPr>
        <w:t xml:space="preserve">.  </w:t>
      </w:r>
      <w:r w:rsidR="00174D38" w:rsidRPr="00DB2EA8">
        <w:rPr>
          <w:i/>
          <w:color w:val="000000" w:themeColor="text1"/>
        </w:rPr>
        <w:t xml:space="preserve">The </w:t>
      </w:r>
      <w:r w:rsidR="00174D38">
        <w:rPr>
          <w:i/>
          <w:color w:val="000000" w:themeColor="text1"/>
        </w:rPr>
        <w:t>L</w:t>
      </w:r>
      <w:r w:rsidR="00174D38" w:rsidRPr="00DB2EA8">
        <w:rPr>
          <w:i/>
          <w:color w:val="000000" w:themeColor="text1"/>
        </w:rPr>
        <w:t xml:space="preserve">EOP should also be developed in </w:t>
      </w:r>
      <w:r w:rsidR="00174D38">
        <w:rPr>
          <w:i/>
          <w:color w:val="000000" w:themeColor="text1"/>
        </w:rPr>
        <w:t>coordination</w:t>
      </w:r>
      <w:r w:rsidR="00174D38" w:rsidRPr="00DB2EA8">
        <w:rPr>
          <w:i/>
          <w:color w:val="000000" w:themeColor="text1"/>
        </w:rPr>
        <w:t xml:space="preserve"> with the State Response Framework</w:t>
      </w:r>
      <w:r w:rsidR="00174D38">
        <w:rPr>
          <w:i/>
          <w:color w:val="000000" w:themeColor="text1"/>
        </w:rPr>
        <w:t>.</w:t>
      </w:r>
    </w:p>
    <w:p w:rsidR="00162750" w:rsidRDefault="00060F3C" w:rsidP="00162750">
      <w:pPr>
        <w:pStyle w:val="ListParagraph"/>
        <w:numPr>
          <w:ilvl w:val="0"/>
          <w:numId w:val="25"/>
        </w:numPr>
        <w:rPr>
          <w:i/>
        </w:rPr>
      </w:pPr>
      <w:r w:rsidRPr="00DB2EA8">
        <w:rPr>
          <w:i/>
          <w:color w:val="000000" w:themeColor="text1"/>
        </w:rPr>
        <w:t xml:space="preserve">Additionally, </w:t>
      </w:r>
      <w:r w:rsidRPr="00DB2EA8">
        <w:rPr>
          <w:i/>
        </w:rPr>
        <w:t xml:space="preserve">the </w:t>
      </w:r>
      <w:r w:rsidR="0033075B">
        <w:rPr>
          <w:i/>
        </w:rPr>
        <w:t>L</w:t>
      </w:r>
      <w:r w:rsidRPr="00DB2EA8">
        <w:rPr>
          <w:i/>
        </w:rPr>
        <w:t xml:space="preserve">EOP should be developed following the guidance provided in </w:t>
      </w:r>
      <w:r w:rsidR="00B14219">
        <w:rPr>
          <w:i/>
        </w:rPr>
        <w:t xml:space="preserve">the </w:t>
      </w:r>
      <w:r w:rsidRPr="00DB2EA8">
        <w:rPr>
          <w:i/>
        </w:rPr>
        <w:t>“Comprehensive Preparedness Guide (CPG) 10</w:t>
      </w:r>
      <w:r w:rsidRPr="00B14219">
        <w:rPr>
          <w:i/>
        </w:rPr>
        <w:t>1</w:t>
      </w:r>
      <w:r w:rsidRPr="00DB2EA8">
        <w:rPr>
          <w:i/>
        </w:rPr>
        <w:t xml:space="preserve">”, Version 2.0, published by the Federal Emergency Management Agency (FEMA). </w:t>
      </w:r>
    </w:p>
    <w:p w:rsidR="008A5911" w:rsidRPr="006D530C" w:rsidRDefault="0033075B" w:rsidP="00162750">
      <w:pPr>
        <w:pStyle w:val="ListParagraph"/>
        <w:numPr>
          <w:ilvl w:val="0"/>
          <w:numId w:val="25"/>
        </w:numPr>
        <w:rPr>
          <w:color w:val="000000" w:themeColor="text1"/>
        </w:rPr>
      </w:pPr>
      <w:r>
        <w:rPr>
          <w:i/>
          <w:color w:val="000000" w:themeColor="text1"/>
        </w:rPr>
        <w:t xml:space="preserve">An LEOP </w:t>
      </w:r>
      <w:r w:rsidR="004102C4" w:rsidRPr="00DB2EA8">
        <w:rPr>
          <w:i/>
          <w:color w:val="000000" w:themeColor="text1"/>
        </w:rPr>
        <w:t xml:space="preserve">Review Checklist has been developed by DESPP/DEMHS; this should be used to </w:t>
      </w:r>
      <w:r w:rsidR="00835D3B" w:rsidRPr="00DB2EA8">
        <w:rPr>
          <w:i/>
          <w:color w:val="000000" w:themeColor="text1"/>
        </w:rPr>
        <w:t xml:space="preserve">compare and </w:t>
      </w:r>
      <w:r w:rsidR="004102C4" w:rsidRPr="00DB2EA8">
        <w:rPr>
          <w:i/>
          <w:color w:val="000000" w:themeColor="text1"/>
        </w:rPr>
        <w:t xml:space="preserve">evaluate </w:t>
      </w:r>
      <w:r w:rsidR="00174D38">
        <w:rPr>
          <w:i/>
          <w:color w:val="000000" w:themeColor="text1"/>
        </w:rPr>
        <w:t>your LEOP for compliance with</w:t>
      </w:r>
      <w:r w:rsidR="004102C4" w:rsidRPr="00DB2EA8">
        <w:rPr>
          <w:i/>
          <w:color w:val="000000" w:themeColor="text1"/>
        </w:rPr>
        <w:t xml:space="preserve"> the minimum requirements.</w:t>
      </w:r>
    </w:p>
    <w:p w:rsidR="004B2ACA" w:rsidRPr="00DB2EA8" w:rsidRDefault="004B2ACA" w:rsidP="004B2ACA">
      <w:pPr>
        <w:pStyle w:val="ListParagraph"/>
        <w:ind w:left="1080"/>
        <w:rPr>
          <w:color w:val="000000" w:themeColor="text1"/>
        </w:rPr>
      </w:pPr>
    </w:p>
    <w:p w:rsidR="00674A64" w:rsidRPr="004A523A" w:rsidRDefault="0071009E" w:rsidP="0071009E">
      <w:pPr>
        <w:pStyle w:val="ListParagraph"/>
        <w:numPr>
          <w:ilvl w:val="0"/>
          <w:numId w:val="1"/>
        </w:numPr>
        <w:rPr>
          <w:color w:val="000000" w:themeColor="text1"/>
          <w:u w:val="single"/>
        </w:rPr>
      </w:pPr>
      <w:r w:rsidRPr="004A523A">
        <w:rPr>
          <w:color w:val="000000" w:themeColor="text1"/>
          <w:u w:val="single"/>
        </w:rPr>
        <w:t xml:space="preserve">Is there a required format for </w:t>
      </w:r>
      <w:r w:rsidR="00174D38" w:rsidRPr="004A523A">
        <w:rPr>
          <w:color w:val="000000" w:themeColor="text1"/>
          <w:u w:val="single"/>
        </w:rPr>
        <w:t>the L</w:t>
      </w:r>
      <w:r w:rsidRPr="004A523A">
        <w:rPr>
          <w:color w:val="000000" w:themeColor="text1"/>
          <w:u w:val="single"/>
        </w:rPr>
        <w:t>EOP?</w:t>
      </w:r>
    </w:p>
    <w:p w:rsidR="004A523A" w:rsidRDefault="004A523A" w:rsidP="00674A64">
      <w:pPr>
        <w:pStyle w:val="ListParagraph"/>
        <w:rPr>
          <w:i/>
          <w:color w:val="000000" w:themeColor="text1"/>
        </w:rPr>
      </w:pPr>
    </w:p>
    <w:p w:rsidR="0071009E" w:rsidRDefault="0071009E" w:rsidP="00674A64">
      <w:pPr>
        <w:pStyle w:val="ListParagraph"/>
        <w:rPr>
          <w:i/>
          <w:color w:val="000000" w:themeColor="text1"/>
        </w:rPr>
      </w:pPr>
      <w:r w:rsidRPr="00DB2EA8">
        <w:rPr>
          <w:i/>
          <w:color w:val="000000" w:themeColor="text1"/>
        </w:rPr>
        <w:t xml:space="preserve">No. However, </w:t>
      </w:r>
      <w:r w:rsidR="00200825">
        <w:rPr>
          <w:i/>
          <w:color w:val="000000" w:themeColor="text1"/>
        </w:rPr>
        <w:t xml:space="preserve">at a minimum, </w:t>
      </w:r>
      <w:r w:rsidRPr="00DB2EA8">
        <w:rPr>
          <w:i/>
          <w:color w:val="000000" w:themeColor="text1"/>
        </w:rPr>
        <w:t xml:space="preserve">the </w:t>
      </w:r>
      <w:r w:rsidR="008845DF">
        <w:rPr>
          <w:i/>
          <w:color w:val="000000" w:themeColor="text1"/>
        </w:rPr>
        <w:t>L</w:t>
      </w:r>
      <w:r w:rsidRPr="00DB2EA8">
        <w:rPr>
          <w:i/>
          <w:color w:val="000000" w:themeColor="text1"/>
        </w:rPr>
        <w:t>EOP</w:t>
      </w:r>
      <w:r w:rsidR="00200825">
        <w:rPr>
          <w:i/>
          <w:color w:val="000000" w:themeColor="text1"/>
        </w:rPr>
        <w:t xml:space="preserve"> must</w:t>
      </w:r>
      <w:r w:rsidRPr="00DB2EA8">
        <w:rPr>
          <w:i/>
          <w:color w:val="000000" w:themeColor="text1"/>
        </w:rPr>
        <w:t xml:space="preserve"> address certain issues and concerns for emergency operations</w:t>
      </w:r>
      <w:r w:rsidR="00200825">
        <w:rPr>
          <w:i/>
          <w:color w:val="000000" w:themeColor="text1"/>
        </w:rPr>
        <w:t xml:space="preserve"> in accordance with state statutes</w:t>
      </w:r>
      <w:r w:rsidRPr="00DB2EA8">
        <w:rPr>
          <w:i/>
          <w:color w:val="000000" w:themeColor="text1"/>
        </w:rPr>
        <w:t xml:space="preserve">. </w:t>
      </w:r>
      <w:r w:rsidR="004A523A">
        <w:rPr>
          <w:i/>
          <w:color w:val="000000" w:themeColor="text1"/>
        </w:rPr>
        <w:t>The</w:t>
      </w:r>
      <w:r w:rsidR="008845DF">
        <w:rPr>
          <w:i/>
          <w:color w:val="000000" w:themeColor="text1"/>
        </w:rPr>
        <w:t xml:space="preserve"> LEOP</w:t>
      </w:r>
      <w:r w:rsidR="00B14219" w:rsidRPr="00DB2EA8">
        <w:rPr>
          <w:i/>
          <w:color w:val="000000" w:themeColor="text1"/>
        </w:rPr>
        <w:t xml:space="preserve"> Review Checklist </w:t>
      </w:r>
      <w:r w:rsidR="004A523A">
        <w:rPr>
          <w:i/>
          <w:color w:val="000000" w:themeColor="text1"/>
        </w:rPr>
        <w:t xml:space="preserve">which </w:t>
      </w:r>
      <w:r w:rsidR="00B14219" w:rsidRPr="00DB2EA8">
        <w:rPr>
          <w:i/>
          <w:color w:val="000000" w:themeColor="text1"/>
        </w:rPr>
        <w:t xml:space="preserve">has been developed by should be used to compare and evaluate your </w:t>
      </w:r>
      <w:r w:rsidR="008845DF">
        <w:rPr>
          <w:i/>
          <w:color w:val="000000" w:themeColor="text1"/>
        </w:rPr>
        <w:t>L</w:t>
      </w:r>
      <w:r w:rsidR="00B14219">
        <w:rPr>
          <w:i/>
          <w:color w:val="000000" w:themeColor="text1"/>
        </w:rPr>
        <w:t>EOP</w:t>
      </w:r>
      <w:r w:rsidR="00B14219" w:rsidRPr="00DB2EA8">
        <w:rPr>
          <w:i/>
          <w:color w:val="000000" w:themeColor="text1"/>
        </w:rPr>
        <w:t xml:space="preserve"> </w:t>
      </w:r>
      <w:r w:rsidR="00200825">
        <w:rPr>
          <w:i/>
          <w:color w:val="000000" w:themeColor="text1"/>
        </w:rPr>
        <w:t>against</w:t>
      </w:r>
      <w:r w:rsidR="006C6263">
        <w:rPr>
          <w:i/>
          <w:color w:val="000000" w:themeColor="text1"/>
        </w:rPr>
        <w:t xml:space="preserve"> </w:t>
      </w:r>
      <w:r w:rsidR="00B14219" w:rsidRPr="00DB2EA8">
        <w:rPr>
          <w:i/>
          <w:color w:val="000000" w:themeColor="text1"/>
        </w:rPr>
        <w:t>the</w:t>
      </w:r>
      <w:r w:rsidR="00200825">
        <w:rPr>
          <w:i/>
          <w:color w:val="000000" w:themeColor="text1"/>
        </w:rPr>
        <w:t>se</w:t>
      </w:r>
      <w:r w:rsidR="00B14219" w:rsidRPr="00DB2EA8">
        <w:rPr>
          <w:i/>
          <w:color w:val="000000" w:themeColor="text1"/>
        </w:rPr>
        <w:t xml:space="preserve"> minimum requirements.</w:t>
      </w:r>
      <w:r w:rsidR="00B14219">
        <w:rPr>
          <w:i/>
          <w:color w:val="000000" w:themeColor="text1"/>
        </w:rPr>
        <w:t xml:space="preserve"> Further, </w:t>
      </w:r>
      <w:r w:rsidR="00200825">
        <w:rPr>
          <w:i/>
          <w:color w:val="000000" w:themeColor="text1"/>
        </w:rPr>
        <w:t xml:space="preserve">in response to municipal suggestions as to content, and </w:t>
      </w:r>
      <w:r w:rsidR="00B14219">
        <w:rPr>
          <w:i/>
          <w:color w:val="000000" w:themeColor="text1"/>
        </w:rPr>
        <w:t>t</w:t>
      </w:r>
      <w:r w:rsidRPr="00DB2EA8">
        <w:rPr>
          <w:i/>
          <w:color w:val="000000" w:themeColor="text1"/>
        </w:rPr>
        <w:t xml:space="preserve">o aid with </w:t>
      </w:r>
      <w:r w:rsidR="00B14219">
        <w:rPr>
          <w:i/>
          <w:color w:val="000000" w:themeColor="text1"/>
        </w:rPr>
        <w:t>meeting the statutory requirements</w:t>
      </w:r>
      <w:r w:rsidRPr="00DB2EA8">
        <w:rPr>
          <w:i/>
          <w:color w:val="000000" w:themeColor="text1"/>
        </w:rPr>
        <w:t xml:space="preserve">, DEMHS developed </w:t>
      </w:r>
      <w:r w:rsidR="00200825">
        <w:rPr>
          <w:i/>
          <w:color w:val="000000" w:themeColor="text1"/>
        </w:rPr>
        <w:t>a</w:t>
      </w:r>
      <w:r w:rsidR="00966916">
        <w:rPr>
          <w:i/>
          <w:color w:val="000000" w:themeColor="text1"/>
        </w:rPr>
        <w:t xml:space="preserve">n </w:t>
      </w:r>
      <w:r w:rsidRPr="00DB2EA8">
        <w:rPr>
          <w:i/>
          <w:color w:val="000000" w:themeColor="text1"/>
        </w:rPr>
        <w:t>optiona</w:t>
      </w:r>
      <w:r w:rsidR="00966916">
        <w:rPr>
          <w:i/>
          <w:color w:val="000000" w:themeColor="text1"/>
        </w:rPr>
        <w:t>l</w:t>
      </w:r>
      <w:r w:rsidRPr="00DB2EA8">
        <w:rPr>
          <w:i/>
          <w:color w:val="000000" w:themeColor="text1"/>
        </w:rPr>
        <w:t xml:space="preserve"> </w:t>
      </w:r>
      <w:r w:rsidR="00966916">
        <w:rPr>
          <w:i/>
          <w:color w:val="000000" w:themeColor="text1"/>
        </w:rPr>
        <w:t xml:space="preserve">LEOP </w:t>
      </w:r>
      <w:r w:rsidRPr="00DB2EA8">
        <w:rPr>
          <w:i/>
          <w:color w:val="000000" w:themeColor="text1"/>
        </w:rPr>
        <w:t>template</w:t>
      </w:r>
      <w:r w:rsidR="00966916">
        <w:rPr>
          <w:i/>
          <w:color w:val="000000" w:themeColor="text1"/>
        </w:rPr>
        <w:t xml:space="preserve"> with tools to make the plan more operational and useful to the municipality</w:t>
      </w:r>
      <w:r w:rsidRPr="00DB2EA8">
        <w:rPr>
          <w:i/>
          <w:color w:val="000000" w:themeColor="text1"/>
        </w:rPr>
        <w:t>.</w:t>
      </w:r>
    </w:p>
    <w:p w:rsidR="00A57517" w:rsidRPr="00DB2EA8" w:rsidRDefault="00A57517" w:rsidP="00674A64">
      <w:pPr>
        <w:pStyle w:val="ListParagraph"/>
        <w:rPr>
          <w:color w:val="000000" w:themeColor="text1"/>
        </w:rPr>
      </w:pPr>
    </w:p>
    <w:p w:rsidR="0071009E" w:rsidRPr="004A523A" w:rsidRDefault="0071009E" w:rsidP="0071009E">
      <w:pPr>
        <w:pStyle w:val="ListParagraph"/>
        <w:numPr>
          <w:ilvl w:val="0"/>
          <w:numId w:val="1"/>
        </w:numPr>
        <w:rPr>
          <w:color w:val="000000" w:themeColor="text1"/>
          <w:u w:val="single"/>
        </w:rPr>
      </w:pPr>
      <w:r w:rsidRPr="004A523A">
        <w:rPr>
          <w:color w:val="000000" w:themeColor="text1"/>
          <w:u w:val="single"/>
        </w:rPr>
        <w:t xml:space="preserve">If I have material </w:t>
      </w:r>
      <w:r w:rsidR="00966916" w:rsidRPr="004A523A">
        <w:rPr>
          <w:color w:val="000000" w:themeColor="text1"/>
          <w:u w:val="single"/>
        </w:rPr>
        <w:t>that</w:t>
      </w:r>
      <w:r w:rsidRPr="004A523A">
        <w:rPr>
          <w:color w:val="000000" w:themeColor="text1"/>
          <w:u w:val="single"/>
        </w:rPr>
        <w:t xml:space="preserve"> needs to </w:t>
      </w:r>
      <w:r w:rsidR="008845DF" w:rsidRPr="004A523A">
        <w:rPr>
          <w:color w:val="000000" w:themeColor="text1"/>
          <w:u w:val="single"/>
        </w:rPr>
        <w:t xml:space="preserve">be </w:t>
      </w:r>
      <w:r w:rsidRPr="004A523A">
        <w:rPr>
          <w:color w:val="000000" w:themeColor="text1"/>
          <w:u w:val="single"/>
        </w:rPr>
        <w:t xml:space="preserve">put in the plan or </w:t>
      </w:r>
      <w:r w:rsidR="008845DF" w:rsidRPr="004A523A">
        <w:rPr>
          <w:color w:val="000000" w:themeColor="text1"/>
          <w:u w:val="single"/>
        </w:rPr>
        <w:t xml:space="preserve">that I </w:t>
      </w:r>
      <w:r w:rsidRPr="004A523A">
        <w:rPr>
          <w:color w:val="000000" w:themeColor="text1"/>
          <w:u w:val="single"/>
        </w:rPr>
        <w:t>want</w:t>
      </w:r>
      <w:r w:rsidR="008845DF" w:rsidRPr="004A523A">
        <w:rPr>
          <w:color w:val="000000" w:themeColor="text1"/>
          <w:u w:val="single"/>
        </w:rPr>
        <w:t xml:space="preserve"> to add to</w:t>
      </w:r>
      <w:r w:rsidRPr="004A523A">
        <w:rPr>
          <w:color w:val="000000" w:themeColor="text1"/>
          <w:u w:val="single"/>
        </w:rPr>
        <w:t xml:space="preserve"> the plan but </w:t>
      </w:r>
      <w:r w:rsidR="00BE0426" w:rsidRPr="004A523A">
        <w:rPr>
          <w:color w:val="000000" w:themeColor="text1"/>
          <w:u w:val="single"/>
        </w:rPr>
        <w:t xml:space="preserve">it </w:t>
      </w:r>
      <w:r w:rsidRPr="004A523A">
        <w:rPr>
          <w:color w:val="000000" w:themeColor="text1"/>
          <w:u w:val="single"/>
        </w:rPr>
        <w:t>is not covered in the template or my current plan</w:t>
      </w:r>
      <w:r w:rsidR="00B45604">
        <w:rPr>
          <w:color w:val="000000" w:themeColor="text1"/>
          <w:u w:val="single"/>
        </w:rPr>
        <w:t xml:space="preserve">, </w:t>
      </w:r>
      <w:r w:rsidRPr="004A523A">
        <w:rPr>
          <w:color w:val="000000" w:themeColor="text1"/>
          <w:u w:val="single"/>
        </w:rPr>
        <w:t xml:space="preserve">what do I do? </w:t>
      </w:r>
    </w:p>
    <w:p w:rsidR="00674A64" w:rsidRPr="00DB2EA8" w:rsidRDefault="00674A64" w:rsidP="00674A64">
      <w:pPr>
        <w:pStyle w:val="ListParagraph"/>
        <w:rPr>
          <w:color w:val="000000" w:themeColor="text1"/>
        </w:rPr>
      </w:pPr>
    </w:p>
    <w:p w:rsidR="009851CA" w:rsidRDefault="00966916" w:rsidP="0071009E">
      <w:pPr>
        <w:pStyle w:val="ListParagraph"/>
        <w:rPr>
          <w:i/>
          <w:color w:val="000000" w:themeColor="text1"/>
        </w:rPr>
      </w:pPr>
      <w:r>
        <w:rPr>
          <w:i/>
          <w:color w:val="000000" w:themeColor="text1"/>
        </w:rPr>
        <w:lastRenderedPageBreak/>
        <w:t>Municipalities</w:t>
      </w:r>
      <w:r w:rsidR="00BE0426" w:rsidRPr="00DB2EA8">
        <w:rPr>
          <w:i/>
          <w:color w:val="000000" w:themeColor="text1"/>
        </w:rPr>
        <w:t xml:space="preserve"> are encouraged to include all materials pertinent to emergency operations in their plan</w:t>
      </w:r>
      <w:r>
        <w:rPr>
          <w:i/>
          <w:color w:val="000000" w:themeColor="text1"/>
        </w:rPr>
        <w:t>s</w:t>
      </w:r>
      <w:r w:rsidR="00BE0426" w:rsidRPr="00DB2EA8">
        <w:rPr>
          <w:i/>
          <w:color w:val="000000" w:themeColor="text1"/>
        </w:rPr>
        <w:t xml:space="preserve">, regardless of whether they use the template.  </w:t>
      </w:r>
      <w:r w:rsidR="0071009E" w:rsidRPr="00DB2EA8">
        <w:rPr>
          <w:i/>
          <w:color w:val="000000" w:themeColor="text1"/>
        </w:rPr>
        <w:t xml:space="preserve">The template is flexible; it can be expanded or shrunk to meet the needs of your community. </w:t>
      </w:r>
      <w:r>
        <w:rPr>
          <w:i/>
          <w:color w:val="000000" w:themeColor="text1"/>
        </w:rPr>
        <w:t>Feel free to add Standard Operating Procedures, policies, etc… Use the LEOP format as a convenient way to keep track of all your emergency management tools.</w:t>
      </w:r>
    </w:p>
    <w:p w:rsidR="00A57517" w:rsidRPr="00DB2EA8" w:rsidRDefault="00A57517" w:rsidP="0071009E">
      <w:pPr>
        <w:pStyle w:val="ListParagraph"/>
        <w:rPr>
          <w:i/>
          <w:color w:val="000000" w:themeColor="text1"/>
        </w:rPr>
      </w:pPr>
    </w:p>
    <w:p w:rsidR="009851CA" w:rsidRPr="00B45604" w:rsidRDefault="009851CA" w:rsidP="009851CA">
      <w:pPr>
        <w:pStyle w:val="ListParagraph"/>
        <w:numPr>
          <w:ilvl w:val="0"/>
          <w:numId w:val="1"/>
        </w:numPr>
        <w:rPr>
          <w:color w:val="000000" w:themeColor="text1"/>
          <w:u w:val="single"/>
        </w:rPr>
      </w:pPr>
      <w:r w:rsidRPr="00B45604">
        <w:rPr>
          <w:color w:val="000000" w:themeColor="text1"/>
          <w:u w:val="single"/>
        </w:rPr>
        <w:t xml:space="preserve">If it is not an </w:t>
      </w:r>
      <w:r w:rsidR="00966916" w:rsidRPr="00B45604">
        <w:rPr>
          <w:color w:val="000000" w:themeColor="text1"/>
          <w:u w:val="single"/>
        </w:rPr>
        <w:t>L</w:t>
      </w:r>
      <w:r w:rsidRPr="00B45604">
        <w:rPr>
          <w:color w:val="000000" w:themeColor="text1"/>
          <w:u w:val="single"/>
        </w:rPr>
        <w:t xml:space="preserve">EOP review year, do I have to wait to make changes to our plan? </w:t>
      </w:r>
    </w:p>
    <w:p w:rsidR="009851CA" w:rsidRPr="00DB2EA8" w:rsidRDefault="009851CA" w:rsidP="0071009E">
      <w:pPr>
        <w:pStyle w:val="ListParagraph"/>
        <w:rPr>
          <w:i/>
          <w:color w:val="000000" w:themeColor="text1"/>
        </w:rPr>
      </w:pPr>
    </w:p>
    <w:p w:rsidR="00097CF0" w:rsidRDefault="009851CA" w:rsidP="0071009E">
      <w:pPr>
        <w:pStyle w:val="ListParagraph"/>
        <w:rPr>
          <w:i/>
          <w:color w:val="000000" w:themeColor="text1"/>
        </w:rPr>
      </w:pPr>
      <w:r w:rsidRPr="00DB2EA8">
        <w:rPr>
          <w:i/>
          <w:color w:val="000000" w:themeColor="text1"/>
        </w:rPr>
        <w:t xml:space="preserve">No. </w:t>
      </w:r>
      <w:r w:rsidR="00B45604">
        <w:rPr>
          <w:i/>
          <w:color w:val="000000" w:themeColor="text1"/>
        </w:rPr>
        <w:t>Revisions and u</w:t>
      </w:r>
      <w:r w:rsidRPr="00DB2EA8">
        <w:rPr>
          <w:i/>
          <w:color w:val="000000" w:themeColor="text1"/>
        </w:rPr>
        <w:t xml:space="preserve">pdates may be performed at any time, in any year. </w:t>
      </w:r>
      <w:r w:rsidR="00B45604">
        <w:rPr>
          <w:i/>
          <w:color w:val="000000" w:themeColor="text1"/>
        </w:rPr>
        <w:t>T</w:t>
      </w:r>
      <w:r w:rsidRPr="00DB2EA8">
        <w:rPr>
          <w:i/>
          <w:color w:val="000000" w:themeColor="text1"/>
        </w:rPr>
        <w:t>he contact lists maintained for purposes of emergency management should be updated regularly.</w:t>
      </w:r>
    </w:p>
    <w:p w:rsidR="00097CF0" w:rsidRPr="00DB2EA8" w:rsidRDefault="00097CF0" w:rsidP="0071009E">
      <w:pPr>
        <w:pStyle w:val="ListParagraph"/>
        <w:rPr>
          <w:i/>
          <w:color w:val="000000" w:themeColor="text1"/>
        </w:rPr>
      </w:pPr>
    </w:p>
    <w:p w:rsidR="006A1A92" w:rsidRPr="00B45604" w:rsidRDefault="006A1A92" w:rsidP="006A1A92">
      <w:pPr>
        <w:pStyle w:val="ListParagraph"/>
        <w:numPr>
          <w:ilvl w:val="0"/>
          <w:numId w:val="1"/>
        </w:numPr>
        <w:rPr>
          <w:color w:val="000000" w:themeColor="text1"/>
          <w:u w:val="single"/>
        </w:rPr>
      </w:pPr>
      <w:r w:rsidRPr="00B45604">
        <w:rPr>
          <w:color w:val="000000" w:themeColor="text1"/>
          <w:u w:val="single"/>
        </w:rPr>
        <w:t xml:space="preserve">What level of detail </w:t>
      </w:r>
      <w:r w:rsidR="00C26A61" w:rsidRPr="00B45604">
        <w:rPr>
          <w:color w:val="000000" w:themeColor="text1"/>
          <w:u w:val="single"/>
        </w:rPr>
        <w:t>needs</w:t>
      </w:r>
      <w:r w:rsidRPr="00B45604">
        <w:rPr>
          <w:color w:val="000000" w:themeColor="text1"/>
          <w:u w:val="single"/>
        </w:rPr>
        <w:t xml:space="preserve"> </w:t>
      </w:r>
      <w:r w:rsidR="00C26A61" w:rsidRPr="00B45604">
        <w:rPr>
          <w:color w:val="000000" w:themeColor="text1"/>
          <w:u w:val="single"/>
        </w:rPr>
        <w:t xml:space="preserve">to be </w:t>
      </w:r>
      <w:r w:rsidRPr="00B45604">
        <w:rPr>
          <w:color w:val="000000" w:themeColor="text1"/>
          <w:u w:val="single"/>
        </w:rPr>
        <w:t>include</w:t>
      </w:r>
      <w:r w:rsidR="00C26A61" w:rsidRPr="00B45604">
        <w:rPr>
          <w:color w:val="000000" w:themeColor="text1"/>
          <w:u w:val="single"/>
        </w:rPr>
        <w:t>d</w:t>
      </w:r>
      <w:r w:rsidRPr="00B45604">
        <w:rPr>
          <w:color w:val="000000" w:themeColor="text1"/>
          <w:u w:val="single"/>
        </w:rPr>
        <w:t xml:space="preserve"> in the Contact Lists in our </w:t>
      </w:r>
      <w:r w:rsidR="008845DF" w:rsidRPr="00B45604">
        <w:rPr>
          <w:color w:val="000000" w:themeColor="text1"/>
          <w:u w:val="single"/>
        </w:rPr>
        <w:t>L</w:t>
      </w:r>
      <w:r w:rsidRPr="00B45604">
        <w:rPr>
          <w:color w:val="000000" w:themeColor="text1"/>
          <w:u w:val="single"/>
        </w:rPr>
        <w:t xml:space="preserve">EOP? </w:t>
      </w:r>
    </w:p>
    <w:p w:rsidR="00674A64" w:rsidRPr="00DB2EA8" w:rsidRDefault="00674A64" w:rsidP="00674A64">
      <w:pPr>
        <w:pStyle w:val="ListParagraph"/>
        <w:rPr>
          <w:color w:val="000000" w:themeColor="text1"/>
        </w:rPr>
      </w:pPr>
    </w:p>
    <w:p w:rsidR="006A1A92" w:rsidRDefault="00C26A61" w:rsidP="006A1A92">
      <w:pPr>
        <w:pStyle w:val="ListParagraph"/>
        <w:rPr>
          <w:i/>
          <w:color w:val="000000" w:themeColor="text1"/>
        </w:rPr>
      </w:pPr>
      <w:r w:rsidRPr="00DB2EA8">
        <w:rPr>
          <w:i/>
          <w:color w:val="000000" w:themeColor="text1"/>
        </w:rPr>
        <w:t>Emergency contact information should be included</w:t>
      </w:r>
      <w:r w:rsidR="006A1A92" w:rsidRPr="00DB2EA8">
        <w:rPr>
          <w:i/>
          <w:color w:val="000000" w:themeColor="text1"/>
        </w:rPr>
        <w:t xml:space="preserve"> in </w:t>
      </w:r>
      <w:r w:rsidR="00D90BE6">
        <w:rPr>
          <w:i/>
          <w:color w:val="000000" w:themeColor="text1"/>
        </w:rPr>
        <w:t>a local</w:t>
      </w:r>
      <w:r w:rsidR="006A1A92" w:rsidRPr="00DB2EA8">
        <w:rPr>
          <w:i/>
          <w:color w:val="000000" w:themeColor="text1"/>
        </w:rPr>
        <w:t xml:space="preserve"> </w:t>
      </w:r>
      <w:r w:rsidR="008845DF">
        <w:rPr>
          <w:i/>
          <w:color w:val="000000" w:themeColor="text1"/>
        </w:rPr>
        <w:t>L</w:t>
      </w:r>
      <w:r w:rsidR="006A1A92" w:rsidRPr="00DB2EA8">
        <w:rPr>
          <w:i/>
          <w:color w:val="000000" w:themeColor="text1"/>
        </w:rPr>
        <w:t>EOP</w:t>
      </w:r>
      <w:r w:rsidRPr="00DB2EA8">
        <w:rPr>
          <w:i/>
          <w:color w:val="000000" w:themeColor="text1"/>
        </w:rPr>
        <w:t xml:space="preserve">. </w:t>
      </w:r>
      <w:r w:rsidR="006A1A92" w:rsidRPr="00DB2EA8">
        <w:rPr>
          <w:i/>
          <w:color w:val="000000" w:themeColor="text1"/>
        </w:rPr>
        <w:t xml:space="preserve">However, </w:t>
      </w:r>
      <w:r w:rsidRPr="00DB2EA8">
        <w:rPr>
          <w:i/>
          <w:color w:val="000000" w:themeColor="text1"/>
        </w:rPr>
        <w:t xml:space="preserve">for purposes of securing sensitive information, </w:t>
      </w:r>
      <w:r w:rsidR="006A1A92" w:rsidRPr="00DB2EA8">
        <w:rPr>
          <w:i/>
          <w:color w:val="000000" w:themeColor="text1"/>
        </w:rPr>
        <w:t xml:space="preserve">the </w:t>
      </w:r>
      <w:r w:rsidRPr="00DB2EA8">
        <w:rPr>
          <w:i/>
          <w:color w:val="000000" w:themeColor="text1"/>
        </w:rPr>
        <w:t xml:space="preserve">detail </w:t>
      </w:r>
      <w:r w:rsidR="003A4021" w:rsidRPr="00DB2EA8">
        <w:rPr>
          <w:i/>
          <w:color w:val="000000" w:themeColor="text1"/>
        </w:rPr>
        <w:t>of</w:t>
      </w:r>
      <w:r w:rsidRPr="00DB2EA8">
        <w:rPr>
          <w:i/>
          <w:color w:val="000000" w:themeColor="text1"/>
        </w:rPr>
        <w:t xml:space="preserve"> </w:t>
      </w:r>
      <w:r w:rsidR="006A1A92" w:rsidRPr="00DB2EA8">
        <w:rPr>
          <w:i/>
          <w:color w:val="000000" w:themeColor="text1"/>
        </w:rPr>
        <w:t xml:space="preserve">telephone numbers and names can be </w:t>
      </w:r>
      <w:r w:rsidR="006A1A92" w:rsidRPr="00DB2EA8">
        <w:rPr>
          <w:i/>
          <w:color w:val="000000" w:themeColor="text1"/>
          <w:u w:val="single"/>
        </w:rPr>
        <w:t xml:space="preserve">omitted from the </w:t>
      </w:r>
      <w:r w:rsidR="00674A64" w:rsidRPr="00DB2EA8">
        <w:rPr>
          <w:i/>
          <w:color w:val="000000" w:themeColor="text1"/>
          <w:u w:val="single"/>
        </w:rPr>
        <w:t xml:space="preserve">actual </w:t>
      </w:r>
      <w:r w:rsidR="006A1A92" w:rsidRPr="00DB2EA8">
        <w:rPr>
          <w:i/>
          <w:color w:val="000000" w:themeColor="text1"/>
          <w:u w:val="single"/>
        </w:rPr>
        <w:t>published document</w:t>
      </w:r>
      <w:r w:rsidR="006A1A92" w:rsidRPr="00DB2EA8">
        <w:rPr>
          <w:i/>
          <w:color w:val="000000" w:themeColor="text1"/>
        </w:rPr>
        <w:t xml:space="preserve"> and </w:t>
      </w:r>
      <w:r w:rsidR="006A1A92" w:rsidRPr="00DB2EA8">
        <w:rPr>
          <w:i/>
          <w:color w:val="000000" w:themeColor="text1"/>
          <w:u w:val="single"/>
        </w:rPr>
        <w:t>replaced with a placeholder</w:t>
      </w:r>
      <w:r w:rsidR="006A1A92" w:rsidRPr="00DB2EA8">
        <w:rPr>
          <w:i/>
          <w:color w:val="000000" w:themeColor="text1"/>
        </w:rPr>
        <w:t xml:space="preserve"> that states, “Detail maintained on file at the EOC </w:t>
      </w:r>
      <w:r w:rsidR="00613A1B">
        <w:rPr>
          <w:i/>
          <w:color w:val="000000" w:themeColor="text1"/>
        </w:rPr>
        <w:t xml:space="preserve">and with the DESPP/DEMHS Regional Office </w:t>
      </w:r>
      <w:r w:rsidR="006A1A92" w:rsidRPr="00DB2EA8">
        <w:rPr>
          <w:i/>
          <w:color w:val="000000" w:themeColor="text1"/>
        </w:rPr>
        <w:t>under separate cover.”</w:t>
      </w:r>
      <w:r w:rsidRPr="00DB2EA8">
        <w:rPr>
          <w:i/>
          <w:color w:val="000000" w:themeColor="text1"/>
        </w:rPr>
        <w:t xml:space="preserve"> </w:t>
      </w:r>
      <w:r w:rsidR="00674A64" w:rsidRPr="00DB2EA8">
        <w:rPr>
          <w:i/>
          <w:color w:val="000000" w:themeColor="text1"/>
        </w:rPr>
        <w:t>These c</w:t>
      </w:r>
      <w:r w:rsidRPr="00DB2EA8">
        <w:rPr>
          <w:i/>
          <w:color w:val="000000" w:themeColor="text1"/>
        </w:rPr>
        <w:t xml:space="preserve">ontact lists can be stored in a </w:t>
      </w:r>
      <w:r w:rsidR="003A4021" w:rsidRPr="00DB2EA8">
        <w:rPr>
          <w:i/>
          <w:color w:val="000000" w:themeColor="text1"/>
        </w:rPr>
        <w:t>separate location readily available to emergency operations staff</w:t>
      </w:r>
      <w:r w:rsidRPr="00DB2EA8">
        <w:rPr>
          <w:i/>
          <w:color w:val="000000" w:themeColor="text1"/>
        </w:rPr>
        <w:t>.</w:t>
      </w:r>
      <w:r w:rsidR="003A4021" w:rsidRPr="00DB2EA8">
        <w:rPr>
          <w:i/>
          <w:color w:val="000000" w:themeColor="text1"/>
        </w:rPr>
        <w:t xml:space="preserve"> </w:t>
      </w:r>
      <w:r w:rsidR="00D90BE6">
        <w:rPr>
          <w:i/>
          <w:color w:val="000000" w:themeColor="text1"/>
        </w:rPr>
        <w:t xml:space="preserve">The </w:t>
      </w:r>
      <w:r w:rsidR="008845DF">
        <w:rPr>
          <w:i/>
          <w:color w:val="000000" w:themeColor="text1"/>
        </w:rPr>
        <w:t>L</w:t>
      </w:r>
      <w:r w:rsidR="00D90BE6">
        <w:rPr>
          <w:i/>
          <w:color w:val="000000" w:themeColor="text1"/>
        </w:rPr>
        <w:t xml:space="preserve">EOP template provides </w:t>
      </w:r>
      <w:r w:rsidR="002A06A8">
        <w:rPr>
          <w:i/>
          <w:color w:val="000000" w:themeColor="text1"/>
        </w:rPr>
        <w:t>suggested</w:t>
      </w:r>
      <w:r w:rsidR="00D90BE6">
        <w:rPr>
          <w:i/>
          <w:color w:val="000000" w:themeColor="text1"/>
        </w:rPr>
        <w:t xml:space="preserve"> contact lists to consider keeping on file.</w:t>
      </w:r>
    </w:p>
    <w:p w:rsidR="000926BB" w:rsidRPr="00DB2EA8" w:rsidRDefault="000926BB" w:rsidP="006A1A92">
      <w:pPr>
        <w:pStyle w:val="ListParagraph"/>
        <w:rPr>
          <w:i/>
          <w:color w:val="000000" w:themeColor="text1"/>
        </w:rPr>
      </w:pPr>
    </w:p>
    <w:p w:rsidR="009C33FD" w:rsidRPr="00B45604" w:rsidRDefault="009C33FD" w:rsidP="009C33FD">
      <w:pPr>
        <w:pStyle w:val="ListParagraph"/>
        <w:numPr>
          <w:ilvl w:val="0"/>
          <w:numId w:val="1"/>
        </w:numPr>
        <w:rPr>
          <w:color w:val="000000" w:themeColor="text1"/>
          <w:u w:val="single"/>
        </w:rPr>
      </w:pPr>
      <w:r w:rsidRPr="00B45604">
        <w:rPr>
          <w:color w:val="000000" w:themeColor="text1"/>
          <w:u w:val="single"/>
        </w:rPr>
        <w:t xml:space="preserve">How does the </w:t>
      </w:r>
      <w:r w:rsidR="008845DF" w:rsidRPr="00B45604">
        <w:rPr>
          <w:color w:val="000000" w:themeColor="text1"/>
          <w:u w:val="single"/>
        </w:rPr>
        <w:t>L</w:t>
      </w:r>
      <w:r w:rsidRPr="00B45604">
        <w:rPr>
          <w:color w:val="000000" w:themeColor="text1"/>
          <w:u w:val="single"/>
        </w:rPr>
        <w:t>EOP template relate to the EMD-CEO Handbook?</w:t>
      </w:r>
    </w:p>
    <w:p w:rsidR="00B45604" w:rsidRDefault="00B45604" w:rsidP="00287661">
      <w:pPr>
        <w:pStyle w:val="ListParagraph"/>
        <w:rPr>
          <w:i/>
          <w:color w:val="000000" w:themeColor="text1"/>
        </w:rPr>
      </w:pPr>
    </w:p>
    <w:p w:rsidR="005723AA" w:rsidRDefault="00EC1250" w:rsidP="00287661">
      <w:pPr>
        <w:pStyle w:val="ListParagraph"/>
        <w:rPr>
          <w:i/>
          <w:color w:val="000000" w:themeColor="text1"/>
        </w:rPr>
      </w:pPr>
      <w:r w:rsidRPr="00DB2EA8">
        <w:rPr>
          <w:i/>
          <w:color w:val="000000" w:themeColor="text1"/>
        </w:rPr>
        <w:t>The template</w:t>
      </w:r>
      <w:r w:rsidR="009C33FD" w:rsidRPr="00DB2EA8">
        <w:rPr>
          <w:i/>
          <w:color w:val="000000" w:themeColor="text1"/>
        </w:rPr>
        <w:t xml:space="preserve"> has been developed </w:t>
      </w:r>
      <w:r w:rsidR="00200825">
        <w:rPr>
          <w:i/>
          <w:color w:val="000000" w:themeColor="text1"/>
        </w:rPr>
        <w:t xml:space="preserve">in coordination with and </w:t>
      </w:r>
      <w:r w:rsidR="009C33FD" w:rsidRPr="00DB2EA8">
        <w:rPr>
          <w:i/>
          <w:color w:val="000000" w:themeColor="text1"/>
          <w:u w:val="single"/>
        </w:rPr>
        <w:t>to be supported by</w:t>
      </w:r>
      <w:r w:rsidR="009C33FD" w:rsidRPr="00DB2EA8">
        <w:rPr>
          <w:i/>
          <w:color w:val="000000" w:themeColor="text1"/>
        </w:rPr>
        <w:t xml:space="preserve"> the Local Emergency Management Director and Municipal Official Handbook </w:t>
      </w:r>
      <w:r w:rsidR="000C2174" w:rsidRPr="00DB2EA8">
        <w:rPr>
          <w:i/>
          <w:color w:val="000000" w:themeColor="text1"/>
        </w:rPr>
        <w:t>as well as the</w:t>
      </w:r>
      <w:r w:rsidR="009C33FD" w:rsidRPr="00DB2EA8">
        <w:rPr>
          <w:i/>
          <w:color w:val="000000" w:themeColor="text1"/>
        </w:rPr>
        <w:t xml:space="preserve"> Quick Reference Guide to Emergency Management in Connecticut.</w:t>
      </w:r>
    </w:p>
    <w:p w:rsidR="00A57517" w:rsidRPr="00DB2EA8" w:rsidRDefault="00A57517" w:rsidP="00287661">
      <w:pPr>
        <w:pStyle w:val="ListParagraph"/>
        <w:rPr>
          <w:i/>
          <w:color w:val="000000" w:themeColor="text1"/>
        </w:rPr>
      </w:pPr>
    </w:p>
    <w:p w:rsidR="00EB0737" w:rsidRPr="00B45604" w:rsidRDefault="00EB0737" w:rsidP="00EB0737">
      <w:pPr>
        <w:pStyle w:val="ListParagraph"/>
        <w:numPr>
          <w:ilvl w:val="0"/>
          <w:numId w:val="1"/>
        </w:numPr>
        <w:rPr>
          <w:color w:val="000000" w:themeColor="text1"/>
          <w:u w:val="single"/>
        </w:rPr>
      </w:pPr>
      <w:r w:rsidRPr="00B45604">
        <w:rPr>
          <w:color w:val="000000" w:themeColor="text1"/>
          <w:u w:val="single"/>
        </w:rPr>
        <w:t>What changes have been made</w:t>
      </w:r>
      <w:r w:rsidR="008A5911" w:rsidRPr="00B45604">
        <w:rPr>
          <w:color w:val="000000" w:themeColor="text1"/>
          <w:u w:val="single"/>
        </w:rPr>
        <w:t xml:space="preserve"> to the </w:t>
      </w:r>
      <w:r w:rsidR="00966916" w:rsidRPr="00B45604">
        <w:rPr>
          <w:color w:val="000000" w:themeColor="text1"/>
          <w:u w:val="single"/>
        </w:rPr>
        <w:t>L</w:t>
      </w:r>
      <w:r w:rsidR="008A5911" w:rsidRPr="00B45604">
        <w:rPr>
          <w:color w:val="000000" w:themeColor="text1"/>
          <w:u w:val="single"/>
        </w:rPr>
        <w:t>EOP template</w:t>
      </w:r>
      <w:r w:rsidR="00142250" w:rsidRPr="00B45604">
        <w:rPr>
          <w:color w:val="000000" w:themeColor="text1"/>
          <w:u w:val="single"/>
        </w:rPr>
        <w:t xml:space="preserve"> and what are the highlights of the new template</w:t>
      </w:r>
      <w:r w:rsidRPr="00B45604">
        <w:rPr>
          <w:color w:val="000000" w:themeColor="text1"/>
          <w:u w:val="single"/>
        </w:rPr>
        <w:t>?</w:t>
      </w:r>
    </w:p>
    <w:p w:rsidR="00650ACC" w:rsidRPr="00DB2EA8" w:rsidRDefault="00650ACC" w:rsidP="00650ACC">
      <w:pPr>
        <w:pStyle w:val="ListParagraph"/>
        <w:rPr>
          <w:color w:val="000000" w:themeColor="text1"/>
        </w:rPr>
      </w:pPr>
    </w:p>
    <w:p w:rsidR="00142250" w:rsidRPr="00142250" w:rsidRDefault="00142250" w:rsidP="00142250">
      <w:pPr>
        <w:pStyle w:val="ListParagraph"/>
        <w:numPr>
          <w:ilvl w:val="0"/>
          <w:numId w:val="22"/>
        </w:numPr>
        <w:ind w:left="1080"/>
        <w:rPr>
          <w:i/>
          <w:color w:val="000000" w:themeColor="text1"/>
        </w:rPr>
      </w:pPr>
      <w:r w:rsidRPr="00142250">
        <w:rPr>
          <w:i/>
          <w:color w:val="000000" w:themeColor="text1"/>
        </w:rPr>
        <w:t>FLEXIBLE template to suit the needs of each individual community</w:t>
      </w:r>
    </w:p>
    <w:p w:rsidR="00142250" w:rsidRPr="00142250" w:rsidRDefault="00142250" w:rsidP="00142250">
      <w:pPr>
        <w:pStyle w:val="ListParagraph"/>
        <w:numPr>
          <w:ilvl w:val="0"/>
          <w:numId w:val="23"/>
        </w:numPr>
        <w:rPr>
          <w:i/>
          <w:color w:val="000000" w:themeColor="text1"/>
        </w:rPr>
      </w:pPr>
      <w:r w:rsidRPr="00142250">
        <w:rPr>
          <w:i/>
          <w:color w:val="000000" w:themeColor="text1"/>
        </w:rPr>
        <w:t>Fully optional to use the template – can use another format instead</w:t>
      </w:r>
    </w:p>
    <w:p w:rsidR="00142250" w:rsidRPr="00142250" w:rsidRDefault="00142250" w:rsidP="00142250">
      <w:pPr>
        <w:pStyle w:val="ListParagraph"/>
        <w:numPr>
          <w:ilvl w:val="0"/>
          <w:numId w:val="23"/>
        </w:numPr>
        <w:rPr>
          <w:i/>
          <w:color w:val="000000" w:themeColor="text1"/>
        </w:rPr>
      </w:pPr>
      <w:r w:rsidRPr="00142250">
        <w:rPr>
          <w:i/>
          <w:color w:val="000000" w:themeColor="text1"/>
        </w:rPr>
        <w:t>Can be shortened or expanded – scalable!</w:t>
      </w:r>
    </w:p>
    <w:p w:rsidR="00142250" w:rsidRPr="00142250" w:rsidRDefault="00142250" w:rsidP="00142250">
      <w:pPr>
        <w:pStyle w:val="ListParagraph"/>
        <w:numPr>
          <w:ilvl w:val="1"/>
          <w:numId w:val="23"/>
        </w:numPr>
        <w:ind w:left="1800"/>
        <w:rPr>
          <w:i/>
          <w:color w:val="000000" w:themeColor="text1"/>
        </w:rPr>
      </w:pPr>
      <w:r w:rsidRPr="00142250">
        <w:rPr>
          <w:i/>
          <w:color w:val="000000" w:themeColor="text1"/>
        </w:rPr>
        <w:t>Provides new useful tools for the EMD</w:t>
      </w:r>
      <w:r w:rsidR="00B45604">
        <w:rPr>
          <w:i/>
          <w:color w:val="000000" w:themeColor="text1"/>
        </w:rPr>
        <w:t xml:space="preserve"> and other municipal officials</w:t>
      </w:r>
    </w:p>
    <w:p w:rsidR="00142250" w:rsidRPr="00142250" w:rsidRDefault="00142250" w:rsidP="00142250">
      <w:pPr>
        <w:pStyle w:val="ListParagraph"/>
        <w:numPr>
          <w:ilvl w:val="1"/>
          <w:numId w:val="23"/>
        </w:numPr>
        <w:ind w:left="1800"/>
        <w:rPr>
          <w:i/>
          <w:color w:val="000000" w:themeColor="text1"/>
        </w:rPr>
      </w:pPr>
      <w:r w:rsidRPr="00142250">
        <w:rPr>
          <w:i/>
          <w:color w:val="000000" w:themeColor="text1"/>
        </w:rPr>
        <w:t>Opportunity to add detailed position checklists, SOPs, annexes, etc.</w:t>
      </w:r>
    </w:p>
    <w:p w:rsidR="00142250" w:rsidRPr="00142250" w:rsidRDefault="00142250" w:rsidP="00142250">
      <w:pPr>
        <w:pStyle w:val="ListParagraph"/>
        <w:numPr>
          <w:ilvl w:val="0"/>
          <w:numId w:val="23"/>
        </w:numPr>
        <w:rPr>
          <w:i/>
          <w:color w:val="000000" w:themeColor="text1"/>
        </w:rPr>
      </w:pPr>
      <w:r w:rsidRPr="00142250">
        <w:rPr>
          <w:i/>
          <w:color w:val="000000" w:themeColor="text1"/>
        </w:rPr>
        <w:t>Fillable format with many pre-formatted tables to prompt for information</w:t>
      </w:r>
    </w:p>
    <w:p w:rsidR="00142250" w:rsidRDefault="00142250" w:rsidP="00142250">
      <w:pPr>
        <w:pStyle w:val="ListParagraph"/>
        <w:ind w:left="0"/>
        <w:rPr>
          <w:i/>
          <w:color w:val="000000" w:themeColor="text1"/>
        </w:rPr>
      </w:pPr>
    </w:p>
    <w:p w:rsidR="00142250" w:rsidRPr="00142250" w:rsidRDefault="00142250" w:rsidP="00142250">
      <w:pPr>
        <w:pStyle w:val="ListParagraph"/>
        <w:numPr>
          <w:ilvl w:val="0"/>
          <w:numId w:val="22"/>
        </w:numPr>
        <w:ind w:left="1080"/>
        <w:rPr>
          <w:i/>
          <w:color w:val="000000" w:themeColor="text1"/>
        </w:rPr>
      </w:pPr>
      <w:r w:rsidRPr="00142250">
        <w:rPr>
          <w:i/>
          <w:color w:val="000000" w:themeColor="text1"/>
        </w:rPr>
        <w:t>Functional sections for use as operations plan and/or training materials</w:t>
      </w:r>
    </w:p>
    <w:p w:rsidR="00142250" w:rsidRPr="00142250" w:rsidRDefault="00142250" w:rsidP="00142250">
      <w:pPr>
        <w:pStyle w:val="ListParagraph"/>
        <w:numPr>
          <w:ilvl w:val="0"/>
          <w:numId w:val="23"/>
        </w:numPr>
        <w:rPr>
          <w:i/>
          <w:color w:val="000000" w:themeColor="text1"/>
        </w:rPr>
      </w:pPr>
      <w:r w:rsidRPr="00142250">
        <w:rPr>
          <w:i/>
          <w:color w:val="000000" w:themeColor="text1"/>
        </w:rPr>
        <w:t xml:space="preserve">Allows the EMD to quickly set up the EOC </w:t>
      </w:r>
    </w:p>
    <w:p w:rsidR="00142250" w:rsidRDefault="00142250" w:rsidP="00142250">
      <w:pPr>
        <w:pStyle w:val="ListParagraph"/>
        <w:numPr>
          <w:ilvl w:val="0"/>
          <w:numId w:val="23"/>
        </w:numPr>
        <w:rPr>
          <w:i/>
          <w:color w:val="000000" w:themeColor="text1"/>
        </w:rPr>
      </w:pPr>
      <w:r w:rsidRPr="00142250">
        <w:rPr>
          <w:i/>
          <w:color w:val="000000" w:themeColor="text1"/>
        </w:rPr>
        <w:t>Provides easily referenced tools with organization primarily by ESF</w:t>
      </w:r>
    </w:p>
    <w:p w:rsidR="00142250" w:rsidRDefault="00142250" w:rsidP="00142250">
      <w:pPr>
        <w:pStyle w:val="ListParagraph"/>
        <w:ind w:left="0"/>
        <w:rPr>
          <w:i/>
          <w:color w:val="000000" w:themeColor="text1"/>
        </w:rPr>
      </w:pPr>
    </w:p>
    <w:p w:rsidR="00142250" w:rsidRPr="00142250" w:rsidRDefault="00142250" w:rsidP="00142250">
      <w:pPr>
        <w:pStyle w:val="ListParagraph"/>
        <w:numPr>
          <w:ilvl w:val="0"/>
          <w:numId w:val="22"/>
        </w:numPr>
        <w:ind w:left="1080"/>
        <w:rPr>
          <w:i/>
          <w:color w:val="000000" w:themeColor="text1"/>
        </w:rPr>
      </w:pPr>
      <w:r w:rsidRPr="00142250">
        <w:rPr>
          <w:i/>
          <w:color w:val="000000" w:themeColor="text1"/>
        </w:rPr>
        <w:t xml:space="preserve">Reduced redundancy </w:t>
      </w:r>
    </w:p>
    <w:p w:rsidR="00142250" w:rsidRPr="00142250" w:rsidRDefault="00142250" w:rsidP="00142250">
      <w:pPr>
        <w:pStyle w:val="ListParagraph"/>
        <w:numPr>
          <w:ilvl w:val="0"/>
          <w:numId w:val="23"/>
        </w:numPr>
        <w:rPr>
          <w:i/>
          <w:color w:val="000000" w:themeColor="text1"/>
        </w:rPr>
      </w:pPr>
      <w:r w:rsidRPr="00142250">
        <w:rPr>
          <w:i/>
          <w:color w:val="000000" w:themeColor="text1"/>
        </w:rPr>
        <w:t xml:space="preserve">Consolidation of administrative, logistical and concept of operations discussions </w:t>
      </w:r>
    </w:p>
    <w:p w:rsidR="00142250" w:rsidRPr="00142250" w:rsidRDefault="00142250" w:rsidP="00142250">
      <w:pPr>
        <w:pStyle w:val="ListParagraph"/>
        <w:numPr>
          <w:ilvl w:val="0"/>
          <w:numId w:val="23"/>
        </w:numPr>
        <w:rPr>
          <w:i/>
          <w:color w:val="000000" w:themeColor="text1"/>
        </w:rPr>
      </w:pPr>
      <w:r w:rsidRPr="00142250">
        <w:rPr>
          <w:i/>
          <w:color w:val="000000" w:themeColor="text1"/>
        </w:rPr>
        <w:t xml:space="preserve">Elimination of multiple references </w:t>
      </w:r>
    </w:p>
    <w:p w:rsidR="00142250" w:rsidRPr="00142250" w:rsidRDefault="00142250" w:rsidP="00142250">
      <w:pPr>
        <w:pStyle w:val="ListParagraph"/>
        <w:numPr>
          <w:ilvl w:val="1"/>
          <w:numId w:val="23"/>
        </w:numPr>
        <w:ind w:left="1800"/>
        <w:rPr>
          <w:i/>
          <w:color w:val="000000" w:themeColor="text1"/>
        </w:rPr>
      </w:pPr>
      <w:r w:rsidRPr="00142250">
        <w:rPr>
          <w:i/>
          <w:color w:val="000000" w:themeColor="text1"/>
        </w:rPr>
        <w:t>Position information now in one place and organized by</w:t>
      </w:r>
      <w:r>
        <w:rPr>
          <w:i/>
          <w:color w:val="000000" w:themeColor="text1"/>
        </w:rPr>
        <w:t xml:space="preserve"> </w:t>
      </w:r>
      <w:r w:rsidRPr="00142250">
        <w:rPr>
          <w:i/>
          <w:color w:val="000000" w:themeColor="text1"/>
        </w:rPr>
        <w:t>incident command or EOC position, including ESF liaisons</w:t>
      </w:r>
    </w:p>
    <w:p w:rsidR="00142250" w:rsidRDefault="00142250" w:rsidP="00142250">
      <w:pPr>
        <w:pStyle w:val="ListParagraph"/>
        <w:numPr>
          <w:ilvl w:val="1"/>
          <w:numId w:val="23"/>
        </w:numPr>
        <w:ind w:left="1800"/>
        <w:rPr>
          <w:i/>
          <w:color w:val="000000" w:themeColor="text1"/>
        </w:rPr>
      </w:pPr>
      <w:r w:rsidRPr="00142250">
        <w:rPr>
          <w:i/>
          <w:color w:val="000000" w:themeColor="text1"/>
        </w:rPr>
        <w:t>Similar information such as communications, public notification, etc. brought together by ESF or subject matter</w:t>
      </w:r>
    </w:p>
    <w:p w:rsidR="00142250" w:rsidRDefault="00142250" w:rsidP="00142250">
      <w:pPr>
        <w:pStyle w:val="ListParagraph"/>
        <w:ind w:left="0"/>
        <w:rPr>
          <w:i/>
          <w:color w:val="000000" w:themeColor="text1"/>
        </w:rPr>
      </w:pPr>
    </w:p>
    <w:p w:rsidR="00142250" w:rsidRPr="00142250" w:rsidRDefault="00142250" w:rsidP="00142250">
      <w:pPr>
        <w:pStyle w:val="ListParagraph"/>
        <w:numPr>
          <w:ilvl w:val="0"/>
          <w:numId w:val="22"/>
        </w:numPr>
        <w:ind w:left="1080"/>
        <w:rPr>
          <w:i/>
          <w:color w:val="000000" w:themeColor="text1"/>
        </w:rPr>
      </w:pPr>
      <w:r w:rsidRPr="00142250">
        <w:rPr>
          <w:i/>
          <w:color w:val="000000" w:themeColor="text1"/>
        </w:rPr>
        <w:t>Refer</w:t>
      </w:r>
      <w:r w:rsidR="00B45604">
        <w:rPr>
          <w:i/>
          <w:color w:val="000000" w:themeColor="text1"/>
        </w:rPr>
        <w:t>s to</w:t>
      </w:r>
      <w:r w:rsidRPr="00142250">
        <w:rPr>
          <w:i/>
          <w:color w:val="000000" w:themeColor="text1"/>
        </w:rPr>
        <w:t xml:space="preserve"> Emergency Support Functions and Incident Command Structure</w:t>
      </w:r>
    </w:p>
    <w:p w:rsidR="00142250" w:rsidRPr="00142250" w:rsidRDefault="00142250" w:rsidP="00142250">
      <w:pPr>
        <w:pStyle w:val="ListParagraph"/>
        <w:numPr>
          <w:ilvl w:val="0"/>
          <w:numId w:val="23"/>
        </w:numPr>
        <w:rPr>
          <w:i/>
          <w:color w:val="000000" w:themeColor="text1"/>
        </w:rPr>
      </w:pPr>
      <w:r w:rsidRPr="00142250">
        <w:rPr>
          <w:i/>
          <w:color w:val="000000" w:themeColor="text1"/>
        </w:rPr>
        <w:t xml:space="preserve">Brings the </w:t>
      </w:r>
      <w:r w:rsidR="008845DF">
        <w:rPr>
          <w:i/>
          <w:color w:val="000000" w:themeColor="text1"/>
        </w:rPr>
        <w:t>L</w:t>
      </w:r>
      <w:r w:rsidRPr="00142250">
        <w:rPr>
          <w:i/>
          <w:color w:val="000000" w:themeColor="text1"/>
        </w:rPr>
        <w:t xml:space="preserve"> EOP and the EOC into common language and functions </w:t>
      </w:r>
    </w:p>
    <w:p w:rsidR="00142250" w:rsidRPr="00142250" w:rsidRDefault="00142250" w:rsidP="00142250">
      <w:pPr>
        <w:pStyle w:val="ListParagraph"/>
        <w:numPr>
          <w:ilvl w:val="0"/>
          <w:numId w:val="23"/>
        </w:numPr>
        <w:rPr>
          <w:i/>
          <w:color w:val="000000" w:themeColor="text1"/>
        </w:rPr>
      </w:pPr>
      <w:r w:rsidRPr="00142250">
        <w:rPr>
          <w:i/>
          <w:color w:val="000000" w:themeColor="text1"/>
        </w:rPr>
        <w:t>Correlates to the Regional Emergency Support Plan (RESP)</w:t>
      </w:r>
      <w:r w:rsidR="00B45604">
        <w:rPr>
          <w:i/>
          <w:color w:val="000000" w:themeColor="text1"/>
        </w:rPr>
        <w:t xml:space="preserve"> and State Response Framework</w:t>
      </w:r>
    </w:p>
    <w:p w:rsidR="00B45604" w:rsidRPr="00142250" w:rsidRDefault="00B45604" w:rsidP="00B45604">
      <w:pPr>
        <w:pStyle w:val="ListParagraph"/>
        <w:ind w:left="1440"/>
        <w:rPr>
          <w:i/>
          <w:color w:val="000000" w:themeColor="text1"/>
        </w:rPr>
      </w:pPr>
    </w:p>
    <w:p w:rsidR="00142250" w:rsidRPr="00142250" w:rsidRDefault="00142250" w:rsidP="00142250">
      <w:pPr>
        <w:pStyle w:val="ListParagraph"/>
        <w:numPr>
          <w:ilvl w:val="0"/>
          <w:numId w:val="22"/>
        </w:numPr>
        <w:ind w:left="1080"/>
        <w:rPr>
          <w:i/>
          <w:color w:val="000000" w:themeColor="text1"/>
        </w:rPr>
      </w:pPr>
      <w:r w:rsidRPr="00142250">
        <w:rPr>
          <w:i/>
          <w:color w:val="000000" w:themeColor="text1"/>
        </w:rPr>
        <w:t>Supported by existing tools</w:t>
      </w:r>
    </w:p>
    <w:p w:rsidR="00142250" w:rsidRPr="00142250" w:rsidRDefault="00142250" w:rsidP="00142250">
      <w:pPr>
        <w:pStyle w:val="ListParagraph"/>
        <w:numPr>
          <w:ilvl w:val="0"/>
          <w:numId w:val="23"/>
        </w:numPr>
        <w:rPr>
          <w:i/>
          <w:color w:val="000000" w:themeColor="text1"/>
        </w:rPr>
      </w:pPr>
      <w:r w:rsidRPr="00142250">
        <w:rPr>
          <w:i/>
          <w:color w:val="000000" w:themeColor="text1"/>
        </w:rPr>
        <w:t xml:space="preserve">Local Emergency Management Director and Municipal Official Handbook </w:t>
      </w:r>
    </w:p>
    <w:p w:rsidR="00142250" w:rsidRDefault="00142250" w:rsidP="00142250">
      <w:pPr>
        <w:pStyle w:val="ListParagraph"/>
        <w:numPr>
          <w:ilvl w:val="0"/>
          <w:numId w:val="23"/>
        </w:numPr>
        <w:rPr>
          <w:i/>
          <w:color w:val="000000" w:themeColor="text1"/>
        </w:rPr>
      </w:pPr>
      <w:r w:rsidRPr="00142250">
        <w:rPr>
          <w:i/>
          <w:color w:val="000000" w:themeColor="text1"/>
        </w:rPr>
        <w:t>Quick Reference Guide to Emergency Management in Connecticut</w:t>
      </w:r>
    </w:p>
    <w:p w:rsidR="00142250" w:rsidRPr="00DB2EA8" w:rsidRDefault="00142250" w:rsidP="00142250">
      <w:pPr>
        <w:pStyle w:val="ListParagraph"/>
        <w:ind w:left="1440"/>
        <w:rPr>
          <w:i/>
          <w:color w:val="000000" w:themeColor="text1"/>
        </w:rPr>
      </w:pPr>
    </w:p>
    <w:p w:rsidR="00EB0737" w:rsidRPr="00B45604" w:rsidRDefault="00EB0737" w:rsidP="00EB0737">
      <w:pPr>
        <w:pStyle w:val="ListParagraph"/>
        <w:numPr>
          <w:ilvl w:val="0"/>
          <w:numId w:val="1"/>
        </w:numPr>
        <w:rPr>
          <w:color w:val="000000" w:themeColor="text1"/>
          <w:u w:val="single"/>
        </w:rPr>
      </w:pPr>
      <w:r w:rsidRPr="00B45604">
        <w:rPr>
          <w:color w:val="000000" w:themeColor="text1"/>
          <w:u w:val="single"/>
        </w:rPr>
        <w:t xml:space="preserve">Why </w:t>
      </w:r>
      <w:r w:rsidR="008A5911" w:rsidRPr="00B45604">
        <w:rPr>
          <w:color w:val="000000" w:themeColor="text1"/>
          <w:u w:val="single"/>
        </w:rPr>
        <w:t xml:space="preserve">were </w:t>
      </w:r>
      <w:r w:rsidRPr="00B45604">
        <w:rPr>
          <w:color w:val="000000" w:themeColor="text1"/>
          <w:u w:val="single"/>
        </w:rPr>
        <w:t>changes</w:t>
      </w:r>
      <w:r w:rsidR="008A5911" w:rsidRPr="00B45604">
        <w:rPr>
          <w:color w:val="000000" w:themeColor="text1"/>
          <w:u w:val="single"/>
        </w:rPr>
        <w:t xml:space="preserve"> made to the </w:t>
      </w:r>
      <w:r w:rsidR="00966916" w:rsidRPr="00B45604">
        <w:rPr>
          <w:color w:val="000000" w:themeColor="text1"/>
          <w:u w:val="single"/>
        </w:rPr>
        <w:t>L</w:t>
      </w:r>
      <w:r w:rsidR="008A5911" w:rsidRPr="00B45604">
        <w:rPr>
          <w:color w:val="000000" w:themeColor="text1"/>
          <w:u w:val="single"/>
        </w:rPr>
        <w:t>EOP template</w:t>
      </w:r>
      <w:r w:rsidRPr="00B45604">
        <w:rPr>
          <w:color w:val="000000" w:themeColor="text1"/>
          <w:u w:val="single"/>
        </w:rPr>
        <w:t>?</w:t>
      </w:r>
    </w:p>
    <w:p w:rsidR="00674A64" w:rsidRPr="00DB2EA8" w:rsidRDefault="00674A64" w:rsidP="00674A64">
      <w:pPr>
        <w:pStyle w:val="ListParagraph"/>
        <w:rPr>
          <w:color w:val="000000" w:themeColor="text1"/>
        </w:rPr>
      </w:pPr>
    </w:p>
    <w:p w:rsidR="008A5911" w:rsidRDefault="00B45604" w:rsidP="008A5911">
      <w:pPr>
        <w:pStyle w:val="ListParagraph"/>
        <w:numPr>
          <w:ilvl w:val="0"/>
          <w:numId w:val="3"/>
        </w:numPr>
        <w:rPr>
          <w:i/>
          <w:color w:val="000000" w:themeColor="text1"/>
        </w:rPr>
      </w:pPr>
      <w:r>
        <w:rPr>
          <w:i/>
          <w:color w:val="000000" w:themeColor="text1"/>
        </w:rPr>
        <w:t>There are many l</w:t>
      </w:r>
      <w:r w:rsidR="008A5911" w:rsidRPr="00DB2EA8">
        <w:rPr>
          <w:i/>
          <w:color w:val="000000" w:themeColor="text1"/>
        </w:rPr>
        <w:t xml:space="preserve">essons learned since the previous template update as well as general changes to typical operational structure that can now be better reflected </w:t>
      </w:r>
      <w:r w:rsidR="00142250">
        <w:rPr>
          <w:i/>
          <w:color w:val="000000" w:themeColor="text1"/>
        </w:rPr>
        <w:t>under</w:t>
      </w:r>
      <w:r w:rsidR="008A5911" w:rsidRPr="00DB2EA8">
        <w:rPr>
          <w:i/>
          <w:color w:val="000000" w:themeColor="text1"/>
        </w:rPr>
        <w:t xml:space="preserve"> the new template.</w:t>
      </w:r>
    </w:p>
    <w:p w:rsidR="00A57517" w:rsidRPr="00DB2EA8" w:rsidRDefault="00A57517" w:rsidP="00A57517">
      <w:pPr>
        <w:pStyle w:val="ListParagraph"/>
        <w:ind w:left="1440"/>
        <w:rPr>
          <w:i/>
          <w:color w:val="000000" w:themeColor="text1"/>
        </w:rPr>
      </w:pPr>
    </w:p>
    <w:p w:rsidR="008A5911" w:rsidRPr="00B45604" w:rsidRDefault="008A5911" w:rsidP="00287661">
      <w:pPr>
        <w:pStyle w:val="ListParagraph"/>
        <w:numPr>
          <w:ilvl w:val="0"/>
          <w:numId w:val="1"/>
        </w:numPr>
        <w:rPr>
          <w:color w:val="000000" w:themeColor="text1"/>
          <w:u w:val="single"/>
        </w:rPr>
      </w:pPr>
      <w:r w:rsidRPr="00B45604">
        <w:rPr>
          <w:color w:val="000000" w:themeColor="text1"/>
          <w:u w:val="single"/>
        </w:rPr>
        <w:t xml:space="preserve">What process was followed to update the </w:t>
      </w:r>
      <w:r w:rsidR="00966916" w:rsidRPr="00B45604">
        <w:rPr>
          <w:color w:val="000000" w:themeColor="text1"/>
          <w:u w:val="single"/>
        </w:rPr>
        <w:t>L</w:t>
      </w:r>
      <w:r w:rsidRPr="00B45604">
        <w:rPr>
          <w:color w:val="000000" w:themeColor="text1"/>
          <w:u w:val="single"/>
        </w:rPr>
        <w:t>EOP template?</w:t>
      </w:r>
    </w:p>
    <w:p w:rsidR="00674A64" w:rsidRPr="00287661" w:rsidRDefault="00674A64" w:rsidP="00287661">
      <w:pPr>
        <w:pStyle w:val="ListParagraph"/>
        <w:rPr>
          <w:color w:val="000000" w:themeColor="text1"/>
        </w:rPr>
      </w:pPr>
    </w:p>
    <w:p w:rsidR="006351A4" w:rsidRPr="00DB2EA8" w:rsidRDefault="00EB0737" w:rsidP="00C90882">
      <w:pPr>
        <w:pStyle w:val="ListParagraph"/>
        <w:numPr>
          <w:ilvl w:val="0"/>
          <w:numId w:val="3"/>
        </w:numPr>
        <w:rPr>
          <w:i/>
          <w:color w:val="000000" w:themeColor="text1"/>
        </w:rPr>
      </w:pPr>
      <w:r w:rsidRPr="00DB2EA8">
        <w:rPr>
          <w:i/>
          <w:color w:val="000000" w:themeColor="text1"/>
        </w:rPr>
        <w:t xml:space="preserve">The process began last year with a survey </w:t>
      </w:r>
      <w:r w:rsidR="00B45604">
        <w:rPr>
          <w:i/>
          <w:color w:val="000000" w:themeColor="text1"/>
        </w:rPr>
        <w:t>sent to</w:t>
      </w:r>
      <w:r w:rsidRPr="00DB2EA8">
        <w:rPr>
          <w:i/>
          <w:color w:val="000000" w:themeColor="text1"/>
        </w:rPr>
        <w:t xml:space="preserve"> all Connecticut EMDs. </w:t>
      </w:r>
    </w:p>
    <w:p w:rsidR="006351A4" w:rsidRPr="00DB2EA8" w:rsidRDefault="00B45604" w:rsidP="00C90882">
      <w:pPr>
        <w:pStyle w:val="ListParagraph"/>
        <w:numPr>
          <w:ilvl w:val="0"/>
          <w:numId w:val="3"/>
        </w:numPr>
        <w:rPr>
          <w:i/>
          <w:color w:val="000000" w:themeColor="text1"/>
        </w:rPr>
      </w:pPr>
      <w:r>
        <w:rPr>
          <w:i/>
          <w:color w:val="000000" w:themeColor="text1"/>
        </w:rPr>
        <w:t>DEMHS then convened</w:t>
      </w:r>
      <w:r w:rsidR="00EB0737" w:rsidRPr="00DB2EA8">
        <w:rPr>
          <w:i/>
          <w:color w:val="000000" w:themeColor="text1"/>
        </w:rPr>
        <w:t xml:space="preserve"> a committee made up of the </w:t>
      </w:r>
      <w:r w:rsidR="00200825">
        <w:rPr>
          <w:i/>
          <w:color w:val="000000" w:themeColor="text1"/>
        </w:rPr>
        <w:t xml:space="preserve">DEMHS </w:t>
      </w:r>
      <w:r w:rsidR="00EB0737" w:rsidRPr="00DB2EA8">
        <w:rPr>
          <w:i/>
          <w:color w:val="000000" w:themeColor="text1"/>
        </w:rPr>
        <w:t xml:space="preserve">regional planners, </w:t>
      </w:r>
      <w:r w:rsidR="00200825">
        <w:rPr>
          <w:i/>
          <w:color w:val="000000" w:themeColor="text1"/>
        </w:rPr>
        <w:t xml:space="preserve">Regional </w:t>
      </w:r>
      <w:r w:rsidR="00EB0737" w:rsidRPr="00DB2EA8">
        <w:rPr>
          <w:i/>
          <w:color w:val="000000" w:themeColor="text1"/>
        </w:rPr>
        <w:t xml:space="preserve">Coordinators, an EMD from a small </w:t>
      </w:r>
      <w:r w:rsidR="00966916">
        <w:rPr>
          <w:i/>
          <w:color w:val="000000" w:themeColor="text1"/>
        </w:rPr>
        <w:t>town</w:t>
      </w:r>
      <w:r w:rsidR="00EB0737" w:rsidRPr="00DB2EA8">
        <w:rPr>
          <w:i/>
          <w:color w:val="000000" w:themeColor="text1"/>
        </w:rPr>
        <w:t xml:space="preserve"> in each Region and an EMD from a </w:t>
      </w:r>
      <w:r w:rsidR="00966916">
        <w:rPr>
          <w:i/>
          <w:color w:val="000000" w:themeColor="text1"/>
        </w:rPr>
        <w:t>l</w:t>
      </w:r>
      <w:r w:rsidR="00EB0737" w:rsidRPr="00DB2EA8">
        <w:rPr>
          <w:i/>
          <w:color w:val="000000" w:themeColor="text1"/>
        </w:rPr>
        <w:t xml:space="preserve">arge </w:t>
      </w:r>
      <w:r w:rsidR="00966916">
        <w:rPr>
          <w:i/>
          <w:color w:val="000000" w:themeColor="text1"/>
        </w:rPr>
        <w:t>municipality</w:t>
      </w:r>
      <w:r w:rsidR="00EB0737" w:rsidRPr="00DB2EA8">
        <w:rPr>
          <w:i/>
          <w:color w:val="000000" w:themeColor="text1"/>
        </w:rPr>
        <w:t xml:space="preserve"> in each region. </w:t>
      </w:r>
    </w:p>
    <w:p w:rsidR="006351A4" w:rsidRPr="00DB2EA8" w:rsidRDefault="00EB0737" w:rsidP="00C90882">
      <w:pPr>
        <w:pStyle w:val="ListParagraph"/>
        <w:numPr>
          <w:ilvl w:val="0"/>
          <w:numId w:val="3"/>
        </w:numPr>
        <w:rPr>
          <w:i/>
          <w:color w:val="000000" w:themeColor="text1"/>
        </w:rPr>
      </w:pPr>
      <w:r w:rsidRPr="00DB2EA8">
        <w:rPr>
          <w:i/>
          <w:color w:val="000000" w:themeColor="text1"/>
        </w:rPr>
        <w:t>The committee met three times</w:t>
      </w:r>
      <w:r w:rsidR="00966916">
        <w:rPr>
          <w:i/>
          <w:color w:val="000000" w:themeColor="text1"/>
        </w:rPr>
        <w:t xml:space="preserve"> to gather suggestions and ideas. I</w:t>
      </w:r>
      <w:r w:rsidRPr="00DB2EA8">
        <w:rPr>
          <w:i/>
          <w:color w:val="000000" w:themeColor="text1"/>
        </w:rPr>
        <w:t xml:space="preserve">ndividual meetings were held between planners in the regions and the representatives. </w:t>
      </w:r>
    </w:p>
    <w:p w:rsidR="008A5911" w:rsidRPr="00DB2EA8" w:rsidRDefault="00EB0737" w:rsidP="00287661">
      <w:pPr>
        <w:pStyle w:val="ListParagraph"/>
        <w:numPr>
          <w:ilvl w:val="0"/>
          <w:numId w:val="3"/>
        </w:numPr>
        <w:rPr>
          <w:i/>
          <w:color w:val="000000" w:themeColor="text1"/>
        </w:rPr>
      </w:pPr>
      <w:r w:rsidRPr="00DB2EA8">
        <w:rPr>
          <w:i/>
          <w:color w:val="000000" w:themeColor="text1"/>
        </w:rPr>
        <w:t xml:space="preserve">The process was done in consultation with the subject matter experts in each of the areas of the LEOP. </w:t>
      </w:r>
    </w:p>
    <w:p w:rsidR="008B6730" w:rsidRPr="008845DF" w:rsidRDefault="00EB0737" w:rsidP="008845DF">
      <w:pPr>
        <w:pStyle w:val="ListParagraph"/>
        <w:numPr>
          <w:ilvl w:val="0"/>
          <w:numId w:val="3"/>
        </w:numPr>
        <w:rPr>
          <w:i/>
          <w:color w:val="000000" w:themeColor="text1"/>
        </w:rPr>
      </w:pPr>
      <w:r w:rsidRPr="008845DF">
        <w:rPr>
          <w:i/>
          <w:color w:val="000000" w:themeColor="text1"/>
        </w:rPr>
        <w:t>The template was then developed</w:t>
      </w:r>
      <w:r w:rsidR="00D2257E" w:rsidRPr="008845DF">
        <w:rPr>
          <w:i/>
          <w:color w:val="000000" w:themeColor="text1"/>
        </w:rPr>
        <w:t>, was revisited with the working group, reviewed internally by DEMHS,</w:t>
      </w:r>
      <w:r w:rsidRPr="008845DF">
        <w:rPr>
          <w:i/>
          <w:color w:val="000000" w:themeColor="text1"/>
        </w:rPr>
        <w:t xml:space="preserve"> and is now being presented.</w:t>
      </w:r>
    </w:p>
    <w:p w:rsidR="00A57517" w:rsidRPr="00DB2EA8" w:rsidRDefault="00A57517" w:rsidP="00A57517">
      <w:pPr>
        <w:pStyle w:val="ListParagraph"/>
        <w:ind w:left="1440"/>
        <w:rPr>
          <w:i/>
          <w:color w:val="000000" w:themeColor="text1"/>
        </w:rPr>
      </w:pPr>
    </w:p>
    <w:p w:rsidR="00B629A8" w:rsidRPr="00B45604" w:rsidRDefault="00B629A8" w:rsidP="0033075B">
      <w:pPr>
        <w:pStyle w:val="ListParagraph"/>
        <w:numPr>
          <w:ilvl w:val="0"/>
          <w:numId w:val="1"/>
        </w:numPr>
        <w:rPr>
          <w:color w:val="000000" w:themeColor="text1"/>
          <w:u w:val="single"/>
        </w:rPr>
      </w:pPr>
      <w:r w:rsidRPr="00B45604">
        <w:rPr>
          <w:color w:val="000000" w:themeColor="text1"/>
          <w:u w:val="single"/>
        </w:rPr>
        <w:t xml:space="preserve">Regarding the new </w:t>
      </w:r>
      <w:r w:rsidR="00966916" w:rsidRPr="00B45604">
        <w:rPr>
          <w:color w:val="000000" w:themeColor="text1"/>
          <w:u w:val="single"/>
        </w:rPr>
        <w:t>L</w:t>
      </w:r>
      <w:r w:rsidRPr="00B45604">
        <w:rPr>
          <w:color w:val="000000" w:themeColor="text1"/>
          <w:u w:val="single"/>
        </w:rPr>
        <w:t xml:space="preserve">EOP template, </w:t>
      </w:r>
      <w:r w:rsidR="00BA7CE2" w:rsidRPr="00B45604">
        <w:rPr>
          <w:color w:val="000000" w:themeColor="text1"/>
          <w:u w:val="single"/>
        </w:rPr>
        <w:t xml:space="preserve">where </w:t>
      </w:r>
      <w:r w:rsidR="00185DCE" w:rsidRPr="00B45604">
        <w:rPr>
          <w:color w:val="000000" w:themeColor="text1"/>
          <w:u w:val="single"/>
        </w:rPr>
        <w:t>did</w:t>
      </w:r>
      <w:r w:rsidR="00BA7CE2" w:rsidRPr="00B45604">
        <w:rPr>
          <w:color w:val="000000" w:themeColor="text1"/>
          <w:u w:val="single"/>
        </w:rPr>
        <w:t xml:space="preserve"> the annex materials from the previous template</w:t>
      </w:r>
      <w:r w:rsidR="00185DCE" w:rsidRPr="00B45604">
        <w:rPr>
          <w:color w:val="000000" w:themeColor="text1"/>
          <w:u w:val="single"/>
        </w:rPr>
        <w:t xml:space="preserve"> go</w:t>
      </w:r>
      <w:r w:rsidR="00AA4258" w:rsidRPr="00B45604">
        <w:rPr>
          <w:color w:val="000000" w:themeColor="text1"/>
          <w:u w:val="single"/>
        </w:rPr>
        <w:t>?</w:t>
      </w:r>
    </w:p>
    <w:p w:rsidR="00BA7CE2" w:rsidRPr="00BA7CE2" w:rsidRDefault="001852C7" w:rsidP="00BA7CE2">
      <w:pPr>
        <w:ind w:left="720"/>
        <w:rPr>
          <w:i/>
          <w:color w:val="000000" w:themeColor="text1"/>
        </w:rPr>
      </w:pPr>
      <w:r>
        <w:rPr>
          <w:i/>
          <w:color w:val="000000" w:themeColor="text1"/>
        </w:rPr>
        <w:t xml:space="preserve">The annex materials are still present in the </w:t>
      </w:r>
      <w:r w:rsidR="00966916">
        <w:rPr>
          <w:i/>
          <w:color w:val="000000" w:themeColor="text1"/>
        </w:rPr>
        <w:t>L</w:t>
      </w:r>
      <w:r>
        <w:rPr>
          <w:i/>
          <w:color w:val="000000" w:themeColor="text1"/>
        </w:rPr>
        <w:t>EOP. However, the municipal representatives on the LEOP working group requested that materials be presented in a way that made it easy to take out related pages and “go” with them for quick operational use.  Therefore, p</w:t>
      </w:r>
      <w:r w:rsidR="00BA7CE2" w:rsidRPr="00BA7CE2">
        <w:rPr>
          <w:i/>
          <w:color w:val="000000" w:themeColor="text1"/>
        </w:rPr>
        <w:t>revious annex materials</w:t>
      </w:r>
      <w:r w:rsidR="00BA7CE2">
        <w:rPr>
          <w:i/>
          <w:color w:val="000000" w:themeColor="text1"/>
        </w:rPr>
        <w:t xml:space="preserve"> have been</w:t>
      </w:r>
      <w:r w:rsidR="00BA7CE2" w:rsidRPr="00BA7CE2">
        <w:rPr>
          <w:i/>
          <w:color w:val="000000" w:themeColor="text1"/>
        </w:rPr>
        <w:t xml:space="preserve"> consolidated by ESF in the new </w:t>
      </w:r>
      <w:r w:rsidR="00966916">
        <w:rPr>
          <w:i/>
          <w:color w:val="000000" w:themeColor="text1"/>
        </w:rPr>
        <w:t>L</w:t>
      </w:r>
      <w:r w:rsidR="00BA7CE2" w:rsidRPr="00BA7CE2">
        <w:rPr>
          <w:i/>
          <w:color w:val="000000" w:themeColor="text1"/>
        </w:rPr>
        <w:t>EOP template</w:t>
      </w:r>
      <w:r w:rsidR="00966916">
        <w:rPr>
          <w:i/>
          <w:color w:val="000000" w:themeColor="text1"/>
        </w:rPr>
        <w:t>.</w:t>
      </w:r>
      <w:r w:rsidR="00BA7CE2" w:rsidRPr="00BA7CE2">
        <w:rPr>
          <w:i/>
          <w:color w:val="000000" w:themeColor="text1"/>
        </w:rPr>
        <w:t xml:space="preserve"> </w:t>
      </w:r>
    </w:p>
    <w:p w:rsidR="00B45604" w:rsidRDefault="00BA7CE2" w:rsidP="00B45604">
      <w:pPr>
        <w:ind w:left="720"/>
        <w:rPr>
          <w:color w:val="000000" w:themeColor="text1"/>
        </w:rPr>
      </w:pPr>
      <w:r w:rsidRPr="00BA7CE2">
        <w:rPr>
          <w:i/>
          <w:color w:val="000000" w:themeColor="text1"/>
        </w:rPr>
        <w:t xml:space="preserve">Crosswalks by ESF are included in Part </w:t>
      </w:r>
      <w:r w:rsidR="00966916">
        <w:rPr>
          <w:i/>
          <w:color w:val="000000" w:themeColor="text1"/>
        </w:rPr>
        <w:t xml:space="preserve">3 </w:t>
      </w:r>
      <w:r w:rsidRPr="00BA7CE2">
        <w:rPr>
          <w:i/>
          <w:color w:val="000000" w:themeColor="text1"/>
        </w:rPr>
        <w:t xml:space="preserve">to quickly locate materials in the new </w:t>
      </w:r>
      <w:r w:rsidR="00966916">
        <w:rPr>
          <w:i/>
          <w:color w:val="000000" w:themeColor="text1"/>
        </w:rPr>
        <w:t>L</w:t>
      </w:r>
      <w:r w:rsidRPr="00BA7CE2">
        <w:rPr>
          <w:i/>
          <w:color w:val="000000" w:themeColor="text1"/>
        </w:rPr>
        <w:t>EOP template by ESF</w:t>
      </w:r>
      <w:r>
        <w:rPr>
          <w:i/>
          <w:color w:val="000000" w:themeColor="text1"/>
        </w:rPr>
        <w:t>. A</w:t>
      </w:r>
      <w:r w:rsidRPr="00BA7CE2">
        <w:rPr>
          <w:i/>
          <w:color w:val="000000" w:themeColor="text1"/>
        </w:rPr>
        <w:t>dministrative, logistical and concept of operations discussions</w:t>
      </w:r>
      <w:r>
        <w:rPr>
          <w:i/>
          <w:color w:val="000000" w:themeColor="text1"/>
        </w:rPr>
        <w:t xml:space="preserve"> previously included in the annexes have been consolidated into the base plan </w:t>
      </w:r>
      <w:r w:rsidR="00185DCE">
        <w:rPr>
          <w:i/>
          <w:color w:val="000000" w:themeColor="text1"/>
        </w:rPr>
        <w:t>(Part</w:t>
      </w:r>
      <w:r w:rsidR="00966916">
        <w:rPr>
          <w:i/>
          <w:color w:val="000000" w:themeColor="text1"/>
        </w:rPr>
        <w:t xml:space="preserve"> 2</w:t>
      </w:r>
      <w:r w:rsidR="00185DCE">
        <w:rPr>
          <w:i/>
          <w:color w:val="000000" w:themeColor="text1"/>
        </w:rPr>
        <w:t xml:space="preserve">) </w:t>
      </w:r>
      <w:r>
        <w:rPr>
          <w:i/>
          <w:color w:val="000000" w:themeColor="text1"/>
        </w:rPr>
        <w:t>to reduce redundancy and ensure consistency.</w:t>
      </w:r>
      <w:r w:rsidR="00966916">
        <w:rPr>
          <w:i/>
          <w:color w:val="000000" w:themeColor="text1"/>
        </w:rPr>
        <w:t xml:space="preserve"> Part 4 provides General Position Aids and ESF Position Aids, bringing together Job Action Sheets with Go!Documents covering </w:t>
      </w:r>
      <w:r w:rsidR="00B45604">
        <w:rPr>
          <w:i/>
          <w:color w:val="000000" w:themeColor="text1"/>
        </w:rPr>
        <w:t>ESF</w:t>
      </w:r>
      <w:r w:rsidR="00966916">
        <w:rPr>
          <w:i/>
          <w:color w:val="000000" w:themeColor="text1"/>
        </w:rPr>
        <w:t xml:space="preserve"> roles and responsibilities in one place.</w:t>
      </w:r>
      <w:r>
        <w:rPr>
          <w:i/>
          <w:color w:val="000000" w:themeColor="text1"/>
        </w:rPr>
        <w:br/>
      </w:r>
    </w:p>
    <w:p w:rsidR="00A57517" w:rsidRPr="008A0153" w:rsidRDefault="008A0153" w:rsidP="008A0153">
      <w:pPr>
        <w:pStyle w:val="ListParagraph"/>
        <w:numPr>
          <w:ilvl w:val="0"/>
          <w:numId w:val="1"/>
        </w:numPr>
        <w:rPr>
          <w:color w:val="000000" w:themeColor="text1"/>
          <w:u w:val="single"/>
        </w:rPr>
      </w:pPr>
      <w:r w:rsidRPr="008A0153">
        <w:rPr>
          <w:color w:val="000000" w:themeColor="text1"/>
          <w:u w:val="single"/>
        </w:rPr>
        <w:t>What is the purpose of the Job Action Sheets</w:t>
      </w:r>
      <w:r>
        <w:rPr>
          <w:color w:val="000000" w:themeColor="text1"/>
          <w:u w:val="single"/>
        </w:rPr>
        <w:t xml:space="preserve"> in the new LEOP template</w:t>
      </w:r>
      <w:r w:rsidRPr="008A0153">
        <w:rPr>
          <w:color w:val="000000" w:themeColor="text1"/>
          <w:u w:val="single"/>
        </w:rPr>
        <w:t xml:space="preserve">? </w:t>
      </w:r>
    </w:p>
    <w:p w:rsidR="00A57517" w:rsidRPr="00A57517" w:rsidRDefault="00A57517" w:rsidP="00D86C1D">
      <w:pPr>
        <w:pStyle w:val="ListParagraph"/>
        <w:numPr>
          <w:ilvl w:val="0"/>
          <w:numId w:val="30"/>
        </w:numPr>
        <w:rPr>
          <w:i/>
          <w:color w:val="000000" w:themeColor="text1"/>
        </w:rPr>
      </w:pPr>
      <w:r w:rsidRPr="00A57517">
        <w:rPr>
          <w:i/>
          <w:color w:val="000000" w:themeColor="text1"/>
        </w:rPr>
        <w:t xml:space="preserve">Allow the EMD to quickly set up the EOC </w:t>
      </w:r>
    </w:p>
    <w:p w:rsidR="00A57517" w:rsidRDefault="00B45604" w:rsidP="00A57517">
      <w:pPr>
        <w:pStyle w:val="ListParagraph"/>
        <w:numPr>
          <w:ilvl w:val="0"/>
          <w:numId w:val="30"/>
        </w:numPr>
        <w:rPr>
          <w:i/>
          <w:color w:val="000000" w:themeColor="text1"/>
        </w:rPr>
      </w:pPr>
      <w:r>
        <w:rPr>
          <w:i/>
          <w:color w:val="000000" w:themeColor="text1"/>
        </w:rPr>
        <w:t>Allow the EMD to scale up or down</w:t>
      </w:r>
      <w:r w:rsidR="00A57517" w:rsidRPr="00A57517">
        <w:rPr>
          <w:i/>
          <w:color w:val="000000" w:themeColor="text1"/>
        </w:rPr>
        <w:t xml:space="preserve"> the level of response needed </w:t>
      </w:r>
    </w:p>
    <w:p w:rsidR="00181A3E" w:rsidRPr="00181A3E" w:rsidRDefault="00B45604" w:rsidP="00181A3E">
      <w:pPr>
        <w:pStyle w:val="ListParagraph"/>
        <w:numPr>
          <w:ilvl w:val="0"/>
          <w:numId w:val="30"/>
        </w:numPr>
        <w:rPr>
          <w:i/>
          <w:color w:val="000000" w:themeColor="text1"/>
        </w:rPr>
      </w:pPr>
      <w:r>
        <w:rPr>
          <w:i/>
          <w:color w:val="000000" w:themeColor="text1"/>
        </w:rPr>
        <w:t>C</w:t>
      </w:r>
      <w:r w:rsidR="00181A3E">
        <w:rPr>
          <w:i/>
          <w:color w:val="000000" w:themeColor="text1"/>
        </w:rPr>
        <w:t xml:space="preserve">ustomized Job Action Sheets </w:t>
      </w:r>
      <w:r>
        <w:rPr>
          <w:i/>
          <w:color w:val="000000" w:themeColor="text1"/>
        </w:rPr>
        <w:t>can be added by the Municipality to the LEOP</w:t>
      </w:r>
    </w:p>
    <w:p w:rsidR="00A57517" w:rsidRPr="00A57517" w:rsidRDefault="00A57517" w:rsidP="00A57517">
      <w:pPr>
        <w:pStyle w:val="ListParagraph"/>
        <w:numPr>
          <w:ilvl w:val="0"/>
          <w:numId w:val="30"/>
        </w:numPr>
        <w:rPr>
          <w:i/>
          <w:color w:val="000000" w:themeColor="text1"/>
        </w:rPr>
      </w:pPr>
      <w:r w:rsidRPr="00A57517">
        <w:rPr>
          <w:i/>
          <w:color w:val="000000" w:themeColor="text1"/>
        </w:rPr>
        <w:t>Great EOC training tool</w:t>
      </w:r>
    </w:p>
    <w:p w:rsidR="00A57517" w:rsidRPr="00A57517" w:rsidRDefault="00A57517" w:rsidP="00A57517">
      <w:pPr>
        <w:pStyle w:val="ListParagraph"/>
        <w:numPr>
          <w:ilvl w:val="0"/>
          <w:numId w:val="30"/>
        </w:numPr>
        <w:rPr>
          <w:i/>
          <w:color w:val="000000" w:themeColor="text1"/>
        </w:rPr>
      </w:pPr>
      <w:r w:rsidRPr="00A57517">
        <w:rPr>
          <w:i/>
          <w:color w:val="000000" w:themeColor="text1"/>
        </w:rPr>
        <w:t xml:space="preserve">Provides EOC personnel, including ESF liaisons, with a reference document highlighting </w:t>
      </w:r>
    </w:p>
    <w:p w:rsidR="00A57517" w:rsidRPr="00A57517" w:rsidRDefault="00A57517" w:rsidP="00A57517">
      <w:pPr>
        <w:pStyle w:val="ListParagraph"/>
        <w:numPr>
          <w:ilvl w:val="0"/>
          <w:numId w:val="31"/>
        </w:numPr>
        <w:rPr>
          <w:i/>
          <w:color w:val="000000" w:themeColor="text1"/>
        </w:rPr>
      </w:pPr>
      <w:r w:rsidRPr="00A57517">
        <w:rPr>
          <w:i/>
          <w:color w:val="000000" w:themeColor="text1"/>
        </w:rPr>
        <w:t>Job functions and considerations</w:t>
      </w:r>
    </w:p>
    <w:p w:rsidR="00A57517" w:rsidRPr="00A57517" w:rsidRDefault="00A57517" w:rsidP="00A57517">
      <w:pPr>
        <w:pStyle w:val="ListParagraph"/>
        <w:numPr>
          <w:ilvl w:val="0"/>
          <w:numId w:val="31"/>
        </w:numPr>
        <w:rPr>
          <w:i/>
          <w:color w:val="000000" w:themeColor="text1"/>
        </w:rPr>
      </w:pPr>
      <w:r w:rsidRPr="00A57517">
        <w:rPr>
          <w:i/>
          <w:color w:val="000000" w:themeColor="text1"/>
        </w:rPr>
        <w:t>Relevant internal/external partners</w:t>
      </w:r>
    </w:p>
    <w:p w:rsidR="00B45604" w:rsidRPr="00B45604" w:rsidRDefault="00A57517" w:rsidP="00B45604">
      <w:pPr>
        <w:pStyle w:val="ListParagraph"/>
        <w:numPr>
          <w:ilvl w:val="0"/>
          <w:numId w:val="31"/>
        </w:numPr>
        <w:rPr>
          <w:i/>
          <w:color w:val="000000" w:themeColor="text1"/>
        </w:rPr>
      </w:pPr>
      <w:r w:rsidRPr="00A57517">
        <w:rPr>
          <w:i/>
          <w:color w:val="000000" w:themeColor="text1"/>
        </w:rPr>
        <w:t>Optional table for EMD to add a detailed Job-Specific Duties Checklist for each position</w:t>
      </w:r>
    </w:p>
    <w:p w:rsidR="00A57517" w:rsidRPr="00A57517" w:rsidRDefault="00A57517" w:rsidP="00A57517">
      <w:pPr>
        <w:pStyle w:val="ListParagraph"/>
        <w:numPr>
          <w:ilvl w:val="0"/>
          <w:numId w:val="30"/>
        </w:numPr>
        <w:rPr>
          <w:i/>
          <w:color w:val="000000" w:themeColor="text1"/>
        </w:rPr>
      </w:pPr>
      <w:r w:rsidRPr="00A57517">
        <w:rPr>
          <w:i/>
          <w:color w:val="000000" w:themeColor="text1"/>
        </w:rPr>
        <w:t>Emergency Support Function Structure, allows for interaction with the</w:t>
      </w:r>
    </w:p>
    <w:p w:rsidR="00A57517" w:rsidRPr="00A57517" w:rsidRDefault="00A57517" w:rsidP="00A57517">
      <w:pPr>
        <w:pStyle w:val="ListParagraph"/>
        <w:numPr>
          <w:ilvl w:val="0"/>
          <w:numId w:val="31"/>
        </w:numPr>
        <w:rPr>
          <w:i/>
          <w:color w:val="000000" w:themeColor="text1"/>
        </w:rPr>
      </w:pPr>
      <w:r w:rsidRPr="00A57517">
        <w:rPr>
          <w:i/>
          <w:color w:val="000000" w:themeColor="text1"/>
        </w:rPr>
        <w:t xml:space="preserve">Regional Emergency Planning Team (REPT) </w:t>
      </w:r>
    </w:p>
    <w:p w:rsidR="00A57517" w:rsidRPr="00A57517" w:rsidRDefault="00A57517" w:rsidP="00A57517">
      <w:pPr>
        <w:pStyle w:val="ListParagraph"/>
        <w:numPr>
          <w:ilvl w:val="0"/>
          <w:numId w:val="31"/>
        </w:numPr>
        <w:rPr>
          <w:i/>
          <w:color w:val="000000" w:themeColor="text1"/>
        </w:rPr>
      </w:pPr>
      <w:r w:rsidRPr="00A57517">
        <w:rPr>
          <w:i/>
          <w:color w:val="000000" w:themeColor="text1"/>
        </w:rPr>
        <w:t>State Emergency Operations Center</w:t>
      </w:r>
    </w:p>
    <w:p w:rsidR="00A57517" w:rsidRDefault="00A57517" w:rsidP="00A57517">
      <w:pPr>
        <w:pStyle w:val="ListParagraph"/>
        <w:numPr>
          <w:ilvl w:val="0"/>
          <w:numId w:val="31"/>
        </w:numPr>
        <w:rPr>
          <w:i/>
          <w:color w:val="000000" w:themeColor="text1"/>
        </w:rPr>
      </w:pPr>
      <w:r w:rsidRPr="00A57517">
        <w:rPr>
          <w:i/>
          <w:color w:val="000000" w:themeColor="text1"/>
        </w:rPr>
        <w:t>All levels of local government to be informed and involved</w:t>
      </w:r>
    </w:p>
    <w:p w:rsidR="00A57517" w:rsidRDefault="00A57517" w:rsidP="00A57517">
      <w:pPr>
        <w:pStyle w:val="ListParagraph"/>
        <w:ind w:left="1440"/>
        <w:rPr>
          <w:color w:val="000000" w:themeColor="text1"/>
        </w:rPr>
      </w:pPr>
    </w:p>
    <w:p w:rsidR="00692217" w:rsidRPr="008A0153" w:rsidRDefault="008A0153" w:rsidP="00EB0737">
      <w:pPr>
        <w:pStyle w:val="ListParagraph"/>
        <w:numPr>
          <w:ilvl w:val="0"/>
          <w:numId w:val="1"/>
        </w:numPr>
        <w:rPr>
          <w:color w:val="000000" w:themeColor="text1"/>
          <w:u w:val="single"/>
        </w:rPr>
      </w:pPr>
      <w:r w:rsidRPr="008A0153">
        <w:rPr>
          <w:color w:val="000000" w:themeColor="text1"/>
          <w:u w:val="single"/>
        </w:rPr>
        <w:t>What is the purpose of the</w:t>
      </w:r>
      <w:r w:rsidR="00692217" w:rsidRPr="008A0153">
        <w:rPr>
          <w:color w:val="000000" w:themeColor="text1"/>
          <w:u w:val="single"/>
        </w:rPr>
        <w:t xml:space="preserve"> GO! Documents</w:t>
      </w:r>
      <w:r w:rsidRPr="008A0153">
        <w:rPr>
          <w:color w:val="000000" w:themeColor="text1"/>
          <w:u w:val="single"/>
        </w:rPr>
        <w:t xml:space="preserve"> in the new LEOP template</w:t>
      </w:r>
      <w:r w:rsidR="00692217" w:rsidRPr="008A0153">
        <w:rPr>
          <w:color w:val="000000" w:themeColor="text1"/>
          <w:u w:val="single"/>
        </w:rPr>
        <w:t>?</w:t>
      </w:r>
    </w:p>
    <w:p w:rsidR="00692217" w:rsidRDefault="00692217" w:rsidP="00692217">
      <w:pPr>
        <w:pStyle w:val="ListParagraph"/>
        <w:rPr>
          <w:color w:val="000000" w:themeColor="text1"/>
        </w:rPr>
      </w:pPr>
    </w:p>
    <w:p w:rsidR="00187BFE" w:rsidRPr="00CA1E91" w:rsidRDefault="00692217" w:rsidP="004E3C3B">
      <w:pPr>
        <w:pStyle w:val="ListParagraph"/>
        <w:numPr>
          <w:ilvl w:val="0"/>
          <w:numId w:val="29"/>
        </w:numPr>
        <w:rPr>
          <w:i/>
          <w:color w:val="000000" w:themeColor="text1"/>
        </w:rPr>
      </w:pPr>
      <w:r w:rsidRPr="00CA1E91">
        <w:rPr>
          <w:i/>
          <w:color w:val="000000" w:themeColor="text1"/>
        </w:rPr>
        <w:t xml:space="preserve">GO! Documents are PRINT READY and READY TO GO! Documents. </w:t>
      </w:r>
    </w:p>
    <w:p w:rsidR="00187BFE" w:rsidRPr="00CA1E91" w:rsidRDefault="00692217" w:rsidP="004E3C3B">
      <w:pPr>
        <w:pStyle w:val="ListParagraph"/>
        <w:numPr>
          <w:ilvl w:val="0"/>
          <w:numId w:val="27"/>
        </w:numPr>
        <w:rPr>
          <w:i/>
          <w:color w:val="000000" w:themeColor="text1"/>
        </w:rPr>
      </w:pPr>
      <w:r w:rsidRPr="00CA1E91">
        <w:rPr>
          <w:i/>
          <w:color w:val="000000" w:themeColor="text1"/>
        </w:rPr>
        <w:t xml:space="preserve">These can be carried by the EMD for when emergencies and disasters strike so that all the most important reference materials are on hand. </w:t>
      </w:r>
    </w:p>
    <w:p w:rsidR="00187BFE" w:rsidRPr="00CA1E91" w:rsidRDefault="00692217" w:rsidP="004E3C3B">
      <w:pPr>
        <w:pStyle w:val="ListParagraph"/>
        <w:numPr>
          <w:ilvl w:val="0"/>
          <w:numId w:val="27"/>
        </w:numPr>
        <w:rPr>
          <w:i/>
          <w:color w:val="000000" w:themeColor="text1"/>
        </w:rPr>
      </w:pPr>
      <w:r w:rsidRPr="00CA1E91">
        <w:rPr>
          <w:i/>
          <w:color w:val="000000" w:themeColor="text1"/>
        </w:rPr>
        <w:t xml:space="preserve">Copies can be maintained at the EOC and also provided to the CEO. </w:t>
      </w:r>
    </w:p>
    <w:p w:rsidR="00187BFE" w:rsidRPr="00CA1E91" w:rsidRDefault="00692217" w:rsidP="004E3C3B">
      <w:pPr>
        <w:pStyle w:val="ListParagraph"/>
        <w:numPr>
          <w:ilvl w:val="0"/>
          <w:numId w:val="27"/>
        </w:numPr>
        <w:rPr>
          <w:i/>
          <w:color w:val="000000" w:themeColor="text1"/>
        </w:rPr>
      </w:pPr>
      <w:r w:rsidRPr="00CA1E91">
        <w:rPr>
          <w:i/>
          <w:color w:val="000000" w:themeColor="text1"/>
        </w:rPr>
        <w:t xml:space="preserve">They allow the EMD or Designee to focus on priority goals and tasks, provide </w:t>
      </w:r>
      <w:r w:rsidR="00187BFE" w:rsidRPr="00CA1E91">
        <w:rPr>
          <w:i/>
          <w:color w:val="000000" w:themeColor="text1"/>
        </w:rPr>
        <w:t>a “Road</w:t>
      </w:r>
      <w:r w:rsidRPr="00CA1E91">
        <w:rPr>
          <w:i/>
          <w:color w:val="000000" w:themeColor="text1"/>
        </w:rPr>
        <w:t xml:space="preserve"> Map” to mobilize and demobilize response, suggest ICS Forms for documentation, reimbursement</w:t>
      </w:r>
      <w:r w:rsidR="00181A3E">
        <w:rPr>
          <w:i/>
          <w:color w:val="000000" w:themeColor="text1"/>
        </w:rPr>
        <w:t>,</w:t>
      </w:r>
      <w:r w:rsidRPr="00CA1E91">
        <w:rPr>
          <w:i/>
          <w:color w:val="000000" w:themeColor="text1"/>
        </w:rPr>
        <w:t xml:space="preserve"> and after action reporting, and offer tools for EOC training. </w:t>
      </w:r>
    </w:p>
    <w:p w:rsidR="00187BFE" w:rsidRPr="00CA1E91" w:rsidRDefault="00692217" w:rsidP="004E3C3B">
      <w:pPr>
        <w:pStyle w:val="ListParagraph"/>
        <w:numPr>
          <w:ilvl w:val="0"/>
          <w:numId w:val="27"/>
        </w:numPr>
        <w:rPr>
          <w:i/>
          <w:color w:val="000000" w:themeColor="text1"/>
        </w:rPr>
      </w:pPr>
      <w:r w:rsidRPr="00CA1E91">
        <w:rPr>
          <w:i/>
          <w:color w:val="000000" w:themeColor="text1"/>
        </w:rPr>
        <w:t>GO! Documents can be used to analyze an incident, plan for it and compose the community response.</w:t>
      </w:r>
    </w:p>
    <w:p w:rsidR="00692217" w:rsidRPr="00CA1E91" w:rsidRDefault="00692217" w:rsidP="0033075B">
      <w:pPr>
        <w:pStyle w:val="ListParagraph"/>
        <w:numPr>
          <w:ilvl w:val="0"/>
          <w:numId w:val="29"/>
        </w:numPr>
        <w:rPr>
          <w:i/>
          <w:color w:val="000000" w:themeColor="text1"/>
        </w:rPr>
      </w:pPr>
      <w:r w:rsidRPr="00CA1E91">
        <w:rPr>
          <w:i/>
          <w:color w:val="000000" w:themeColor="text1"/>
        </w:rPr>
        <w:t>GO! Documents are comprised of useful tools:</w:t>
      </w:r>
    </w:p>
    <w:p w:rsidR="00692217" w:rsidRPr="00CA1E91" w:rsidRDefault="00692217" w:rsidP="0033075B">
      <w:pPr>
        <w:pStyle w:val="ListParagraph"/>
        <w:numPr>
          <w:ilvl w:val="0"/>
          <w:numId w:val="27"/>
        </w:numPr>
        <w:rPr>
          <w:i/>
          <w:color w:val="000000" w:themeColor="text1"/>
        </w:rPr>
      </w:pPr>
      <w:r w:rsidRPr="00CA1E91">
        <w:rPr>
          <w:i/>
          <w:color w:val="000000" w:themeColor="text1"/>
        </w:rPr>
        <w:t>Quick references</w:t>
      </w:r>
      <w:r w:rsidR="00187BFE" w:rsidRPr="00CA1E91">
        <w:rPr>
          <w:i/>
          <w:color w:val="000000" w:themeColor="text1"/>
        </w:rPr>
        <w:t xml:space="preserve"> of </w:t>
      </w:r>
      <w:r w:rsidRPr="00CA1E91">
        <w:rPr>
          <w:i/>
          <w:color w:val="000000" w:themeColor="text1"/>
        </w:rPr>
        <w:t xml:space="preserve">procedural matrices </w:t>
      </w:r>
      <w:r w:rsidR="00187BFE" w:rsidRPr="00CA1E91">
        <w:rPr>
          <w:i/>
          <w:color w:val="000000" w:themeColor="text1"/>
        </w:rPr>
        <w:t>and ch</w:t>
      </w:r>
      <w:r w:rsidRPr="00CA1E91">
        <w:rPr>
          <w:i/>
          <w:color w:val="000000" w:themeColor="text1"/>
        </w:rPr>
        <w:t>ecklists</w:t>
      </w:r>
      <w:r w:rsidR="00A57517" w:rsidRPr="00CA1E91">
        <w:rPr>
          <w:i/>
          <w:color w:val="000000" w:themeColor="text1"/>
        </w:rPr>
        <w:t xml:space="preserve"> as well as j</w:t>
      </w:r>
      <w:r w:rsidRPr="00CA1E91">
        <w:rPr>
          <w:i/>
          <w:color w:val="000000" w:themeColor="text1"/>
        </w:rPr>
        <w:t>ob aids</w:t>
      </w:r>
    </w:p>
    <w:p w:rsidR="00A57517" w:rsidRPr="00CA1E91" w:rsidRDefault="00692217" w:rsidP="00A57517">
      <w:pPr>
        <w:pStyle w:val="ListParagraph"/>
        <w:numPr>
          <w:ilvl w:val="0"/>
          <w:numId w:val="27"/>
        </w:numPr>
        <w:rPr>
          <w:i/>
          <w:color w:val="000000" w:themeColor="text1"/>
        </w:rPr>
      </w:pPr>
      <w:r w:rsidRPr="00CA1E91">
        <w:rPr>
          <w:i/>
          <w:color w:val="000000" w:themeColor="text1"/>
        </w:rPr>
        <w:t>Contact list</w:t>
      </w:r>
      <w:r w:rsidR="00A57517" w:rsidRPr="00CA1E91">
        <w:rPr>
          <w:i/>
          <w:color w:val="000000" w:themeColor="text1"/>
        </w:rPr>
        <w:t>, declaration and activation templates</w:t>
      </w:r>
    </w:p>
    <w:p w:rsidR="00692217" w:rsidRPr="00CA1E91" w:rsidRDefault="00692217" w:rsidP="0033075B">
      <w:pPr>
        <w:pStyle w:val="ListParagraph"/>
        <w:numPr>
          <w:ilvl w:val="0"/>
          <w:numId w:val="27"/>
        </w:numPr>
        <w:rPr>
          <w:i/>
          <w:color w:val="000000" w:themeColor="text1"/>
        </w:rPr>
      </w:pPr>
      <w:r w:rsidRPr="00CA1E91">
        <w:rPr>
          <w:i/>
          <w:color w:val="000000" w:themeColor="text1"/>
        </w:rPr>
        <w:t>Map placeholders</w:t>
      </w:r>
      <w:r w:rsidR="00A57517" w:rsidRPr="00CA1E91">
        <w:rPr>
          <w:i/>
          <w:color w:val="000000" w:themeColor="text1"/>
        </w:rPr>
        <w:t>, o</w:t>
      </w:r>
      <w:r w:rsidRPr="00CA1E91">
        <w:rPr>
          <w:i/>
          <w:color w:val="000000" w:themeColor="text1"/>
        </w:rPr>
        <w:t xml:space="preserve">rganizational charts </w:t>
      </w:r>
    </w:p>
    <w:p w:rsidR="00692217" w:rsidRDefault="00692217" w:rsidP="00187BFE">
      <w:pPr>
        <w:pStyle w:val="ListParagraph"/>
        <w:numPr>
          <w:ilvl w:val="0"/>
          <w:numId w:val="27"/>
        </w:numPr>
        <w:rPr>
          <w:i/>
          <w:color w:val="000000" w:themeColor="text1"/>
        </w:rPr>
      </w:pPr>
      <w:r w:rsidRPr="00CA1E91">
        <w:rPr>
          <w:i/>
          <w:color w:val="000000" w:themeColor="text1"/>
        </w:rPr>
        <w:t>Blank forms</w:t>
      </w:r>
    </w:p>
    <w:p w:rsidR="00181A3E" w:rsidRDefault="00181A3E" w:rsidP="00187BFE">
      <w:pPr>
        <w:pStyle w:val="ListParagraph"/>
        <w:numPr>
          <w:ilvl w:val="0"/>
          <w:numId w:val="27"/>
        </w:numPr>
        <w:rPr>
          <w:i/>
          <w:color w:val="000000" w:themeColor="text1"/>
        </w:rPr>
      </w:pPr>
      <w:r>
        <w:rPr>
          <w:i/>
          <w:color w:val="000000" w:themeColor="text1"/>
        </w:rPr>
        <w:t>Municipality can add customized GO! Documents to the LEOP</w:t>
      </w:r>
    </w:p>
    <w:p w:rsidR="000926BB" w:rsidRPr="00CA1E91" w:rsidRDefault="000926BB" w:rsidP="000926BB">
      <w:pPr>
        <w:pStyle w:val="ListParagraph"/>
        <w:ind w:left="1440"/>
        <w:rPr>
          <w:i/>
          <w:color w:val="000000" w:themeColor="text1"/>
        </w:rPr>
      </w:pPr>
    </w:p>
    <w:p w:rsidR="00EB0737" w:rsidRPr="008A0153" w:rsidRDefault="00EB0737" w:rsidP="00EB0737">
      <w:pPr>
        <w:pStyle w:val="ListParagraph"/>
        <w:numPr>
          <w:ilvl w:val="0"/>
          <w:numId w:val="1"/>
        </w:numPr>
        <w:rPr>
          <w:color w:val="000000" w:themeColor="text1"/>
          <w:u w:val="single"/>
        </w:rPr>
      </w:pPr>
      <w:r w:rsidRPr="008A0153">
        <w:rPr>
          <w:color w:val="000000" w:themeColor="text1"/>
          <w:u w:val="single"/>
        </w:rPr>
        <w:t xml:space="preserve">Will there be regional presentations to the EMDs and support for them? </w:t>
      </w:r>
    </w:p>
    <w:p w:rsidR="00674A64" w:rsidRPr="00DB2EA8" w:rsidRDefault="00674A64" w:rsidP="00674A64">
      <w:pPr>
        <w:pStyle w:val="ListParagraph"/>
        <w:rPr>
          <w:color w:val="000000" w:themeColor="text1"/>
        </w:rPr>
      </w:pPr>
    </w:p>
    <w:p w:rsidR="00EB0737" w:rsidRDefault="00EB0737" w:rsidP="00EB0737">
      <w:pPr>
        <w:pStyle w:val="ListParagraph"/>
        <w:rPr>
          <w:i/>
          <w:color w:val="000000" w:themeColor="text1"/>
        </w:rPr>
      </w:pPr>
      <w:r w:rsidRPr="00287661">
        <w:rPr>
          <w:i/>
          <w:color w:val="000000" w:themeColor="text1"/>
        </w:rPr>
        <w:t xml:space="preserve">Yes. There will be a rollout meeting in each region for the EMDs and the </w:t>
      </w:r>
      <w:r w:rsidR="008A0153">
        <w:rPr>
          <w:i/>
          <w:color w:val="000000" w:themeColor="text1"/>
        </w:rPr>
        <w:t xml:space="preserve">DEMHS </w:t>
      </w:r>
      <w:r w:rsidRPr="00287661">
        <w:rPr>
          <w:i/>
          <w:color w:val="000000" w:themeColor="text1"/>
        </w:rPr>
        <w:t xml:space="preserve">regional </w:t>
      </w:r>
      <w:r w:rsidR="008A0153">
        <w:rPr>
          <w:i/>
          <w:color w:val="000000" w:themeColor="text1"/>
        </w:rPr>
        <w:t>staff</w:t>
      </w:r>
      <w:r w:rsidRPr="00287661">
        <w:rPr>
          <w:i/>
          <w:color w:val="000000" w:themeColor="text1"/>
        </w:rPr>
        <w:t xml:space="preserve"> will assist the local EMDs with the development of their plan</w:t>
      </w:r>
      <w:r w:rsidR="001852C7">
        <w:rPr>
          <w:i/>
          <w:color w:val="000000" w:themeColor="text1"/>
        </w:rPr>
        <w:t>s</w:t>
      </w:r>
      <w:r w:rsidRPr="00287661">
        <w:rPr>
          <w:i/>
          <w:color w:val="000000" w:themeColor="text1"/>
        </w:rPr>
        <w:t xml:space="preserve">. </w:t>
      </w:r>
    </w:p>
    <w:p w:rsidR="00D2257E" w:rsidRPr="00DB2EA8" w:rsidRDefault="00D2257E" w:rsidP="00EB0737">
      <w:pPr>
        <w:pStyle w:val="ListParagraph"/>
        <w:rPr>
          <w:color w:val="000000" w:themeColor="text1"/>
        </w:rPr>
      </w:pPr>
    </w:p>
    <w:p w:rsidR="00F500EA" w:rsidRPr="008A0153" w:rsidRDefault="008A0153" w:rsidP="00F500EA">
      <w:pPr>
        <w:pStyle w:val="ListParagraph"/>
        <w:numPr>
          <w:ilvl w:val="0"/>
          <w:numId w:val="1"/>
        </w:numPr>
        <w:rPr>
          <w:color w:val="000000" w:themeColor="text1"/>
          <w:u w:val="single"/>
        </w:rPr>
      </w:pPr>
      <w:r>
        <w:rPr>
          <w:color w:val="000000" w:themeColor="text1"/>
          <w:u w:val="single"/>
        </w:rPr>
        <w:t>Are there additional explanatory materials available and where are they located?</w:t>
      </w:r>
    </w:p>
    <w:p w:rsidR="00674A64" w:rsidRPr="00DB2EA8" w:rsidRDefault="00F500EA" w:rsidP="00F500EA">
      <w:pPr>
        <w:pStyle w:val="ListParagraph"/>
        <w:rPr>
          <w:color w:val="000000" w:themeColor="text1"/>
        </w:rPr>
      </w:pPr>
      <w:r w:rsidRPr="00DB2EA8">
        <w:rPr>
          <w:color w:val="000000" w:themeColor="text1"/>
        </w:rPr>
        <w:t xml:space="preserve"> </w:t>
      </w:r>
    </w:p>
    <w:p w:rsidR="00912350" w:rsidRDefault="008A0153" w:rsidP="0080559C">
      <w:pPr>
        <w:pStyle w:val="ListParagraph"/>
        <w:rPr>
          <w:i/>
          <w:color w:val="000000" w:themeColor="text1"/>
        </w:rPr>
      </w:pPr>
      <w:r>
        <w:rPr>
          <w:i/>
          <w:color w:val="000000" w:themeColor="text1"/>
        </w:rPr>
        <w:t xml:space="preserve">Yes! </w:t>
      </w:r>
      <w:r w:rsidR="008845DF">
        <w:rPr>
          <w:i/>
          <w:color w:val="000000" w:themeColor="text1"/>
        </w:rPr>
        <w:t xml:space="preserve">An LEOP </w:t>
      </w:r>
      <w:r>
        <w:rPr>
          <w:i/>
          <w:color w:val="000000" w:themeColor="text1"/>
        </w:rPr>
        <w:t>Resources</w:t>
      </w:r>
      <w:r w:rsidR="008845DF">
        <w:rPr>
          <w:i/>
          <w:color w:val="000000" w:themeColor="text1"/>
        </w:rPr>
        <w:t xml:space="preserve"> </w:t>
      </w:r>
      <w:r>
        <w:rPr>
          <w:i/>
          <w:color w:val="000000" w:themeColor="text1"/>
        </w:rPr>
        <w:t xml:space="preserve">web </w:t>
      </w:r>
      <w:r w:rsidR="008845DF">
        <w:rPr>
          <w:i/>
          <w:color w:val="000000" w:themeColor="text1"/>
        </w:rPr>
        <w:t>page ha</w:t>
      </w:r>
      <w:r>
        <w:rPr>
          <w:i/>
          <w:color w:val="000000" w:themeColor="text1"/>
        </w:rPr>
        <w:t xml:space="preserve">s been set up on the DEMHS site </w:t>
      </w:r>
      <w:r w:rsidR="002A06A8">
        <w:rPr>
          <w:i/>
          <w:color w:val="000000" w:themeColor="text1"/>
        </w:rPr>
        <w:t xml:space="preserve">at </w:t>
      </w:r>
      <w:hyperlink r:id="rId8" w:history="1">
        <w:r w:rsidR="002A06A8" w:rsidRPr="0020779C">
          <w:rPr>
            <w:rStyle w:val="Hyperlink"/>
            <w:i/>
          </w:rPr>
          <w:t>http://www.ct.gov/demhs/cwp/view.asp?a=4871&amp;Q=582186&amp;PM=1</w:t>
        </w:r>
      </w:hyperlink>
      <w:r w:rsidR="002A06A8">
        <w:rPr>
          <w:i/>
          <w:color w:val="000000" w:themeColor="text1"/>
        </w:rPr>
        <w:t xml:space="preserve"> </w:t>
      </w:r>
      <w:r>
        <w:rPr>
          <w:i/>
          <w:color w:val="000000" w:themeColor="text1"/>
        </w:rPr>
        <w:t xml:space="preserve">.  </w:t>
      </w:r>
      <w:r w:rsidR="00533CBD" w:rsidRPr="00DB2EA8">
        <w:rPr>
          <w:i/>
          <w:color w:val="000000" w:themeColor="text1"/>
        </w:rPr>
        <w:t xml:space="preserve">Links </w:t>
      </w:r>
      <w:r w:rsidR="008845DF">
        <w:rPr>
          <w:i/>
          <w:color w:val="000000" w:themeColor="text1"/>
        </w:rPr>
        <w:t xml:space="preserve">include </w:t>
      </w:r>
      <w:r w:rsidR="00533CBD" w:rsidRPr="00DB2EA8">
        <w:rPr>
          <w:i/>
          <w:color w:val="000000" w:themeColor="text1"/>
        </w:rPr>
        <w:t xml:space="preserve"> </w:t>
      </w:r>
      <w:r w:rsidR="0080559C">
        <w:rPr>
          <w:i/>
          <w:color w:val="000000" w:themeColor="text1"/>
        </w:rPr>
        <w:t>this FAQ</w:t>
      </w:r>
      <w:r w:rsidR="00F500EA">
        <w:rPr>
          <w:i/>
          <w:color w:val="000000" w:themeColor="text1"/>
        </w:rPr>
        <w:t xml:space="preserve">, a copy of </w:t>
      </w:r>
      <w:r w:rsidR="00F500EA" w:rsidRPr="00F500EA">
        <w:rPr>
          <w:i/>
          <w:color w:val="000000" w:themeColor="text1"/>
        </w:rPr>
        <w:t xml:space="preserve">Connecticut General Statutes </w:t>
      </w:r>
      <w:r w:rsidR="008845DF">
        <w:rPr>
          <w:i/>
          <w:color w:val="000000" w:themeColor="text1"/>
        </w:rPr>
        <w:t>Title 28</w:t>
      </w:r>
      <w:r w:rsidR="00F500EA">
        <w:rPr>
          <w:i/>
          <w:color w:val="000000" w:themeColor="text1"/>
        </w:rPr>
        <w:t>,</w:t>
      </w:r>
      <w:r w:rsidR="0080559C">
        <w:rPr>
          <w:i/>
          <w:color w:val="000000" w:themeColor="text1"/>
        </w:rPr>
        <w:t xml:space="preserve"> and </w:t>
      </w:r>
      <w:r w:rsidR="008845DF">
        <w:rPr>
          <w:i/>
          <w:color w:val="000000" w:themeColor="text1"/>
        </w:rPr>
        <w:t xml:space="preserve">other </w:t>
      </w:r>
      <w:r w:rsidR="0080559C">
        <w:rPr>
          <w:i/>
          <w:color w:val="000000" w:themeColor="text1"/>
        </w:rPr>
        <w:t xml:space="preserve">pertinent </w:t>
      </w:r>
      <w:r w:rsidR="00533CBD" w:rsidRPr="00DB2EA8">
        <w:rPr>
          <w:i/>
          <w:color w:val="000000" w:themeColor="text1"/>
        </w:rPr>
        <w:t>references</w:t>
      </w:r>
      <w:r w:rsidR="0080559C">
        <w:rPr>
          <w:i/>
          <w:color w:val="000000" w:themeColor="text1"/>
        </w:rPr>
        <w:t xml:space="preserve"> such as the CPG-101</w:t>
      </w:r>
      <w:r w:rsidR="006412FF">
        <w:rPr>
          <w:i/>
          <w:color w:val="000000" w:themeColor="text1"/>
        </w:rPr>
        <w:t xml:space="preserve">, </w:t>
      </w:r>
      <w:r w:rsidR="008845DF">
        <w:rPr>
          <w:i/>
          <w:color w:val="000000" w:themeColor="text1"/>
        </w:rPr>
        <w:t xml:space="preserve">the LEOP </w:t>
      </w:r>
      <w:r w:rsidR="006412FF">
        <w:rPr>
          <w:i/>
          <w:color w:val="000000" w:themeColor="text1"/>
        </w:rPr>
        <w:t>Review Checklist,</w:t>
      </w:r>
      <w:r w:rsidR="0080559C">
        <w:rPr>
          <w:i/>
          <w:color w:val="000000" w:themeColor="text1"/>
        </w:rPr>
        <w:t xml:space="preserve"> </w:t>
      </w:r>
      <w:r w:rsidR="0080559C" w:rsidRPr="0080559C">
        <w:rPr>
          <w:i/>
          <w:color w:val="000000" w:themeColor="text1"/>
        </w:rPr>
        <w:t xml:space="preserve">Local Emergency Management Director </w:t>
      </w:r>
      <w:r w:rsidR="0080559C">
        <w:rPr>
          <w:i/>
          <w:color w:val="000000" w:themeColor="text1"/>
        </w:rPr>
        <w:t xml:space="preserve">and Municipal Official Handbook, </w:t>
      </w:r>
      <w:r w:rsidR="0080559C" w:rsidRPr="0080559C">
        <w:rPr>
          <w:i/>
          <w:color w:val="000000" w:themeColor="text1"/>
        </w:rPr>
        <w:t>Quick Reference Guide to Emergency Management in Connecticut</w:t>
      </w:r>
      <w:r w:rsidR="00181A3E">
        <w:rPr>
          <w:i/>
          <w:color w:val="000000" w:themeColor="text1"/>
        </w:rPr>
        <w:t xml:space="preserve">, and existing annex templates. </w:t>
      </w:r>
      <w:r w:rsidR="0067342E">
        <w:rPr>
          <w:i/>
          <w:color w:val="000000" w:themeColor="text1"/>
        </w:rPr>
        <w:t xml:space="preserve"> </w:t>
      </w:r>
      <w:r>
        <w:rPr>
          <w:i/>
          <w:color w:val="000000" w:themeColor="text1"/>
        </w:rPr>
        <w:t>ICS Forms are also located in Web EOC.</w:t>
      </w:r>
    </w:p>
    <w:p w:rsidR="009E4F48" w:rsidRDefault="009E4F48" w:rsidP="0080559C">
      <w:pPr>
        <w:pStyle w:val="ListParagraph"/>
        <w:rPr>
          <w:i/>
          <w:color w:val="000000" w:themeColor="text1"/>
        </w:rPr>
      </w:pPr>
    </w:p>
    <w:sectPr w:rsidR="009E4F48" w:rsidSect="00174D38">
      <w:footerReference w:type="default" r:id="rId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5A" w:rsidRDefault="0022325A" w:rsidP="00174D38">
      <w:pPr>
        <w:spacing w:after="0" w:line="240" w:lineRule="auto"/>
      </w:pPr>
      <w:r>
        <w:separator/>
      </w:r>
    </w:p>
  </w:endnote>
  <w:endnote w:type="continuationSeparator" w:id="0">
    <w:p w:rsidR="0022325A" w:rsidRDefault="0022325A" w:rsidP="00174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033234"/>
      <w:docPartObj>
        <w:docPartGallery w:val="Page Numbers (Bottom of Page)"/>
        <w:docPartUnique/>
      </w:docPartObj>
    </w:sdtPr>
    <w:sdtContent>
      <w:p w:rsidR="00B45604" w:rsidRDefault="00F52B21">
        <w:pPr>
          <w:pStyle w:val="Footer"/>
          <w:jc w:val="right"/>
        </w:pPr>
        <w:r>
          <w:fldChar w:fldCharType="begin"/>
        </w:r>
        <w:r w:rsidR="0022325A">
          <w:instrText xml:space="preserve"> PAGE   \* MERGEFORMAT </w:instrText>
        </w:r>
        <w:r>
          <w:fldChar w:fldCharType="separate"/>
        </w:r>
        <w:r w:rsidR="00844521">
          <w:rPr>
            <w:noProof/>
          </w:rPr>
          <w:t>5</w:t>
        </w:r>
        <w:r>
          <w:rPr>
            <w:noProof/>
          </w:rPr>
          <w:fldChar w:fldCharType="end"/>
        </w:r>
      </w:p>
    </w:sdtContent>
  </w:sdt>
  <w:p w:rsidR="00B45604" w:rsidRDefault="00B45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5A" w:rsidRDefault="0022325A" w:rsidP="00174D38">
      <w:pPr>
        <w:spacing w:after="0" w:line="240" w:lineRule="auto"/>
      </w:pPr>
      <w:r>
        <w:separator/>
      </w:r>
    </w:p>
  </w:footnote>
  <w:footnote w:type="continuationSeparator" w:id="0">
    <w:p w:rsidR="0022325A" w:rsidRDefault="0022325A" w:rsidP="00174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3363"/>
    <w:multiLevelType w:val="hybridMultilevel"/>
    <w:tmpl w:val="3DFC6D8C"/>
    <w:lvl w:ilvl="0" w:tplc="F5D0C344">
      <w:start w:val="1"/>
      <w:numFmt w:val="bullet"/>
      <w:lvlText w:val=""/>
      <w:lvlJc w:val="left"/>
      <w:pPr>
        <w:tabs>
          <w:tab w:val="num" w:pos="720"/>
        </w:tabs>
        <w:ind w:left="720" w:hanging="360"/>
      </w:pPr>
      <w:rPr>
        <w:rFonts w:ascii="Wingdings" w:hAnsi="Wingdings" w:hint="default"/>
      </w:rPr>
    </w:lvl>
    <w:lvl w:ilvl="1" w:tplc="7B68B7E4" w:tentative="1">
      <w:start w:val="1"/>
      <w:numFmt w:val="bullet"/>
      <w:lvlText w:val=""/>
      <w:lvlJc w:val="left"/>
      <w:pPr>
        <w:tabs>
          <w:tab w:val="num" w:pos="1440"/>
        </w:tabs>
        <w:ind w:left="1440" w:hanging="360"/>
      </w:pPr>
      <w:rPr>
        <w:rFonts w:ascii="Wingdings" w:hAnsi="Wingdings" w:hint="default"/>
      </w:rPr>
    </w:lvl>
    <w:lvl w:ilvl="2" w:tplc="16CCF578" w:tentative="1">
      <w:start w:val="1"/>
      <w:numFmt w:val="bullet"/>
      <w:lvlText w:val=""/>
      <w:lvlJc w:val="left"/>
      <w:pPr>
        <w:tabs>
          <w:tab w:val="num" w:pos="2160"/>
        </w:tabs>
        <w:ind w:left="2160" w:hanging="360"/>
      </w:pPr>
      <w:rPr>
        <w:rFonts w:ascii="Wingdings" w:hAnsi="Wingdings" w:hint="default"/>
      </w:rPr>
    </w:lvl>
    <w:lvl w:ilvl="3" w:tplc="C65E902E">
      <w:start w:val="94"/>
      <w:numFmt w:val="bullet"/>
      <w:lvlText w:val=""/>
      <w:lvlJc w:val="left"/>
      <w:pPr>
        <w:tabs>
          <w:tab w:val="num" w:pos="2880"/>
        </w:tabs>
        <w:ind w:left="2880" w:hanging="360"/>
      </w:pPr>
      <w:rPr>
        <w:rFonts w:ascii="Wingdings" w:hAnsi="Wingdings" w:hint="default"/>
      </w:rPr>
    </w:lvl>
    <w:lvl w:ilvl="4" w:tplc="D77C2EB2" w:tentative="1">
      <w:start w:val="1"/>
      <w:numFmt w:val="bullet"/>
      <w:lvlText w:val=""/>
      <w:lvlJc w:val="left"/>
      <w:pPr>
        <w:tabs>
          <w:tab w:val="num" w:pos="3600"/>
        </w:tabs>
        <w:ind w:left="3600" w:hanging="360"/>
      </w:pPr>
      <w:rPr>
        <w:rFonts w:ascii="Wingdings" w:hAnsi="Wingdings" w:hint="default"/>
      </w:rPr>
    </w:lvl>
    <w:lvl w:ilvl="5" w:tplc="E6525C98" w:tentative="1">
      <w:start w:val="1"/>
      <w:numFmt w:val="bullet"/>
      <w:lvlText w:val=""/>
      <w:lvlJc w:val="left"/>
      <w:pPr>
        <w:tabs>
          <w:tab w:val="num" w:pos="4320"/>
        </w:tabs>
        <w:ind w:left="4320" w:hanging="360"/>
      </w:pPr>
      <w:rPr>
        <w:rFonts w:ascii="Wingdings" w:hAnsi="Wingdings" w:hint="default"/>
      </w:rPr>
    </w:lvl>
    <w:lvl w:ilvl="6" w:tplc="C08898A6" w:tentative="1">
      <w:start w:val="1"/>
      <w:numFmt w:val="bullet"/>
      <w:lvlText w:val=""/>
      <w:lvlJc w:val="left"/>
      <w:pPr>
        <w:tabs>
          <w:tab w:val="num" w:pos="5040"/>
        </w:tabs>
        <w:ind w:left="5040" w:hanging="360"/>
      </w:pPr>
      <w:rPr>
        <w:rFonts w:ascii="Wingdings" w:hAnsi="Wingdings" w:hint="default"/>
      </w:rPr>
    </w:lvl>
    <w:lvl w:ilvl="7" w:tplc="90826CDE" w:tentative="1">
      <w:start w:val="1"/>
      <w:numFmt w:val="bullet"/>
      <w:lvlText w:val=""/>
      <w:lvlJc w:val="left"/>
      <w:pPr>
        <w:tabs>
          <w:tab w:val="num" w:pos="5760"/>
        </w:tabs>
        <w:ind w:left="5760" w:hanging="360"/>
      </w:pPr>
      <w:rPr>
        <w:rFonts w:ascii="Wingdings" w:hAnsi="Wingdings" w:hint="default"/>
      </w:rPr>
    </w:lvl>
    <w:lvl w:ilvl="8" w:tplc="1A464604" w:tentative="1">
      <w:start w:val="1"/>
      <w:numFmt w:val="bullet"/>
      <w:lvlText w:val=""/>
      <w:lvlJc w:val="left"/>
      <w:pPr>
        <w:tabs>
          <w:tab w:val="num" w:pos="6480"/>
        </w:tabs>
        <w:ind w:left="6480" w:hanging="360"/>
      </w:pPr>
      <w:rPr>
        <w:rFonts w:ascii="Wingdings" w:hAnsi="Wingdings" w:hint="default"/>
      </w:rPr>
    </w:lvl>
  </w:abstractNum>
  <w:abstractNum w:abstractNumId="1">
    <w:nsid w:val="0E0E738F"/>
    <w:multiLevelType w:val="hybridMultilevel"/>
    <w:tmpl w:val="34808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77A1A"/>
    <w:multiLevelType w:val="hybridMultilevel"/>
    <w:tmpl w:val="212E49AC"/>
    <w:lvl w:ilvl="0" w:tplc="2AF096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10593E"/>
    <w:multiLevelType w:val="hybridMultilevel"/>
    <w:tmpl w:val="DA66FB02"/>
    <w:lvl w:ilvl="0" w:tplc="2AF096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4B3E13"/>
    <w:multiLevelType w:val="hybridMultilevel"/>
    <w:tmpl w:val="3DAEC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DE64F8"/>
    <w:multiLevelType w:val="hybridMultilevel"/>
    <w:tmpl w:val="7BD6582A"/>
    <w:lvl w:ilvl="0" w:tplc="2AF096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6997312"/>
    <w:multiLevelType w:val="hybridMultilevel"/>
    <w:tmpl w:val="B77A7A6A"/>
    <w:lvl w:ilvl="0" w:tplc="2AF096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8144529"/>
    <w:multiLevelType w:val="hybridMultilevel"/>
    <w:tmpl w:val="018C944E"/>
    <w:lvl w:ilvl="0" w:tplc="2AF096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8D37355"/>
    <w:multiLevelType w:val="hybridMultilevel"/>
    <w:tmpl w:val="9ED49D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1719C6"/>
    <w:multiLevelType w:val="hybridMultilevel"/>
    <w:tmpl w:val="EBAE3936"/>
    <w:lvl w:ilvl="0" w:tplc="2AF096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CB3A33"/>
    <w:multiLevelType w:val="hybridMultilevel"/>
    <w:tmpl w:val="C9C2A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409501A"/>
    <w:multiLevelType w:val="hybridMultilevel"/>
    <w:tmpl w:val="CC22B3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C04A9E"/>
    <w:multiLevelType w:val="hybridMultilevel"/>
    <w:tmpl w:val="8A788346"/>
    <w:lvl w:ilvl="0" w:tplc="2AF096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EE732B"/>
    <w:multiLevelType w:val="hybridMultilevel"/>
    <w:tmpl w:val="F9548CE8"/>
    <w:lvl w:ilvl="0" w:tplc="2AF096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7D1560C"/>
    <w:multiLevelType w:val="hybridMultilevel"/>
    <w:tmpl w:val="A1B4F516"/>
    <w:lvl w:ilvl="0" w:tplc="2AF096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E34B02"/>
    <w:multiLevelType w:val="hybridMultilevel"/>
    <w:tmpl w:val="8896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0B3A9B"/>
    <w:multiLevelType w:val="hybridMultilevel"/>
    <w:tmpl w:val="356E3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4DA784E"/>
    <w:multiLevelType w:val="hybridMultilevel"/>
    <w:tmpl w:val="59521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B5A4EDC"/>
    <w:multiLevelType w:val="hybridMultilevel"/>
    <w:tmpl w:val="2620FD9E"/>
    <w:lvl w:ilvl="0" w:tplc="2AF096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D1546C"/>
    <w:multiLevelType w:val="hybridMultilevel"/>
    <w:tmpl w:val="F1A87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A61E1C"/>
    <w:multiLevelType w:val="hybridMultilevel"/>
    <w:tmpl w:val="97A65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46050D"/>
    <w:multiLevelType w:val="hybridMultilevel"/>
    <w:tmpl w:val="F07C54FA"/>
    <w:lvl w:ilvl="0" w:tplc="2AF0961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4554CC7"/>
    <w:multiLevelType w:val="hybridMultilevel"/>
    <w:tmpl w:val="495A5D46"/>
    <w:lvl w:ilvl="0" w:tplc="04090001">
      <w:start w:val="1"/>
      <w:numFmt w:val="bullet"/>
      <w:lvlText w:val=""/>
      <w:lvlJc w:val="left"/>
      <w:pPr>
        <w:ind w:left="1440" w:hanging="360"/>
      </w:pPr>
      <w:rPr>
        <w:rFonts w:ascii="Symbol" w:hAnsi="Symbol" w:hint="default"/>
      </w:rPr>
    </w:lvl>
    <w:lvl w:ilvl="1" w:tplc="2AF0961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A5B6F89"/>
    <w:multiLevelType w:val="hybridMultilevel"/>
    <w:tmpl w:val="3C40E552"/>
    <w:lvl w:ilvl="0" w:tplc="2AF0961E">
      <w:start w:val="1"/>
      <w:numFmt w:val="bullet"/>
      <w:lvlText w:val=""/>
      <w:lvlJc w:val="left"/>
      <w:pPr>
        <w:ind w:left="1440" w:hanging="360"/>
      </w:pPr>
      <w:rPr>
        <w:rFonts w:ascii="Symbol" w:hAnsi="Symbol" w:hint="default"/>
      </w:rPr>
    </w:lvl>
    <w:lvl w:ilvl="1" w:tplc="2AF0961E">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23D4CFA"/>
    <w:multiLevelType w:val="hybridMultilevel"/>
    <w:tmpl w:val="EC4EFF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28829B6"/>
    <w:multiLevelType w:val="hybridMultilevel"/>
    <w:tmpl w:val="BB346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177957"/>
    <w:multiLevelType w:val="hybridMultilevel"/>
    <w:tmpl w:val="B8482204"/>
    <w:lvl w:ilvl="0" w:tplc="2AF096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2F3370"/>
    <w:multiLevelType w:val="hybridMultilevel"/>
    <w:tmpl w:val="2A648398"/>
    <w:lvl w:ilvl="0" w:tplc="2AF096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7AF4449"/>
    <w:multiLevelType w:val="hybridMultilevel"/>
    <w:tmpl w:val="DE6C844C"/>
    <w:lvl w:ilvl="0" w:tplc="2AF0961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8B04E9C"/>
    <w:multiLevelType w:val="hybridMultilevel"/>
    <w:tmpl w:val="F2C4E5DC"/>
    <w:lvl w:ilvl="0" w:tplc="2AF096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4F6B46"/>
    <w:multiLevelType w:val="hybridMultilevel"/>
    <w:tmpl w:val="5AA4C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5"/>
  </w:num>
  <w:num w:numId="4">
    <w:abstractNumId w:val="10"/>
  </w:num>
  <w:num w:numId="5">
    <w:abstractNumId w:val="24"/>
  </w:num>
  <w:num w:numId="6">
    <w:abstractNumId w:val="11"/>
  </w:num>
  <w:num w:numId="7">
    <w:abstractNumId w:val="13"/>
  </w:num>
  <w:num w:numId="8">
    <w:abstractNumId w:val="28"/>
  </w:num>
  <w:num w:numId="9">
    <w:abstractNumId w:val="6"/>
  </w:num>
  <w:num w:numId="10">
    <w:abstractNumId w:val="3"/>
  </w:num>
  <w:num w:numId="11">
    <w:abstractNumId w:val="7"/>
  </w:num>
  <w:num w:numId="12">
    <w:abstractNumId w:val="0"/>
  </w:num>
  <w:num w:numId="13">
    <w:abstractNumId w:val="27"/>
  </w:num>
  <w:num w:numId="14">
    <w:abstractNumId w:val="21"/>
  </w:num>
  <w:num w:numId="15">
    <w:abstractNumId w:val="5"/>
  </w:num>
  <w:num w:numId="16">
    <w:abstractNumId w:val="26"/>
  </w:num>
  <w:num w:numId="17">
    <w:abstractNumId w:val="17"/>
  </w:num>
  <w:num w:numId="18">
    <w:abstractNumId w:val="19"/>
  </w:num>
  <w:num w:numId="19">
    <w:abstractNumId w:val="22"/>
  </w:num>
  <w:num w:numId="20">
    <w:abstractNumId w:val="23"/>
  </w:num>
  <w:num w:numId="21">
    <w:abstractNumId w:val="14"/>
  </w:num>
  <w:num w:numId="22">
    <w:abstractNumId w:val="8"/>
  </w:num>
  <w:num w:numId="23">
    <w:abstractNumId w:val="2"/>
  </w:num>
  <w:num w:numId="24">
    <w:abstractNumId w:val="29"/>
  </w:num>
  <w:num w:numId="25">
    <w:abstractNumId w:val="20"/>
  </w:num>
  <w:num w:numId="26">
    <w:abstractNumId w:val="30"/>
  </w:num>
  <w:num w:numId="27">
    <w:abstractNumId w:val="9"/>
  </w:num>
  <w:num w:numId="28">
    <w:abstractNumId w:val="18"/>
  </w:num>
  <w:num w:numId="29">
    <w:abstractNumId w:val="25"/>
  </w:num>
  <w:num w:numId="30">
    <w:abstractNumId w:val="16"/>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EB0737"/>
    <w:rsid w:val="00011D98"/>
    <w:rsid w:val="00014705"/>
    <w:rsid w:val="00024539"/>
    <w:rsid w:val="00053892"/>
    <w:rsid w:val="00060F3C"/>
    <w:rsid w:val="00065029"/>
    <w:rsid w:val="000926BB"/>
    <w:rsid w:val="00096E4F"/>
    <w:rsid w:val="00097CF0"/>
    <w:rsid w:val="000A0517"/>
    <w:rsid w:val="000C2174"/>
    <w:rsid w:val="000C7682"/>
    <w:rsid w:val="000D025B"/>
    <w:rsid w:val="00106AF4"/>
    <w:rsid w:val="0012121F"/>
    <w:rsid w:val="00142250"/>
    <w:rsid w:val="00154C0A"/>
    <w:rsid w:val="00162750"/>
    <w:rsid w:val="00174D38"/>
    <w:rsid w:val="00176CA4"/>
    <w:rsid w:val="00181A3E"/>
    <w:rsid w:val="001852C7"/>
    <w:rsid w:val="00185DCE"/>
    <w:rsid w:val="00187BFE"/>
    <w:rsid w:val="001B192F"/>
    <w:rsid w:val="001B198C"/>
    <w:rsid w:val="00200825"/>
    <w:rsid w:val="00204B0A"/>
    <w:rsid w:val="00213AFA"/>
    <w:rsid w:val="0022325A"/>
    <w:rsid w:val="00287661"/>
    <w:rsid w:val="00293951"/>
    <w:rsid w:val="0029727E"/>
    <w:rsid w:val="002A06A8"/>
    <w:rsid w:val="002C51C6"/>
    <w:rsid w:val="0033075B"/>
    <w:rsid w:val="00337B9C"/>
    <w:rsid w:val="003A4021"/>
    <w:rsid w:val="003D24FF"/>
    <w:rsid w:val="004102C4"/>
    <w:rsid w:val="00424C50"/>
    <w:rsid w:val="00425780"/>
    <w:rsid w:val="00432F72"/>
    <w:rsid w:val="004478D9"/>
    <w:rsid w:val="0045497C"/>
    <w:rsid w:val="004A2FE2"/>
    <w:rsid w:val="004A523A"/>
    <w:rsid w:val="004B2ACA"/>
    <w:rsid w:val="004E3C3B"/>
    <w:rsid w:val="00502404"/>
    <w:rsid w:val="00520267"/>
    <w:rsid w:val="00520860"/>
    <w:rsid w:val="00533CBD"/>
    <w:rsid w:val="005723AA"/>
    <w:rsid w:val="005A4D91"/>
    <w:rsid w:val="005A68CC"/>
    <w:rsid w:val="005B1F07"/>
    <w:rsid w:val="005D4849"/>
    <w:rsid w:val="00613A1B"/>
    <w:rsid w:val="006351A4"/>
    <w:rsid w:val="006412FF"/>
    <w:rsid w:val="0064191D"/>
    <w:rsid w:val="00650ACC"/>
    <w:rsid w:val="0067342E"/>
    <w:rsid w:val="00674A64"/>
    <w:rsid w:val="00692217"/>
    <w:rsid w:val="006A1A92"/>
    <w:rsid w:val="006A71AE"/>
    <w:rsid w:val="006C6263"/>
    <w:rsid w:val="006D530C"/>
    <w:rsid w:val="006E44F8"/>
    <w:rsid w:val="006E6617"/>
    <w:rsid w:val="0071009E"/>
    <w:rsid w:val="00716B45"/>
    <w:rsid w:val="00735563"/>
    <w:rsid w:val="00736AC6"/>
    <w:rsid w:val="00784108"/>
    <w:rsid w:val="007910E9"/>
    <w:rsid w:val="0079620C"/>
    <w:rsid w:val="007B7A01"/>
    <w:rsid w:val="0080559C"/>
    <w:rsid w:val="008334C4"/>
    <w:rsid w:val="00835D3B"/>
    <w:rsid w:val="00840C68"/>
    <w:rsid w:val="00844521"/>
    <w:rsid w:val="008845DF"/>
    <w:rsid w:val="0089205A"/>
    <w:rsid w:val="00896138"/>
    <w:rsid w:val="008A0153"/>
    <w:rsid w:val="008A5911"/>
    <w:rsid w:val="008B6730"/>
    <w:rsid w:val="008E1F29"/>
    <w:rsid w:val="008F1234"/>
    <w:rsid w:val="00900122"/>
    <w:rsid w:val="00912350"/>
    <w:rsid w:val="00966916"/>
    <w:rsid w:val="009851CA"/>
    <w:rsid w:val="009C33FD"/>
    <w:rsid w:val="009D6E44"/>
    <w:rsid w:val="009E4F48"/>
    <w:rsid w:val="009F11BF"/>
    <w:rsid w:val="009F5702"/>
    <w:rsid w:val="00A01127"/>
    <w:rsid w:val="00A57517"/>
    <w:rsid w:val="00A61155"/>
    <w:rsid w:val="00AA4258"/>
    <w:rsid w:val="00AB74B7"/>
    <w:rsid w:val="00AC3A82"/>
    <w:rsid w:val="00B14219"/>
    <w:rsid w:val="00B400B3"/>
    <w:rsid w:val="00B44712"/>
    <w:rsid w:val="00B45604"/>
    <w:rsid w:val="00B629A8"/>
    <w:rsid w:val="00B7667D"/>
    <w:rsid w:val="00B95823"/>
    <w:rsid w:val="00BA7CE2"/>
    <w:rsid w:val="00BB0B2F"/>
    <w:rsid w:val="00BC3F6B"/>
    <w:rsid w:val="00BE0426"/>
    <w:rsid w:val="00BF0594"/>
    <w:rsid w:val="00C26A61"/>
    <w:rsid w:val="00C30805"/>
    <w:rsid w:val="00C4754C"/>
    <w:rsid w:val="00C60739"/>
    <w:rsid w:val="00C90882"/>
    <w:rsid w:val="00CA1E91"/>
    <w:rsid w:val="00CA7719"/>
    <w:rsid w:val="00D2257E"/>
    <w:rsid w:val="00D37ECB"/>
    <w:rsid w:val="00D61939"/>
    <w:rsid w:val="00D86C1D"/>
    <w:rsid w:val="00D90BE6"/>
    <w:rsid w:val="00DB2EA8"/>
    <w:rsid w:val="00E03A32"/>
    <w:rsid w:val="00E13F20"/>
    <w:rsid w:val="00E429BD"/>
    <w:rsid w:val="00E53958"/>
    <w:rsid w:val="00E724F7"/>
    <w:rsid w:val="00E85E10"/>
    <w:rsid w:val="00EB0737"/>
    <w:rsid w:val="00EC1250"/>
    <w:rsid w:val="00EC148E"/>
    <w:rsid w:val="00ED2C10"/>
    <w:rsid w:val="00F12759"/>
    <w:rsid w:val="00F204EA"/>
    <w:rsid w:val="00F41225"/>
    <w:rsid w:val="00F500EA"/>
    <w:rsid w:val="00F52B21"/>
    <w:rsid w:val="00F801CA"/>
    <w:rsid w:val="00F96AA3"/>
    <w:rsid w:val="00FF7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05"/>
  </w:style>
  <w:style w:type="paragraph" w:styleId="Heading1">
    <w:name w:val="heading 1"/>
    <w:basedOn w:val="Normal"/>
    <w:next w:val="Normal"/>
    <w:link w:val="Heading1Char"/>
    <w:uiPriority w:val="9"/>
    <w:qFormat/>
    <w:rsid w:val="00154C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54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737"/>
    <w:pPr>
      <w:ind w:left="720"/>
      <w:contextualSpacing/>
    </w:pPr>
  </w:style>
  <w:style w:type="paragraph" w:styleId="BalloonText">
    <w:name w:val="Balloon Text"/>
    <w:basedOn w:val="Normal"/>
    <w:link w:val="BalloonTextChar"/>
    <w:uiPriority w:val="99"/>
    <w:semiHidden/>
    <w:unhideWhenUsed/>
    <w:rsid w:val="00337B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9C"/>
    <w:rPr>
      <w:rFonts w:ascii="Segoe UI" w:hAnsi="Segoe UI" w:cs="Segoe UI"/>
      <w:sz w:val="18"/>
      <w:szCs w:val="18"/>
    </w:rPr>
  </w:style>
  <w:style w:type="character" w:styleId="CommentReference">
    <w:name w:val="annotation reference"/>
    <w:basedOn w:val="DefaultParagraphFont"/>
    <w:uiPriority w:val="99"/>
    <w:semiHidden/>
    <w:unhideWhenUsed/>
    <w:rsid w:val="008A5911"/>
    <w:rPr>
      <w:sz w:val="16"/>
      <w:szCs w:val="16"/>
    </w:rPr>
  </w:style>
  <w:style w:type="paragraph" w:styleId="CommentText">
    <w:name w:val="annotation text"/>
    <w:basedOn w:val="Normal"/>
    <w:link w:val="CommentTextChar"/>
    <w:uiPriority w:val="99"/>
    <w:semiHidden/>
    <w:unhideWhenUsed/>
    <w:rsid w:val="008A5911"/>
    <w:pPr>
      <w:spacing w:line="240" w:lineRule="auto"/>
    </w:pPr>
    <w:rPr>
      <w:sz w:val="20"/>
      <w:szCs w:val="20"/>
    </w:rPr>
  </w:style>
  <w:style w:type="character" w:customStyle="1" w:styleId="CommentTextChar">
    <w:name w:val="Comment Text Char"/>
    <w:basedOn w:val="DefaultParagraphFont"/>
    <w:link w:val="CommentText"/>
    <w:uiPriority w:val="99"/>
    <w:semiHidden/>
    <w:rsid w:val="008A5911"/>
    <w:rPr>
      <w:sz w:val="20"/>
      <w:szCs w:val="20"/>
    </w:rPr>
  </w:style>
  <w:style w:type="paragraph" w:styleId="CommentSubject">
    <w:name w:val="annotation subject"/>
    <w:basedOn w:val="CommentText"/>
    <w:next w:val="CommentText"/>
    <w:link w:val="CommentSubjectChar"/>
    <w:uiPriority w:val="99"/>
    <w:semiHidden/>
    <w:unhideWhenUsed/>
    <w:rsid w:val="008A5911"/>
    <w:rPr>
      <w:b/>
      <w:bCs/>
    </w:rPr>
  </w:style>
  <w:style w:type="character" w:customStyle="1" w:styleId="CommentSubjectChar">
    <w:name w:val="Comment Subject Char"/>
    <w:basedOn w:val="CommentTextChar"/>
    <w:link w:val="CommentSubject"/>
    <w:uiPriority w:val="99"/>
    <w:semiHidden/>
    <w:rsid w:val="008A5911"/>
    <w:rPr>
      <w:b/>
      <w:bCs/>
      <w:sz w:val="20"/>
      <w:szCs w:val="20"/>
    </w:rPr>
  </w:style>
  <w:style w:type="character" w:styleId="Strong">
    <w:name w:val="Strong"/>
    <w:basedOn w:val="DefaultParagraphFont"/>
    <w:uiPriority w:val="22"/>
    <w:qFormat/>
    <w:rsid w:val="00154C0A"/>
    <w:rPr>
      <w:b/>
      <w:bCs/>
    </w:rPr>
  </w:style>
  <w:style w:type="character" w:customStyle="1" w:styleId="Heading1Char">
    <w:name w:val="Heading 1 Char"/>
    <w:basedOn w:val="DefaultParagraphFont"/>
    <w:link w:val="Heading1"/>
    <w:uiPriority w:val="9"/>
    <w:rsid w:val="00154C0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54C0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174D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4D38"/>
  </w:style>
  <w:style w:type="paragraph" w:styleId="Footer">
    <w:name w:val="footer"/>
    <w:basedOn w:val="Normal"/>
    <w:link w:val="FooterChar"/>
    <w:uiPriority w:val="99"/>
    <w:unhideWhenUsed/>
    <w:rsid w:val="00174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D38"/>
  </w:style>
  <w:style w:type="character" w:customStyle="1" w:styleId="catchln">
    <w:name w:val="catchln"/>
    <w:rsid w:val="006A71AE"/>
    <w:rPr>
      <w:b/>
      <w:bCs/>
      <w:color w:val="8B0000"/>
    </w:rPr>
  </w:style>
  <w:style w:type="character" w:styleId="Hyperlink">
    <w:name w:val="Hyperlink"/>
    <w:basedOn w:val="DefaultParagraphFont"/>
    <w:uiPriority w:val="99"/>
    <w:unhideWhenUsed/>
    <w:rsid w:val="002A06A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9108745">
      <w:bodyDiv w:val="1"/>
      <w:marLeft w:val="0"/>
      <w:marRight w:val="0"/>
      <w:marTop w:val="0"/>
      <w:marBottom w:val="0"/>
      <w:divBdr>
        <w:top w:val="none" w:sz="0" w:space="0" w:color="auto"/>
        <w:left w:val="none" w:sz="0" w:space="0" w:color="auto"/>
        <w:bottom w:val="none" w:sz="0" w:space="0" w:color="auto"/>
        <w:right w:val="none" w:sz="0" w:space="0" w:color="auto"/>
      </w:divBdr>
      <w:divsChild>
        <w:div w:id="224460994">
          <w:marLeft w:val="547"/>
          <w:marRight w:val="0"/>
          <w:marTop w:val="160"/>
          <w:marBottom w:val="0"/>
          <w:divBdr>
            <w:top w:val="none" w:sz="0" w:space="0" w:color="auto"/>
            <w:left w:val="none" w:sz="0" w:space="0" w:color="auto"/>
            <w:bottom w:val="none" w:sz="0" w:space="0" w:color="auto"/>
            <w:right w:val="none" w:sz="0" w:space="0" w:color="auto"/>
          </w:divBdr>
        </w:div>
      </w:divsChild>
    </w:div>
    <w:div w:id="698820190">
      <w:bodyDiv w:val="1"/>
      <w:marLeft w:val="0"/>
      <w:marRight w:val="0"/>
      <w:marTop w:val="0"/>
      <w:marBottom w:val="0"/>
      <w:divBdr>
        <w:top w:val="none" w:sz="0" w:space="0" w:color="auto"/>
        <w:left w:val="none" w:sz="0" w:space="0" w:color="auto"/>
        <w:bottom w:val="none" w:sz="0" w:space="0" w:color="auto"/>
        <w:right w:val="none" w:sz="0" w:space="0" w:color="auto"/>
      </w:divBdr>
      <w:divsChild>
        <w:div w:id="909269263">
          <w:marLeft w:val="547"/>
          <w:marRight w:val="0"/>
          <w:marTop w:val="160"/>
          <w:marBottom w:val="0"/>
          <w:divBdr>
            <w:top w:val="none" w:sz="0" w:space="0" w:color="auto"/>
            <w:left w:val="none" w:sz="0" w:space="0" w:color="auto"/>
            <w:bottom w:val="none" w:sz="0" w:space="0" w:color="auto"/>
            <w:right w:val="none" w:sz="0" w:space="0" w:color="auto"/>
          </w:divBdr>
        </w:div>
        <w:div w:id="2048485978">
          <w:marLeft w:val="994"/>
          <w:marRight w:val="0"/>
          <w:marTop w:val="60"/>
          <w:marBottom w:val="0"/>
          <w:divBdr>
            <w:top w:val="none" w:sz="0" w:space="0" w:color="auto"/>
            <w:left w:val="none" w:sz="0" w:space="0" w:color="auto"/>
            <w:bottom w:val="none" w:sz="0" w:space="0" w:color="auto"/>
            <w:right w:val="none" w:sz="0" w:space="0" w:color="auto"/>
          </w:divBdr>
        </w:div>
        <w:div w:id="1514880838">
          <w:marLeft w:val="994"/>
          <w:marRight w:val="0"/>
          <w:marTop w:val="60"/>
          <w:marBottom w:val="0"/>
          <w:divBdr>
            <w:top w:val="none" w:sz="0" w:space="0" w:color="auto"/>
            <w:left w:val="none" w:sz="0" w:space="0" w:color="auto"/>
            <w:bottom w:val="none" w:sz="0" w:space="0" w:color="auto"/>
            <w:right w:val="none" w:sz="0" w:space="0" w:color="auto"/>
          </w:divBdr>
        </w:div>
        <w:div w:id="1264414886">
          <w:marLeft w:val="994"/>
          <w:marRight w:val="0"/>
          <w:marTop w:val="60"/>
          <w:marBottom w:val="0"/>
          <w:divBdr>
            <w:top w:val="none" w:sz="0" w:space="0" w:color="auto"/>
            <w:left w:val="none" w:sz="0" w:space="0" w:color="auto"/>
            <w:bottom w:val="none" w:sz="0" w:space="0" w:color="auto"/>
            <w:right w:val="none" w:sz="0" w:space="0" w:color="auto"/>
          </w:divBdr>
        </w:div>
      </w:divsChild>
    </w:div>
    <w:div w:id="16528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emhs/cwp/view.asp?a=4871&amp;Q=582186&amp;P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2F785-4470-498C-9B0E-89FF8125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Lenart, Thomas</dc:creator>
  <cp:lastModifiedBy>bergeronbre</cp:lastModifiedBy>
  <cp:revision>2</cp:revision>
  <cp:lastPrinted>2016-08-04T14:18:00Z</cp:lastPrinted>
  <dcterms:created xsi:type="dcterms:W3CDTF">2016-08-04T14:44:00Z</dcterms:created>
  <dcterms:modified xsi:type="dcterms:W3CDTF">2016-08-04T14:44:00Z</dcterms:modified>
</cp:coreProperties>
</file>