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0B" w:rsidRPr="003F62BD" w:rsidRDefault="0086300B" w:rsidP="0086300B">
      <w:pPr>
        <w:jc w:val="center"/>
        <w:rPr>
          <w:b/>
          <w:sz w:val="26"/>
          <w:szCs w:val="26"/>
          <w:lang w:bidi="ar-SA"/>
        </w:rPr>
      </w:pPr>
      <w:r w:rsidRPr="003F62BD">
        <w:rPr>
          <w:b/>
          <w:sz w:val="26"/>
          <w:szCs w:val="26"/>
          <w:lang w:bidi="ar-SA"/>
        </w:rPr>
        <w:t>Minutes</w:t>
      </w:r>
    </w:p>
    <w:p w:rsidR="0086300B" w:rsidRPr="003F62BD" w:rsidRDefault="0086300B" w:rsidP="0086300B">
      <w:pPr>
        <w:jc w:val="center"/>
        <w:rPr>
          <w:b/>
          <w:sz w:val="26"/>
          <w:szCs w:val="26"/>
          <w:lang w:bidi="ar-SA"/>
        </w:rPr>
      </w:pPr>
      <w:r w:rsidRPr="003F62BD">
        <w:rPr>
          <w:b/>
          <w:sz w:val="26"/>
          <w:szCs w:val="26"/>
          <w:lang w:bidi="ar-SA"/>
        </w:rPr>
        <w:t>RFP and Procurement Processes Work Group</w:t>
      </w:r>
    </w:p>
    <w:p w:rsidR="0086300B" w:rsidRPr="003F62BD" w:rsidRDefault="0086300B" w:rsidP="0086300B">
      <w:pPr>
        <w:jc w:val="center"/>
        <w:rPr>
          <w:b/>
          <w:sz w:val="26"/>
          <w:szCs w:val="26"/>
          <w:lang w:bidi="ar-SA"/>
        </w:rPr>
      </w:pPr>
      <w:r w:rsidRPr="003F62BD">
        <w:rPr>
          <w:b/>
          <w:sz w:val="26"/>
          <w:szCs w:val="26"/>
          <w:lang w:bidi="ar-SA"/>
        </w:rPr>
        <w:t xml:space="preserve">April 13, 2012 </w:t>
      </w:r>
    </w:p>
    <w:p w:rsidR="0086300B" w:rsidRPr="003F62BD" w:rsidRDefault="0086300B" w:rsidP="0086300B">
      <w:pPr>
        <w:jc w:val="center"/>
        <w:rPr>
          <w:b/>
          <w:sz w:val="26"/>
          <w:szCs w:val="26"/>
          <w:lang w:bidi="ar-SA"/>
        </w:rPr>
      </w:pPr>
      <w:r w:rsidRPr="003F62BD">
        <w:rPr>
          <w:b/>
          <w:sz w:val="26"/>
          <w:szCs w:val="26"/>
          <w:lang w:bidi="ar-SA"/>
        </w:rPr>
        <w:t>9:00 a.m-11:00am</w:t>
      </w:r>
    </w:p>
    <w:p w:rsidR="0086300B" w:rsidRPr="003F62BD" w:rsidRDefault="0086300B" w:rsidP="0086300B">
      <w:pPr>
        <w:jc w:val="center"/>
        <w:rPr>
          <w:b/>
          <w:sz w:val="26"/>
          <w:szCs w:val="26"/>
          <w:lang w:bidi="ar-SA"/>
        </w:rPr>
      </w:pPr>
      <w:r w:rsidRPr="003F62BD">
        <w:rPr>
          <w:b/>
          <w:sz w:val="26"/>
          <w:szCs w:val="26"/>
          <w:lang w:bidi="ar-SA"/>
        </w:rPr>
        <w:t xml:space="preserve">Department of Public Health, Room 1C, </w:t>
      </w:r>
    </w:p>
    <w:p w:rsidR="0086300B" w:rsidRPr="003F62BD" w:rsidRDefault="0086300B" w:rsidP="0086300B">
      <w:pPr>
        <w:jc w:val="center"/>
        <w:rPr>
          <w:b/>
          <w:sz w:val="28"/>
          <w:szCs w:val="28"/>
          <w:lang w:bidi="ar-SA"/>
        </w:rPr>
      </w:pPr>
      <w:r w:rsidRPr="003F62BD">
        <w:rPr>
          <w:b/>
          <w:sz w:val="26"/>
          <w:szCs w:val="26"/>
          <w:lang w:bidi="ar-SA"/>
        </w:rPr>
        <w:t>Hartford, CT</w:t>
      </w:r>
      <w:r w:rsidRPr="003F62BD">
        <w:rPr>
          <w:b/>
          <w:sz w:val="28"/>
          <w:szCs w:val="28"/>
          <w:lang w:bidi="ar-SA"/>
        </w:rPr>
        <w:t xml:space="preserve">  </w:t>
      </w:r>
    </w:p>
    <w:p w:rsidR="0086300B" w:rsidRPr="003F62BD" w:rsidRDefault="0086300B" w:rsidP="0086300B">
      <w:pPr>
        <w:jc w:val="center"/>
        <w:rPr>
          <w:b/>
          <w:sz w:val="28"/>
          <w:szCs w:val="28"/>
          <w:lang w:bidi="ar-SA"/>
        </w:rPr>
      </w:pPr>
    </w:p>
    <w:p w:rsidR="0086300B" w:rsidRPr="003F62BD" w:rsidRDefault="0086300B" w:rsidP="0086300B">
      <w:pPr>
        <w:rPr>
          <w:lang w:bidi="ar-SA"/>
        </w:rPr>
      </w:pPr>
      <w:r w:rsidRPr="003F62BD">
        <w:rPr>
          <w:b/>
          <w:lang w:bidi="ar-SA"/>
        </w:rPr>
        <w:t xml:space="preserve">Members present: </w:t>
      </w:r>
      <w:r w:rsidRPr="003F62BD">
        <w:rPr>
          <w:lang w:bidi="ar-SA"/>
        </w:rPr>
        <w:t>Co-chair Chris Andresen</w:t>
      </w:r>
      <w:r w:rsidR="001C1E61" w:rsidRPr="003F62BD">
        <w:rPr>
          <w:lang w:bidi="ar-SA"/>
        </w:rPr>
        <w:t>, Co-chair Anne Ruwet,</w:t>
      </w:r>
      <w:r w:rsidRPr="003F62BD">
        <w:rPr>
          <w:lang w:bidi="ar-SA"/>
        </w:rPr>
        <w:t xml:space="preserve"> Dep</w:t>
      </w:r>
      <w:r w:rsidR="001C1E61" w:rsidRPr="003F62BD">
        <w:rPr>
          <w:lang w:bidi="ar-SA"/>
        </w:rPr>
        <w:t>uty Commissioner Cheryl Cepelak,</w:t>
      </w:r>
      <w:r w:rsidRPr="003F62BD">
        <w:rPr>
          <w:lang w:bidi="ar-SA"/>
        </w:rPr>
        <w:t xml:space="preserve"> </w:t>
      </w:r>
      <w:r w:rsidR="001C1E61" w:rsidRPr="003F62BD">
        <w:rPr>
          <w:lang w:bidi="ar-SA"/>
        </w:rPr>
        <w:t xml:space="preserve">Alyssa </w:t>
      </w:r>
      <w:proofErr w:type="spellStart"/>
      <w:r w:rsidR="001C1E61" w:rsidRPr="003F62BD">
        <w:rPr>
          <w:lang w:bidi="ar-SA"/>
        </w:rPr>
        <w:t>Goduti</w:t>
      </w:r>
      <w:proofErr w:type="spellEnd"/>
      <w:r w:rsidR="001C1E61" w:rsidRPr="003F62BD">
        <w:rPr>
          <w:lang w:bidi="ar-SA"/>
        </w:rPr>
        <w:t xml:space="preserve">, </w:t>
      </w:r>
      <w:r w:rsidR="001C1E61" w:rsidRPr="003F62BD">
        <w:t xml:space="preserve">Barry Kasden, </w:t>
      </w:r>
      <w:r w:rsidRPr="003F62BD">
        <w:rPr>
          <w:lang w:bidi="ar-SA"/>
        </w:rPr>
        <w:t>Daniel O’Connell</w:t>
      </w:r>
      <w:r w:rsidR="001C1E61" w:rsidRPr="003F62BD">
        <w:rPr>
          <w:lang w:bidi="ar-SA"/>
        </w:rPr>
        <w:t>,</w:t>
      </w:r>
      <w:r w:rsidRPr="003F62BD">
        <w:rPr>
          <w:lang w:bidi="ar-SA"/>
        </w:rPr>
        <w:t xml:space="preserve"> Richard Porth</w:t>
      </w:r>
      <w:r w:rsidR="001C1E61" w:rsidRPr="003F62BD">
        <w:rPr>
          <w:lang w:bidi="ar-SA"/>
        </w:rPr>
        <w:t xml:space="preserve">, </w:t>
      </w:r>
      <w:r w:rsidR="00AF1B70" w:rsidRPr="003F62BD">
        <w:rPr>
          <w:lang w:bidi="ar-SA"/>
        </w:rPr>
        <w:t xml:space="preserve">Walt Sivigny </w:t>
      </w:r>
    </w:p>
    <w:p w:rsidR="0086300B" w:rsidRPr="003F62BD" w:rsidRDefault="0086300B" w:rsidP="0086300B">
      <w:pPr>
        <w:rPr>
          <w:b/>
          <w:lang w:bidi="ar-SA"/>
        </w:rPr>
      </w:pPr>
    </w:p>
    <w:p w:rsidR="0086300B" w:rsidRPr="003F62BD" w:rsidRDefault="0086300B" w:rsidP="0086300B">
      <w:r w:rsidRPr="003F62BD">
        <w:rPr>
          <w:b/>
          <w:lang w:bidi="ar-SA"/>
        </w:rPr>
        <w:t>Members absent:</w:t>
      </w:r>
      <w:r w:rsidRPr="003F62BD">
        <w:rPr>
          <w:lang w:bidi="ar-SA"/>
        </w:rPr>
        <w:t xml:space="preserve"> Judi Jordan, </w:t>
      </w:r>
      <w:r w:rsidR="00AF1B70" w:rsidRPr="003F62BD">
        <w:t>Jewel Brown</w:t>
      </w:r>
      <w:r w:rsidR="001C1E61" w:rsidRPr="003F62BD">
        <w:t>, Roberta Cook</w:t>
      </w:r>
    </w:p>
    <w:p w:rsidR="001C1E61" w:rsidRPr="003F62BD" w:rsidRDefault="001C1E61" w:rsidP="0086300B">
      <w:pPr>
        <w:rPr>
          <w:lang w:bidi="ar-SA"/>
        </w:rPr>
      </w:pPr>
    </w:p>
    <w:p w:rsidR="0086300B" w:rsidRPr="003F62BD" w:rsidRDefault="0086300B" w:rsidP="0086300B">
      <w:pPr>
        <w:rPr>
          <w:lang w:bidi="ar-SA"/>
        </w:rPr>
      </w:pPr>
      <w:r w:rsidRPr="003F62BD">
        <w:rPr>
          <w:b/>
          <w:lang w:bidi="ar-SA"/>
        </w:rPr>
        <w:t>Other Attendees</w:t>
      </w:r>
      <w:r w:rsidRPr="003F62BD">
        <w:rPr>
          <w:lang w:bidi="ar-SA"/>
        </w:rPr>
        <w:t>: Marianne</w:t>
      </w:r>
      <w:r w:rsidR="001C1E61" w:rsidRPr="003F62BD">
        <w:rPr>
          <w:lang w:bidi="ar-SA"/>
        </w:rPr>
        <w:t xml:space="preserve"> Buchelli, </w:t>
      </w:r>
      <w:r w:rsidRPr="003F62BD">
        <w:rPr>
          <w:lang w:bidi="ar-SA"/>
        </w:rPr>
        <w:t>Liza Andrews</w:t>
      </w:r>
      <w:r w:rsidR="001C1E61" w:rsidRPr="003F62BD">
        <w:rPr>
          <w:lang w:bidi="ar-SA"/>
        </w:rPr>
        <w:t>, Tammy Freeberg</w:t>
      </w:r>
    </w:p>
    <w:p w:rsidR="0086300B" w:rsidRPr="003F62BD" w:rsidRDefault="0086300B" w:rsidP="0086300B">
      <w:pPr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Co-Chair Welcome</w:t>
      </w:r>
    </w:p>
    <w:p w:rsidR="0086300B" w:rsidRPr="003F62BD" w:rsidRDefault="0086300B" w:rsidP="0086300B">
      <w:pPr>
        <w:rPr>
          <w:u w:val="single"/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>Co-chair C. Andresen called the meeting to order at 9:1</w:t>
      </w:r>
      <w:r w:rsidR="00B471C3" w:rsidRPr="003F62BD">
        <w:rPr>
          <w:lang w:bidi="ar-SA"/>
        </w:rPr>
        <w:t>5</w:t>
      </w:r>
      <w:r w:rsidRPr="003F62BD">
        <w:rPr>
          <w:lang w:bidi="ar-SA"/>
        </w:rPr>
        <w:t xml:space="preserve"> a.m.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Approval of Minutes of the March 2, 2012 Meeting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F17695" w:rsidP="0086300B">
      <w:pPr>
        <w:ind w:left="720"/>
        <w:rPr>
          <w:lang w:bidi="ar-SA"/>
        </w:rPr>
      </w:pPr>
      <w:r w:rsidRPr="003F62BD">
        <w:rPr>
          <w:lang w:bidi="ar-SA"/>
        </w:rPr>
        <w:t xml:space="preserve">The motion passed unanimously on a voice vote </w:t>
      </w:r>
      <w:r w:rsidR="0086300B" w:rsidRPr="003F62BD">
        <w:rPr>
          <w:lang w:bidi="ar-SA"/>
        </w:rPr>
        <w:t xml:space="preserve">to approve the minutes from the March 2, 2012 meeting.  </w:t>
      </w:r>
    </w:p>
    <w:p w:rsidR="00F17695" w:rsidRPr="003F62BD" w:rsidRDefault="00F17695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lang w:bidi="ar-SA"/>
        </w:rPr>
      </w:pPr>
      <w:r w:rsidRPr="003F62BD">
        <w:rPr>
          <w:b/>
          <w:u w:val="single"/>
          <w:lang w:bidi="ar-SA"/>
        </w:rPr>
        <w:t>Review of updates received for Partnership Principles (subcommittee)</w:t>
      </w:r>
    </w:p>
    <w:p w:rsidR="0086300B" w:rsidRPr="003F62BD" w:rsidRDefault="0086300B" w:rsidP="0086300B">
      <w:pPr>
        <w:rPr>
          <w:u w:val="single"/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 xml:space="preserve">The subcommittee met to continue the work on the draft </w:t>
      </w:r>
      <w:r w:rsidR="00F17695" w:rsidRPr="003F62BD">
        <w:rPr>
          <w:lang w:bidi="ar-SA"/>
        </w:rPr>
        <w:t xml:space="preserve">of </w:t>
      </w:r>
      <w:r w:rsidRPr="003F62BD">
        <w:rPr>
          <w:lang w:bidi="ar-SA"/>
        </w:rPr>
        <w:t xml:space="preserve">the Partnership Principles </w:t>
      </w:r>
      <w:r w:rsidR="00F17695" w:rsidRPr="003F62BD">
        <w:rPr>
          <w:lang w:bidi="ar-SA"/>
        </w:rPr>
        <w:t xml:space="preserve">document. </w:t>
      </w:r>
      <w:r w:rsidRPr="003F62BD">
        <w:rPr>
          <w:lang w:bidi="ar-SA"/>
        </w:rPr>
        <w:t xml:space="preserve">D. O’Connell reported that the draft </w:t>
      </w:r>
      <w:r w:rsidR="00F17695" w:rsidRPr="003F62BD">
        <w:rPr>
          <w:lang w:bidi="ar-SA"/>
        </w:rPr>
        <w:t xml:space="preserve">was </w:t>
      </w:r>
      <w:r w:rsidRPr="003F62BD">
        <w:rPr>
          <w:lang w:bidi="ar-SA"/>
        </w:rPr>
        <w:t xml:space="preserve">based on previous work from the Donor’s Forum Report Findings assessing the Partnership Principles for a sustainable Human Services System. The subcommittee made changes and tailored the document for the purposes of the workgroup. </w:t>
      </w:r>
      <w:r w:rsidR="00D816AA" w:rsidRPr="003F62BD">
        <w:rPr>
          <w:lang w:bidi="ar-SA"/>
        </w:rPr>
        <w:t xml:space="preserve">A revised final </w:t>
      </w:r>
      <w:r w:rsidRPr="003F62BD">
        <w:rPr>
          <w:lang w:bidi="ar-SA"/>
        </w:rPr>
        <w:t xml:space="preserve">document is included at the end of the minutes. 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F17695" w:rsidRPr="003F62BD" w:rsidRDefault="0086300B" w:rsidP="0086300B">
      <w:pPr>
        <w:ind w:left="720"/>
        <w:rPr>
          <w:lang w:bidi="ar-SA"/>
        </w:rPr>
      </w:pPr>
      <w:r w:rsidRPr="003F62BD">
        <w:rPr>
          <w:b/>
          <w:lang w:bidi="ar-SA"/>
        </w:rPr>
        <w:t>Discussion:</w:t>
      </w:r>
      <w:r w:rsidR="00E20A31" w:rsidRPr="003F62BD">
        <w:rPr>
          <w:lang w:bidi="ar-SA"/>
        </w:rPr>
        <w:t xml:space="preserve"> </w:t>
      </w:r>
    </w:p>
    <w:p w:rsidR="0086300B" w:rsidRPr="003F62BD" w:rsidRDefault="00E20A31" w:rsidP="0086300B">
      <w:pPr>
        <w:ind w:left="720"/>
        <w:rPr>
          <w:b/>
          <w:lang w:bidi="ar-SA"/>
        </w:rPr>
      </w:pPr>
      <w:r w:rsidRPr="003F62BD">
        <w:rPr>
          <w:lang w:bidi="ar-SA"/>
        </w:rPr>
        <w:t xml:space="preserve">The first paragraph in the introduction has been revised to emphasize that the services provided by nonprofits are unique </w:t>
      </w:r>
      <w:r w:rsidR="003F62BD">
        <w:rPr>
          <w:lang w:bidi="ar-SA"/>
        </w:rPr>
        <w:t xml:space="preserve">and </w:t>
      </w:r>
      <w:r w:rsidRPr="003F62BD">
        <w:rPr>
          <w:lang w:bidi="ar-SA"/>
        </w:rPr>
        <w:t>fundamentally different from other state contracted service.</w:t>
      </w:r>
      <w:r w:rsidR="00F17695" w:rsidRPr="003F62BD">
        <w:rPr>
          <w:lang w:bidi="ar-SA"/>
        </w:rPr>
        <w:t xml:space="preserve"> The following are recommended changes to the report: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b/>
          <w:lang w:bidi="ar-SA"/>
        </w:rPr>
        <w:t>Section 4.1b</w:t>
      </w:r>
      <w:r w:rsidRPr="003F62BD">
        <w:rPr>
          <w:lang w:bidi="ar-SA"/>
        </w:rPr>
        <w:t xml:space="preserve">: The group agreed that this is a complex issue due to geographic differences and variability in public transportation. The group will continue to explore this in order to ensure that it is equitable across the state. The </w:t>
      </w:r>
      <w:r w:rsidR="003552BA" w:rsidRPr="003F62BD">
        <w:rPr>
          <w:lang w:bidi="ar-SA"/>
        </w:rPr>
        <w:t xml:space="preserve">workgroup </w:t>
      </w:r>
      <w:r w:rsidRPr="003F62BD">
        <w:rPr>
          <w:lang w:bidi="ar-SA"/>
        </w:rPr>
        <w:t xml:space="preserve">agreed that it should be included in the report. </w:t>
      </w:r>
    </w:p>
    <w:p w:rsidR="0086300B" w:rsidRPr="003F62BD" w:rsidRDefault="0086300B" w:rsidP="0086300B">
      <w:pPr>
        <w:rPr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b/>
          <w:lang w:bidi="ar-SA"/>
        </w:rPr>
        <w:t xml:space="preserve">Section 2.1: </w:t>
      </w:r>
      <w:r w:rsidRPr="003F62BD">
        <w:rPr>
          <w:lang w:bidi="ar-SA"/>
        </w:rPr>
        <w:t>C. Andresen</w:t>
      </w:r>
      <w:r w:rsidRPr="003F62BD">
        <w:rPr>
          <w:b/>
          <w:lang w:bidi="ar-SA"/>
        </w:rPr>
        <w:t xml:space="preserve"> </w:t>
      </w:r>
      <w:r w:rsidRPr="003F62BD">
        <w:rPr>
          <w:lang w:bidi="ar-SA"/>
        </w:rPr>
        <w:t xml:space="preserve">raised a question of the meaning of the 2.1b and the difference from 2.1a. The workgroup agreed </w:t>
      </w:r>
      <w:r w:rsidR="001C1E61" w:rsidRPr="003F62BD">
        <w:rPr>
          <w:lang w:bidi="ar-SA"/>
        </w:rPr>
        <w:t>that for clarification the word “procurement” would be added to 2.1b.</w:t>
      </w:r>
    </w:p>
    <w:p w:rsidR="0086300B" w:rsidRPr="003F62BD" w:rsidRDefault="0086300B" w:rsidP="0086300B">
      <w:pPr>
        <w:ind w:left="720"/>
        <w:rPr>
          <w:b/>
          <w:lang w:bidi="ar-SA"/>
        </w:rPr>
      </w:pPr>
      <w:r w:rsidRPr="003F62BD">
        <w:rPr>
          <w:b/>
          <w:lang w:bidi="ar-SA"/>
        </w:rPr>
        <w:lastRenderedPageBreak/>
        <w:t>Section 2.1e and 3.2a</w:t>
      </w:r>
    </w:p>
    <w:p w:rsidR="0086300B" w:rsidRPr="003F62BD" w:rsidRDefault="0086300B" w:rsidP="00835469">
      <w:pPr>
        <w:ind w:left="720"/>
        <w:rPr>
          <w:lang w:bidi="ar-SA"/>
        </w:rPr>
      </w:pPr>
      <w:r w:rsidRPr="003F62BD">
        <w:rPr>
          <w:lang w:bidi="ar-SA"/>
        </w:rPr>
        <w:t>The group discussed the need to minimize paperwork and to put forward a principle to reduce the paperwork in the introduction.  L. Andrews stated</w:t>
      </w:r>
      <w:r w:rsidR="00F17695" w:rsidRPr="003F62BD">
        <w:rPr>
          <w:lang w:bidi="ar-SA"/>
        </w:rPr>
        <w:t xml:space="preserve"> </w:t>
      </w:r>
      <w:r w:rsidRPr="003F62BD">
        <w:rPr>
          <w:lang w:bidi="ar-SA"/>
        </w:rPr>
        <w:t>the language for the databank should be</w:t>
      </w:r>
      <w:r w:rsidR="00F17695" w:rsidRPr="003F62BD">
        <w:rPr>
          <w:lang w:bidi="ar-SA"/>
        </w:rPr>
        <w:t xml:space="preserve"> changed to </w:t>
      </w:r>
      <w:r w:rsidRPr="003F62BD">
        <w:rPr>
          <w:lang w:bidi="ar-SA"/>
        </w:rPr>
        <w:t xml:space="preserve">the document vault.  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EC5566" w:rsidRPr="003F62BD" w:rsidRDefault="00EC5566" w:rsidP="0086300B">
      <w:pPr>
        <w:ind w:left="720"/>
        <w:rPr>
          <w:lang w:bidi="ar-SA"/>
        </w:rPr>
      </w:pPr>
      <w:r w:rsidRPr="003F62BD">
        <w:rPr>
          <w:b/>
          <w:lang w:bidi="ar-SA"/>
        </w:rPr>
        <w:t>Section 3.2b</w:t>
      </w:r>
      <w:r w:rsidRPr="003F62BD">
        <w:rPr>
          <w:lang w:bidi="ar-SA"/>
        </w:rPr>
        <w:t xml:space="preserve"> </w:t>
      </w:r>
    </w:p>
    <w:p w:rsidR="00EC5566" w:rsidRPr="003F62BD" w:rsidRDefault="00F17695" w:rsidP="0086300B">
      <w:pPr>
        <w:ind w:left="720"/>
        <w:rPr>
          <w:lang w:bidi="ar-SA"/>
        </w:rPr>
      </w:pPr>
      <w:r w:rsidRPr="003F62BD">
        <w:rPr>
          <w:lang w:bidi="ar-SA"/>
        </w:rPr>
        <w:t>A k</w:t>
      </w:r>
      <w:r w:rsidR="00EC5566" w:rsidRPr="003F62BD">
        <w:rPr>
          <w:lang w:bidi="ar-SA"/>
        </w:rPr>
        <w:t>ey issue</w:t>
      </w:r>
      <w:r w:rsidRPr="003F62BD">
        <w:rPr>
          <w:lang w:bidi="ar-SA"/>
        </w:rPr>
        <w:t>- there is a n</w:t>
      </w:r>
      <w:r w:rsidR="00EC5566" w:rsidRPr="003F62BD">
        <w:rPr>
          <w:lang w:bidi="ar-SA"/>
        </w:rPr>
        <w:t xml:space="preserve">eed to highlight that human services are a different type of service. Make clear the recommendation that human services have special qualities and do not fit current system. Review the language in the current statute </w:t>
      </w:r>
      <w:r w:rsidR="00777974" w:rsidRPr="003F62BD">
        <w:rPr>
          <w:lang w:bidi="ar-SA"/>
        </w:rPr>
        <w:t xml:space="preserve">for </w:t>
      </w:r>
      <w:r w:rsidR="00EC5566" w:rsidRPr="003F62BD">
        <w:rPr>
          <w:lang w:bidi="ar-SA"/>
        </w:rPr>
        <w:t>exemption status</w:t>
      </w:r>
      <w:r w:rsidR="00777974" w:rsidRPr="003F62BD">
        <w:rPr>
          <w:lang w:bidi="ar-SA"/>
        </w:rPr>
        <w:t xml:space="preserve">. </w:t>
      </w:r>
      <w:r w:rsidR="00DD5941" w:rsidRPr="003F62BD">
        <w:rPr>
          <w:lang w:bidi="ar-SA"/>
        </w:rPr>
        <w:t xml:space="preserve">L. Andrews will look at the language in the current statute. </w:t>
      </w:r>
    </w:p>
    <w:p w:rsidR="001C1E61" w:rsidRPr="003F62BD" w:rsidRDefault="001C1E61" w:rsidP="0086300B">
      <w:pPr>
        <w:ind w:left="720"/>
        <w:rPr>
          <w:b/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b/>
          <w:lang w:bidi="ar-SA"/>
        </w:rPr>
        <w:t>Recommendations</w:t>
      </w:r>
      <w:r w:rsidR="001C1E61" w:rsidRPr="003F62BD">
        <w:rPr>
          <w:b/>
          <w:lang w:bidi="ar-SA"/>
        </w:rPr>
        <w:t xml:space="preserve"> for final document</w:t>
      </w:r>
      <w:r w:rsidRPr="003F62BD">
        <w:rPr>
          <w:b/>
          <w:lang w:bidi="ar-SA"/>
        </w:rPr>
        <w:t>:</w:t>
      </w:r>
      <w:r w:rsidRPr="003F62BD">
        <w:rPr>
          <w:lang w:bidi="ar-SA"/>
        </w:rPr>
        <w:t xml:space="preserve"> </w:t>
      </w:r>
    </w:p>
    <w:p w:rsidR="00835469" w:rsidRPr="003F62BD" w:rsidRDefault="00835469" w:rsidP="00835469">
      <w:pPr>
        <w:pStyle w:val="ListParagraph"/>
        <w:numPr>
          <w:ilvl w:val="0"/>
          <w:numId w:val="10"/>
        </w:numPr>
        <w:rPr>
          <w:lang w:bidi="ar-SA"/>
        </w:rPr>
      </w:pPr>
      <w:r w:rsidRPr="003F62BD">
        <w:rPr>
          <w:lang w:bidi="ar-SA"/>
        </w:rPr>
        <w:t>Sec 2.1.b. has been revised to include the word “procurement” before standards</w:t>
      </w:r>
    </w:p>
    <w:p w:rsidR="00835469" w:rsidRPr="003F62BD" w:rsidRDefault="00835469" w:rsidP="00835469">
      <w:pPr>
        <w:pStyle w:val="ListParagraph"/>
        <w:numPr>
          <w:ilvl w:val="0"/>
          <w:numId w:val="10"/>
        </w:numPr>
        <w:rPr>
          <w:lang w:bidi="ar-SA"/>
        </w:rPr>
      </w:pPr>
      <w:r w:rsidRPr="003F62BD">
        <w:rPr>
          <w:lang w:bidi="ar-SA"/>
        </w:rPr>
        <w:t>Sec 2.1.e. has been revised to state “document vault</w:t>
      </w:r>
      <w:r w:rsidR="003F62BD">
        <w:rPr>
          <w:lang w:bidi="ar-SA"/>
        </w:rPr>
        <w:t>” instead of</w:t>
      </w:r>
      <w:r w:rsidRPr="003F62BD">
        <w:rPr>
          <w:lang w:bidi="ar-SA"/>
        </w:rPr>
        <w:t xml:space="preserve"> “data bank” </w:t>
      </w:r>
    </w:p>
    <w:p w:rsidR="0086300B" w:rsidRPr="003F62BD" w:rsidRDefault="0086300B" w:rsidP="0086300B">
      <w:pPr>
        <w:numPr>
          <w:ilvl w:val="0"/>
          <w:numId w:val="10"/>
        </w:numPr>
        <w:contextualSpacing/>
        <w:rPr>
          <w:lang w:bidi="ar-SA"/>
        </w:rPr>
      </w:pPr>
      <w:r w:rsidRPr="003F62BD">
        <w:rPr>
          <w:lang w:bidi="ar-SA"/>
        </w:rPr>
        <w:t xml:space="preserve">The report should be driven by best/ evidenced-based practices. </w:t>
      </w:r>
    </w:p>
    <w:p w:rsidR="0086300B" w:rsidRPr="003F62BD" w:rsidRDefault="0086300B" w:rsidP="0086300B">
      <w:pPr>
        <w:numPr>
          <w:ilvl w:val="0"/>
          <w:numId w:val="10"/>
        </w:numPr>
        <w:contextualSpacing/>
        <w:rPr>
          <w:lang w:bidi="ar-SA"/>
        </w:rPr>
      </w:pPr>
      <w:r w:rsidRPr="003F62BD">
        <w:rPr>
          <w:lang w:bidi="ar-SA"/>
        </w:rPr>
        <w:t>Include an Executive Summary at the end of the report with long and short term goals.</w:t>
      </w:r>
    </w:p>
    <w:p w:rsidR="0086300B" w:rsidRPr="003F62BD" w:rsidRDefault="0086300B" w:rsidP="0086300B">
      <w:pPr>
        <w:numPr>
          <w:ilvl w:val="0"/>
          <w:numId w:val="10"/>
        </w:numPr>
        <w:contextualSpacing/>
        <w:rPr>
          <w:lang w:bidi="ar-SA"/>
        </w:rPr>
      </w:pPr>
      <w:r w:rsidRPr="003F62BD">
        <w:rPr>
          <w:lang w:bidi="ar-SA"/>
        </w:rPr>
        <w:t>Outline progress for quick impact.</w:t>
      </w:r>
    </w:p>
    <w:p w:rsidR="0086300B" w:rsidRPr="003F62BD" w:rsidRDefault="0086300B" w:rsidP="0086300B">
      <w:pPr>
        <w:numPr>
          <w:ilvl w:val="0"/>
          <w:numId w:val="10"/>
        </w:numPr>
        <w:contextualSpacing/>
        <w:rPr>
          <w:lang w:bidi="ar-SA"/>
        </w:rPr>
      </w:pPr>
      <w:r w:rsidRPr="003F62BD">
        <w:rPr>
          <w:lang w:bidi="ar-SA"/>
        </w:rPr>
        <w:t>Highlight those recommendations that are of importance and are priorities.</w:t>
      </w:r>
    </w:p>
    <w:p w:rsidR="00B708CF" w:rsidRPr="003F62BD" w:rsidRDefault="00B708CF" w:rsidP="00B708CF">
      <w:pPr>
        <w:ind w:left="720"/>
        <w:rPr>
          <w:lang w:bidi="ar-SA"/>
        </w:rPr>
      </w:pPr>
    </w:p>
    <w:p w:rsidR="00B708CF" w:rsidRPr="003F62BD" w:rsidRDefault="003F62BD" w:rsidP="00B708CF">
      <w:pPr>
        <w:ind w:left="720"/>
      </w:pPr>
      <w:r w:rsidRPr="003F62BD">
        <w:t>A motion was made by R. Porth and seconded by D. O’Connell to accept the recommendations of the subcommittee with the revisions made by the workgroup</w:t>
      </w:r>
    </w:p>
    <w:p w:rsidR="003F62BD" w:rsidRPr="003F62BD" w:rsidRDefault="003F62BD" w:rsidP="00B708CF">
      <w:pPr>
        <w:ind w:left="720"/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lang w:bidi="ar-SA"/>
        </w:rPr>
      </w:pPr>
      <w:r w:rsidRPr="003F62BD">
        <w:rPr>
          <w:b/>
          <w:u w:val="single"/>
          <w:lang w:bidi="ar-SA"/>
        </w:rPr>
        <w:t>Review of updates received for Procurement Standards Recommendations (subcommittee)</w:t>
      </w:r>
    </w:p>
    <w:p w:rsidR="0086300B" w:rsidRPr="003F62BD" w:rsidRDefault="0086300B" w:rsidP="0086300B">
      <w:pPr>
        <w:rPr>
          <w:u w:val="single"/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 xml:space="preserve">The group reviewed the report from the Procurement Standards </w:t>
      </w:r>
      <w:r w:rsidR="00732721" w:rsidRPr="003F62BD">
        <w:rPr>
          <w:lang w:bidi="ar-SA"/>
        </w:rPr>
        <w:t xml:space="preserve">subcommittee. </w:t>
      </w:r>
      <w:r w:rsidR="00B752B0" w:rsidRPr="003F62BD">
        <w:rPr>
          <w:lang w:bidi="ar-SA"/>
        </w:rPr>
        <w:t xml:space="preserve">The workgroup </w:t>
      </w:r>
      <w:r w:rsidR="002A7561" w:rsidRPr="003F62BD">
        <w:rPr>
          <w:lang w:bidi="ar-SA"/>
        </w:rPr>
        <w:t xml:space="preserve">agreed </w:t>
      </w:r>
      <w:r w:rsidR="000262D1" w:rsidRPr="003F62BD">
        <w:rPr>
          <w:lang w:bidi="ar-SA"/>
        </w:rPr>
        <w:t xml:space="preserve">to change </w:t>
      </w:r>
      <w:r w:rsidR="002A7561" w:rsidRPr="003F62BD">
        <w:rPr>
          <w:lang w:bidi="ar-SA"/>
        </w:rPr>
        <w:t>the following</w:t>
      </w:r>
      <w:r w:rsidR="00B752B0" w:rsidRPr="003F62BD">
        <w:rPr>
          <w:lang w:bidi="ar-SA"/>
        </w:rPr>
        <w:t xml:space="preserve"> items from the Procurement Standards Report: 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ind w:left="720"/>
        <w:rPr>
          <w:b/>
          <w:lang w:bidi="ar-SA"/>
        </w:rPr>
      </w:pPr>
      <w:proofErr w:type="gramStart"/>
      <w:r w:rsidRPr="003F62BD">
        <w:rPr>
          <w:b/>
          <w:lang w:bidi="ar-SA"/>
        </w:rPr>
        <w:t>#17.</w:t>
      </w:r>
      <w:proofErr w:type="gramEnd"/>
      <w:r w:rsidRPr="003F62BD">
        <w:rPr>
          <w:b/>
          <w:lang w:bidi="ar-SA"/>
        </w:rPr>
        <w:t xml:space="preserve">  </w:t>
      </w:r>
      <w:proofErr w:type="gramStart"/>
      <w:r w:rsidRPr="003F62BD">
        <w:rPr>
          <w:b/>
          <w:lang w:bidi="ar-SA"/>
        </w:rPr>
        <w:t>Submission of RFPs.</w:t>
      </w:r>
      <w:proofErr w:type="gramEnd"/>
      <w:r w:rsidRPr="003F62BD">
        <w:rPr>
          <w:b/>
          <w:lang w:bidi="ar-SA"/>
        </w:rPr>
        <w:t xml:space="preserve">  </w:t>
      </w:r>
    </w:p>
    <w:p w:rsidR="0086300B" w:rsidRPr="003F62BD" w:rsidRDefault="0086300B" w:rsidP="0086300B">
      <w:pPr>
        <w:ind w:left="720"/>
        <w:rPr>
          <w:b/>
          <w:lang w:bidi="ar-SA"/>
        </w:rPr>
      </w:pPr>
      <w:r w:rsidRPr="003F62BD">
        <w:rPr>
          <w:lang w:bidi="ar-SA"/>
        </w:rPr>
        <w:t>The workgroup agreed that this recommendation supports the importance in reducing paperwork, and increasing efficiency</w:t>
      </w:r>
      <w:r w:rsidR="00B752B0" w:rsidRPr="003F62BD">
        <w:rPr>
          <w:lang w:bidi="ar-SA"/>
        </w:rPr>
        <w:t xml:space="preserve">. </w:t>
      </w:r>
    </w:p>
    <w:p w:rsidR="0086300B" w:rsidRPr="003F62BD" w:rsidRDefault="0086300B" w:rsidP="0086300B">
      <w:pPr>
        <w:ind w:left="720"/>
        <w:rPr>
          <w:b/>
          <w:lang w:bidi="ar-SA"/>
        </w:rPr>
      </w:pPr>
    </w:p>
    <w:p w:rsidR="0086300B" w:rsidRPr="003F62BD" w:rsidRDefault="0086300B" w:rsidP="0086300B">
      <w:pPr>
        <w:ind w:left="720"/>
        <w:rPr>
          <w:b/>
          <w:lang w:bidi="ar-SA"/>
        </w:rPr>
      </w:pPr>
      <w:r w:rsidRPr="003F62BD">
        <w:rPr>
          <w:b/>
          <w:lang w:bidi="ar-SA"/>
        </w:rPr>
        <w:t>Recommendations:</w:t>
      </w:r>
    </w:p>
    <w:p w:rsidR="0086300B" w:rsidRPr="003F62BD" w:rsidRDefault="0086300B" w:rsidP="0086300B">
      <w:pPr>
        <w:numPr>
          <w:ilvl w:val="0"/>
          <w:numId w:val="12"/>
        </w:numPr>
        <w:contextualSpacing/>
        <w:rPr>
          <w:b/>
          <w:lang w:bidi="ar-SA"/>
        </w:rPr>
      </w:pPr>
      <w:r w:rsidRPr="003F62BD">
        <w:rPr>
          <w:lang w:bidi="ar-SA"/>
        </w:rPr>
        <w:t xml:space="preserve">Language such as “when feasible” or “applicable” be added.  </w:t>
      </w:r>
    </w:p>
    <w:p w:rsidR="003552BA" w:rsidRPr="003F62BD" w:rsidRDefault="003552BA" w:rsidP="0086300B">
      <w:pPr>
        <w:ind w:left="720"/>
        <w:rPr>
          <w:b/>
          <w:lang w:bidi="ar-SA"/>
        </w:rPr>
      </w:pPr>
    </w:p>
    <w:p w:rsidR="003552BA" w:rsidRPr="003F62BD" w:rsidRDefault="0086300B" w:rsidP="0086300B">
      <w:pPr>
        <w:ind w:left="720"/>
        <w:rPr>
          <w:b/>
          <w:lang w:bidi="ar-SA"/>
        </w:rPr>
      </w:pPr>
      <w:proofErr w:type="gramStart"/>
      <w:r w:rsidRPr="003F62BD">
        <w:rPr>
          <w:b/>
          <w:lang w:bidi="ar-SA"/>
        </w:rPr>
        <w:t>#14.</w:t>
      </w:r>
      <w:proofErr w:type="gramEnd"/>
      <w:r w:rsidRPr="003F62BD">
        <w:rPr>
          <w:b/>
          <w:lang w:bidi="ar-SA"/>
        </w:rPr>
        <w:t xml:space="preserve"> </w:t>
      </w:r>
      <w:proofErr w:type="gramStart"/>
      <w:r w:rsidRPr="003F62BD">
        <w:rPr>
          <w:b/>
          <w:lang w:bidi="ar-SA"/>
        </w:rPr>
        <w:t>Debriefing.</w:t>
      </w:r>
      <w:proofErr w:type="gramEnd"/>
      <w:r w:rsidRPr="003F62BD">
        <w:rPr>
          <w:b/>
          <w:lang w:bidi="ar-SA"/>
        </w:rPr>
        <w:t xml:space="preserve"> </w:t>
      </w: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 xml:space="preserve">The workgroup discussed concerns with the appeal process. At this time, there is not a Contractor Standards Board in place to handle </w:t>
      </w:r>
      <w:r w:rsidR="001C1E61" w:rsidRPr="003F62BD">
        <w:rPr>
          <w:lang w:bidi="ar-SA"/>
        </w:rPr>
        <w:t>appeals of the procurement</w:t>
      </w:r>
      <w:r w:rsidRPr="003F62BD">
        <w:rPr>
          <w:lang w:bidi="ar-SA"/>
        </w:rPr>
        <w:t xml:space="preserve"> process</w:t>
      </w:r>
      <w:r w:rsidR="000D26D0" w:rsidRPr="003F62BD">
        <w:rPr>
          <w:lang w:bidi="ar-SA"/>
        </w:rPr>
        <w:t>.</w:t>
      </w:r>
      <w:r w:rsidRPr="003F62BD">
        <w:rPr>
          <w:lang w:bidi="ar-SA"/>
        </w:rPr>
        <w:t xml:space="preserve"> The workgroup identified potential entities </w:t>
      </w:r>
      <w:r w:rsidR="00945651" w:rsidRPr="003F62BD">
        <w:rPr>
          <w:lang w:bidi="ar-SA"/>
        </w:rPr>
        <w:t xml:space="preserve">to </w:t>
      </w:r>
      <w:r w:rsidRPr="003F62BD">
        <w:rPr>
          <w:lang w:bidi="ar-SA"/>
        </w:rPr>
        <w:t xml:space="preserve">handle the appeal process: OPM, DAS, </w:t>
      </w:r>
      <w:r w:rsidR="007A473B" w:rsidRPr="003F62BD">
        <w:rPr>
          <w:lang w:bidi="ar-SA"/>
        </w:rPr>
        <w:t xml:space="preserve">Office of Gov’t Accountability, </w:t>
      </w:r>
      <w:r w:rsidRPr="003F62BD">
        <w:rPr>
          <w:lang w:bidi="ar-SA"/>
        </w:rPr>
        <w:t xml:space="preserve">or other objective agency </w:t>
      </w:r>
      <w:proofErr w:type="gramStart"/>
      <w:r w:rsidR="00B72688" w:rsidRPr="003F62BD">
        <w:rPr>
          <w:lang w:bidi="ar-SA"/>
        </w:rPr>
        <w:t>be</w:t>
      </w:r>
      <w:proofErr w:type="gramEnd"/>
      <w:r w:rsidR="00B72688" w:rsidRPr="003F62BD">
        <w:rPr>
          <w:lang w:bidi="ar-SA"/>
        </w:rPr>
        <w:t xml:space="preserve"> </w:t>
      </w:r>
      <w:r w:rsidRPr="003F62BD">
        <w:rPr>
          <w:lang w:bidi="ar-SA"/>
        </w:rPr>
        <w:t xml:space="preserve">in place to review and develop this mechanism. </w:t>
      </w:r>
      <w:r w:rsidR="000D26D0" w:rsidRPr="003F62BD">
        <w:rPr>
          <w:lang w:bidi="ar-SA"/>
        </w:rPr>
        <w:t>Another recommendation was to use teams from other agencies to review the process.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ind w:left="720"/>
        <w:rPr>
          <w:b/>
          <w:lang w:bidi="ar-SA"/>
        </w:rPr>
      </w:pPr>
      <w:r w:rsidRPr="003F62BD">
        <w:rPr>
          <w:b/>
          <w:lang w:bidi="ar-SA"/>
        </w:rPr>
        <w:t>Recommendations:</w:t>
      </w:r>
    </w:p>
    <w:p w:rsidR="0086300B" w:rsidRPr="003F62BD" w:rsidRDefault="0086300B" w:rsidP="0086300B">
      <w:pPr>
        <w:numPr>
          <w:ilvl w:val="0"/>
          <w:numId w:val="11"/>
        </w:numPr>
        <w:contextualSpacing/>
        <w:rPr>
          <w:lang w:bidi="ar-SA"/>
        </w:rPr>
      </w:pPr>
      <w:r w:rsidRPr="003F62BD">
        <w:rPr>
          <w:lang w:bidi="ar-SA"/>
        </w:rPr>
        <w:t>Identify an objective body to oversee the Appeal Process</w:t>
      </w:r>
      <w:r w:rsidR="008C7058" w:rsidRPr="003F62BD">
        <w:rPr>
          <w:lang w:bidi="ar-SA"/>
        </w:rPr>
        <w:t>.</w:t>
      </w:r>
    </w:p>
    <w:p w:rsidR="007A473B" w:rsidRPr="003F62BD" w:rsidRDefault="000D26D0" w:rsidP="0086300B">
      <w:pPr>
        <w:numPr>
          <w:ilvl w:val="0"/>
          <w:numId w:val="11"/>
        </w:numPr>
        <w:contextualSpacing/>
        <w:rPr>
          <w:lang w:bidi="ar-SA"/>
        </w:rPr>
      </w:pPr>
      <w:r w:rsidRPr="003F62BD">
        <w:rPr>
          <w:lang w:bidi="ar-SA"/>
        </w:rPr>
        <w:lastRenderedPageBreak/>
        <w:t>Using people from other agencies could help c</w:t>
      </w:r>
      <w:r w:rsidR="0086300B" w:rsidRPr="003F62BD">
        <w:rPr>
          <w:lang w:bidi="ar-SA"/>
        </w:rPr>
        <w:t>onnect state agenc</w:t>
      </w:r>
      <w:r w:rsidRPr="003F62BD">
        <w:rPr>
          <w:lang w:bidi="ar-SA"/>
        </w:rPr>
        <w:t>ies</w:t>
      </w:r>
      <w:r w:rsidR="0086300B" w:rsidRPr="003F62BD">
        <w:rPr>
          <w:lang w:bidi="ar-SA"/>
        </w:rPr>
        <w:t xml:space="preserve"> in the </w:t>
      </w:r>
      <w:r w:rsidRPr="003F62BD">
        <w:rPr>
          <w:lang w:bidi="ar-SA"/>
        </w:rPr>
        <w:t>procurement process and</w:t>
      </w:r>
      <w:r w:rsidR="0086300B" w:rsidRPr="003F62BD">
        <w:rPr>
          <w:lang w:bidi="ar-SA"/>
        </w:rPr>
        <w:t xml:space="preserve"> enhance consistency and collaboration.</w:t>
      </w:r>
    </w:p>
    <w:p w:rsidR="0086300B" w:rsidRPr="003F62BD" w:rsidRDefault="008C7058" w:rsidP="0086300B">
      <w:pPr>
        <w:numPr>
          <w:ilvl w:val="0"/>
          <w:numId w:val="11"/>
        </w:numPr>
        <w:contextualSpacing/>
        <w:rPr>
          <w:lang w:bidi="ar-SA"/>
        </w:rPr>
      </w:pPr>
      <w:r w:rsidRPr="003F62BD">
        <w:rPr>
          <w:lang w:bidi="ar-SA"/>
        </w:rPr>
        <w:t>Explore further the role of the Office of Gov’t Accountability.</w:t>
      </w:r>
    </w:p>
    <w:p w:rsidR="00950701" w:rsidRPr="003F62BD" w:rsidRDefault="00950701" w:rsidP="00950701">
      <w:pPr>
        <w:numPr>
          <w:ilvl w:val="0"/>
          <w:numId w:val="11"/>
        </w:numPr>
        <w:contextualSpacing/>
        <w:rPr>
          <w:lang w:bidi="ar-SA"/>
        </w:rPr>
      </w:pPr>
      <w:r w:rsidRPr="003F62BD">
        <w:rPr>
          <w:lang w:bidi="ar-SA"/>
        </w:rPr>
        <w:t xml:space="preserve">Highlight recommendations and submit in report. </w:t>
      </w:r>
    </w:p>
    <w:p w:rsidR="0086300B" w:rsidRPr="003F62BD" w:rsidRDefault="0086300B" w:rsidP="0086300B">
      <w:pPr>
        <w:ind w:left="720"/>
        <w:rPr>
          <w:b/>
          <w:lang w:bidi="ar-SA"/>
        </w:rPr>
      </w:pPr>
    </w:p>
    <w:p w:rsidR="0086300B" w:rsidRPr="003F62BD" w:rsidRDefault="003F62BD" w:rsidP="003F62BD">
      <w:pPr>
        <w:ind w:left="720"/>
      </w:pPr>
      <w:r w:rsidRPr="003F62BD">
        <w:t xml:space="preserve">A motion was made by </w:t>
      </w:r>
      <w:proofErr w:type="spellStart"/>
      <w:r w:rsidRPr="003F62BD">
        <w:t>D.O’Connell</w:t>
      </w:r>
      <w:proofErr w:type="spellEnd"/>
      <w:r w:rsidRPr="003F62BD">
        <w:t xml:space="preserve"> and seconded by A. </w:t>
      </w:r>
      <w:proofErr w:type="spellStart"/>
      <w:r w:rsidRPr="003F62BD">
        <w:t>Godutti</w:t>
      </w:r>
      <w:proofErr w:type="spellEnd"/>
      <w:r w:rsidRPr="003F62BD">
        <w:t xml:space="preserve"> to accept the recommendations of the subcommittee with the revisions made by the workgroup.</w:t>
      </w:r>
    </w:p>
    <w:p w:rsidR="003F62BD" w:rsidRPr="003F62BD" w:rsidRDefault="003F62BD" w:rsidP="003F62BD">
      <w:pPr>
        <w:ind w:left="720"/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Plan for completing final report</w:t>
      </w:r>
    </w:p>
    <w:p w:rsidR="0086300B" w:rsidRPr="003F62BD" w:rsidRDefault="0086300B" w:rsidP="0086300B">
      <w:pPr>
        <w:ind w:left="360"/>
        <w:rPr>
          <w:lang w:bidi="ar-SA"/>
        </w:rPr>
      </w:pPr>
      <w:r w:rsidRPr="003F62BD">
        <w:rPr>
          <w:lang w:bidi="ar-SA"/>
        </w:rPr>
        <w:tab/>
      </w:r>
    </w:p>
    <w:p w:rsidR="00EF378B" w:rsidRPr="003F62BD" w:rsidRDefault="0087327A" w:rsidP="00EF378B">
      <w:pPr>
        <w:ind w:left="360"/>
        <w:rPr>
          <w:lang w:bidi="ar-SA"/>
        </w:rPr>
      </w:pPr>
      <w:r w:rsidRPr="003F62BD">
        <w:rPr>
          <w:lang w:bidi="ar-SA"/>
        </w:rPr>
        <w:tab/>
      </w:r>
      <w:r w:rsidR="0086300B" w:rsidRPr="003F62BD">
        <w:rPr>
          <w:lang w:bidi="ar-SA"/>
        </w:rPr>
        <w:t xml:space="preserve">An outline of the final report was shared with the group. </w:t>
      </w:r>
      <w:r w:rsidR="00CE0B7A" w:rsidRPr="003F62BD">
        <w:rPr>
          <w:lang w:bidi="ar-SA"/>
        </w:rPr>
        <w:t xml:space="preserve">The group agreed to highlight </w:t>
      </w:r>
      <w:r w:rsidR="00CE0B7A" w:rsidRPr="003F62BD">
        <w:rPr>
          <w:lang w:bidi="ar-SA"/>
        </w:rPr>
        <w:tab/>
        <w:t xml:space="preserve">those recommendations that are of importance and are priorities. </w:t>
      </w:r>
      <w:r w:rsidR="00D71A25" w:rsidRPr="003F62BD">
        <w:rPr>
          <w:lang w:bidi="ar-SA"/>
        </w:rPr>
        <w:t xml:space="preserve">The outline will be </w:t>
      </w:r>
      <w:r w:rsidR="00CE0B7A" w:rsidRPr="003F62BD">
        <w:rPr>
          <w:lang w:bidi="ar-SA"/>
        </w:rPr>
        <w:tab/>
      </w:r>
      <w:r w:rsidR="00D71A25" w:rsidRPr="003F62BD">
        <w:rPr>
          <w:lang w:bidi="ar-SA"/>
        </w:rPr>
        <w:t>used to</w:t>
      </w:r>
      <w:r w:rsidR="00CE0B7A" w:rsidRPr="003F62BD">
        <w:rPr>
          <w:lang w:bidi="ar-SA"/>
        </w:rPr>
        <w:t xml:space="preserve"> </w:t>
      </w:r>
      <w:r w:rsidR="00D71A25" w:rsidRPr="003F62BD">
        <w:rPr>
          <w:lang w:bidi="ar-SA"/>
        </w:rPr>
        <w:t xml:space="preserve">submit the </w:t>
      </w:r>
      <w:r w:rsidR="00CF76B5" w:rsidRPr="003F62BD">
        <w:rPr>
          <w:lang w:bidi="ar-SA"/>
        </w:rPr>
        <w:t xml:space="preserve">June Report to the Governor’s Cabinet on Nonprofit Health and </w:t>
      </w:r>
      <w:r w:rsidR="00EF05FA" w:rsidRPr="003F62BD">
        <w:rPr>
          <w:lang w:bidi="ar-SA"/>
        </w:rPr>
        <w:tab/>
      </w:r>
      <w:r w:rsidR="00CF76B5" w:rsidRPr="003F62BD">
        <w:rPr>
          <w:lang w:bidi="ar-SA"/>
        </w:rPr>
        <w:t>Human</w:t>
      </w:r>
      <w:r w:rsidR="00CE0B7A" w:rsidRPr="003F62BD">
        <w:rPr>
          <w:lang w:bidi="ar-SA"/>
        </w:rPr>
        <w:t xml:space="preserve"> </w:t>
      </w:r>
      <w:r w:rsidR="00CF76B5" w:rsidRPr="003F62BD">
        <w:rPr>
          <w:lang w:bidi="ar-SA"/>
        </w:rPr>
        <w:t xml:space="preserve">Services </w:t>
      </w:r>
      <w:r w:rsidR="00D71A25" w:rsidRPr="003F62BD">
        <w:rPr>
          <w:lang w:bidi="ar-SA"/>
        </w:rPr>
        <w:t xml:space="preserve">final report. </w:t>
      </w:r>
      <w:r w:rsidR="0086300B" w:rsidRPr="003F62BD">
        <w:rPr>
          <w:lang w:bidi="ar-SA"/>
        </w:rPr>
        <w:t xml:space="preserve">A copy of the outline is included at the end of the </w:t>
      </w:r>
      <w:r w:rsidR="00CE0B7A" w:rsidRPr="003F62BD">
        <w:rPr>
          <w:lang w:bidi="ar-SA"/>
        </w:rPr>
        <w:tab/>
      </w:r>
      <w:r w:rsidR="0086300B" w:rsidRPr="003F62BD">
        <w:rPr>
          <w:lang w:bidi="ar-SA"/>
        </w:rPr>
        <w:t xml:space="preserve">minutes. </w:t>
      </w:r>
      <w:r w:rsidR="00D71A25" w:rsidRPr="003F62BD">
        <w:rPr>
          <w:lang w:bidi="ar-SA"/>
        </w:rPr>
        <w:tab/>
      </w:r>
    </w:p>
    <w:p w:rsidR="00EF378B" w:rsidRPr="003F62BD" w:rsidRDefault="00EF378B" w:rsidP="00EF378B">
      <w:pPr>
        <w:ind w:left="360"/>
        <w:rPr>
          <w:lang w:bidi="ar-SA"/>
        </w:rPr>
      </w:pPr>
    </w:p>
    <w:p w:rsidR="00EF378B" w:rsidRPr="003F62BD" w:rsidRDefault="00EF378B" w:rsidP="00EF378B">
      <w:pPr>
        <w:ind w:left="360"/>
        <w:rPr>
          <w:lang w:bidi="ar-SA"/>
        </w:rPr>
      </w:pPr>
      <w:r w:rsidRPr="003F62BD">
        <w:rPr>
          <w:lang w:bidi="ar-SA"/>
        </w:rPr>
        <w:tab/>
        <w:t>Tasks for the next meeting:</w:t>
      </w:r>
    </w:p>
    <w:p w:rsidR="00EF378B" w:rsidRPr="003F62BD" w:rsidRDefault="001565C4" w:rsidP="00EF378B">
      <w:pPr>
        <w:pStyle w:val="ListParagraph"/>
        <w:numPr>
          <w:ilvl w:val="0"/>
          <w:numId w:val="13"/>
        </w:numPr>
        <w:tabs>
          <w:tab w:val="left" w:pos="855"/>
        </w:tabs>
        <w:rPr>
          <w:lang w:bidi="ar-SA"/>
        </w:rPr>
      </w:pPr>
      <w:r w:rsidRPr="003F62BD">
        <w:rPr>
          <w:lang w:bidi="ar-SA"/>
        </w:rPr>
        <w:t xml:space="preserve">Discuss the outline for findings, major </w:t>
      </w:r>
      <w:r w:rsidR="009E2D6B" w:rsidRPr="003F62BD">
        <w:rPr>
          <w:lang w:bidi="ar-SA"/>
        </w:rPr>
        <w:t xml:space="preserve">issues; </w:t>
      </w:r>
      <w:r w:rsidR="00EC5566" w:rsidRPr="003F62BD">
        <w:rPr>
          <w:lang w:bidi="ar-SA"/>
        </w:rPr>
        <w:t xml:space="preserve">include </w:t>
      </w:r>
      <w:r w:rsidR="009E2D6B" w:rsidRPr="003F62BD">
        <w:rPr>
          <w:lang w:bidi="ar-SA"/>
        </w:rPr>
        <w:t>reference</w:t>
      </w:r>
      <w:r w:rsidRPr="003F62BD">
        <w:rPr>
          <w:lang w:bidi="ar-SA"/>
        </w:rPr>
        <w:t xml:space="preserve"> the Donor’s Forum document in the report. </w:t>
      </w:r>
    </w:p>
    <w:p w:rsidR="0086300B" w:rsidRPr="003F62BD" w:rsidRDefault="0086300B" w:rsidP="0086300B">
      <w:pPr>
        <w:ind w:left="360"/>
        <w:rPr>
          <w:u w:val="single"/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Items to share at April 20</w:t>
      </w:r>
      <w:r w:rsidRPr="003F62BD">
        <w:rPr>
          <w:b/>
          <w:u w:val="single"/>
          <w:vertAlign w:val="superscript"/>
          <w:lang w:bidi="ar-SA"/>
        </w:rPr>
        <w:t>th</w:t>
      </w:r>
      <w:r w:rsidRPr="003F62BD">
        <w:rPr>
          <w:b/>
          <w:u w:val="single"/>
          <w:lang w:bidi="ar-SA"/>
        </w:rPr>
        <w:t xml:space="preserve"> Cabinet Meeting 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344172" w:rsidRPr="003F62BD" w:rsidRDefault="00344172" w:rsidP="00344172">
      <w:pPr>
        <w:pStyle w:val="ListParagraph"/>
        <w:numPr>
          <w:ilvl w:val="0"/>
          <w:numId w:val="13"/>
        </w:numPr>
        <w:rPr>
          <w:lang w:bidi="ar-SA"/>
        </w:rPr>
      </w:pPr>
      <w:r w:rsidRPr="003F62BD">
        <w:rPr>
          <w:lang w:bidi="ar-SA"/>
        </w:rPr>
        <w:t>Final Partnership Principles Report</w:t>
      </w:r>
    </w:p>
    <w:p w:rsidR="00344172" w:rsidRPr="003F62BD" w:rsidRDefault="00344172" w:rsidP="00344172">
      <w:pPr>
        <w:pStyle w:val="ListParagraph"/>
        <w:numPr>
          <w:ilvl w:val="0"/>
          <w:numId w:val="13"/>
        </w:numPr>
        <w:rPr>
          <w:lang w:bidi="ar-SA"/>
        </w:rPr>
      </w:pPr>
      <w:r w:rsidRPr="003F62BD">
        <w:rPr>
          <w:lang w:bidi="ar-SA"/>
        </w:rPr>
        <w:t xml:space="preserve">Highlighted Recommendations from Procurement Standards Subcommittee </w:t>
      </w:r>
    </w:p>
    <w:p w:rsidR="0086300B" w:rsidRPr="003F62BD" w:rsidRDefault="0086300B" w:rsidP="0086300B">
      <w:pPr>
        <w:ind w:firstLine="720"/>
        <w:rPr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Next Meeting</w:t>
      </w:r>
    </w:p>
    <w:p w:rsidR="0086300B" w:rsidRPr="003F62BD" w:rsidRDefault="0086300B" w:rsidP="0086300B">
      <w:pPr>
        <w:ind w:left="720"/>
        <w:rPr>
          <w:lang w:bidi="ar-SA"/>
        </w:rPr>
      </w:pP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>Due to the Cabinet meeting on May 4, 2012, the next meeting will take place on May 11 from 9-11 at 410 Capitol Ave</w:t>
      </w:r>
      <w:r w:rsidR="009E2D6B" w:rsidRPr="003F62BD">
        <w:rPr>
          <w:lang w:bidi="ar-SA"/>
        </w:rPr>
        <w:t xml:space="preserve">nue in </w:t>
      </w:r>
      <w:r w:rsidRPr="003F62BD">
        <w:rPr>
          <w:lang w:bidi="ar-SA"/>
        </w:rPr>
        <w:t xml:space="preserve">Room 1C, Hartford, CT.  A notice will be sent to members with the revised meeting date. </w:t>
      </w:r>
    </w:p>
    <w:p w:rsidR="0086300B" w:rsidRPr="003F62BD" w:rsidRDefault="0086300B" w:rsidP="0086300B">
      <w:pPr>
        <w:ind w:left="360"/>
        <w:rPr>
          <w:u w:val="single"/>
          <w:lang w:bidi="ar-SA"/>
        </w:rPr>
      </w:pPr>
    </w:p>
    <w:p w:rsidR="0086300B" w:rsidRPr="003F62BD" w:rsidRDefault="0086300B" w:rsidP="0086300B">
      <w:pPr>
        <w:numPr>
          <w:ilvl w:val="0"/>
          <w:numId w:val="9"/>
        </w:numPr>
        <w:rPr>
          <w:b/>
          <w:u w:val="single"/>
          <w:lang w:bidi="ar-SA"/>
        </w:rPr>
      </w:pPr>
      <w:r w:rsidRPr="003F62BD">
        <w:rPr>
          <w:b/>
          <w:u w:val="single"/>
          <w:lang w:bidi="ar-SA"/>
        </w:rPr>
        <w:t>Adjournment</w:t>
      </w:r>
    </w:p>
    <w:p w:rsidR="0086300B" w:rsidRPr="003F62BD" w:rsidRDefault="0086300B" w:rsidP="0086300B">
      <w:pPr>
        <w:ind w:left="720"/>
        <w:rPr>
          <w:lang w:bidi="ar-SA"/>
        </w:rPr>
      </w:pPr>
      <w:r w:rsidRPr="003F62BD">
        <w:rPr>
          <w:lang w:bidi="ar-SA"/>
        </w:rPr>
        <w:t>The meeting was adjourned at 11:05 a.m.</w:t>
      </w:r>
    </w:p>
    <w:p w:rsidR="0086300B" w:rsidRPr="003F62BD" w:rsidRDefault="0086300B" w:rsidP="002210CD">
      <w:pPr>
        <w:pStyle w:val="Pa2"/>
        <w:spacing w:line="240" w:lineRule="auto"/>
        <w:jc w:val="center"/>
        <w:rPr>
          <w:rFonts w:ascii="Arial" w:hAnsi="Arial" w:cs="Arial"/>
          <w:b/>
        </w:rPr>
      </w:pPr>
    </w:p>
    <w:p w:rsidR="0086300B" w:rsidRPr="003F62BD" w:rsidRDefault="0086300B" w:rsidP="0086300B">
      <w:pPr>
        <w:rPr>
          <w:lang w:bidi="ar-SA"/>
        </w:rPr>
      </w:pPr>
      <w:r w:rsidRPr="003F62BD">
        <w:br w:type="page"/>
      </w:r>
    </w:p>
    <w:p w:rsidR="003C12FB" w:rsidRPr="003F62BD" w:rsidRDefault="003C12FB" w:rsidP="002210CD">
      <w:pPr>
        <w:pStyle w:val="Pa2"/>
        <w:spacing w:line="240" w:lineRule="auto"/>
        <w:jc w:val="center"/>
        <w:rPr>
          <w:rFonts w:ascii="Arial" w:hAnsi="Arial" w:cs="Arial"/>
          <w:b/>
        </w:rPr>
      </w:pPr>
      <w:r w:rsidRPr="003F62BD">
        <w:rPr>
          <w:rFonts w:ascii="Arial" w:hAnsi="Arial" w:cs="Arial"/>
          <w:b/>
        </w:rPr>
        <w:lastRenderedPageBreak/>
        <w:t>GOVERNOR’S CABINET ON NONPROFIT HEALTH &amp; HUMAN SERVICES</w:t>
      </w:r>
    </w:p>
    <w:p w:rsidR="003C12FB" w:rsidRPr="003F62BD" w:rsidRDefault="003C12FB" w:rsidP="002210CD">
      <w:pPr>
        <w:pStyle w:val="Pa2"/>
        <w:spacing w:line="240" w:lineRule="auto"/>
        <w:jc w:val="center"/>
        <w:rPr>
          <w:rFonts w:ascii="Arial" w:hAnsi="Arial" w:cs="Arial"/>
          <w:b/>
        </w:rPr>
      </w:pPr>
      <w:r w:rsidRPr="003F62BD">
        <w:rPr>
          <w:rFonts w:ascii="Arial" w:hAnsi="Arial" w:cs="Arial"/>
          <w:b/>
        </w:rPr>
        <w:t>RFP PROCUREMENT PROCESSES WORKGROUP</w:t>
      </w:r>
    </w:p>
    <w:p w:rsidR="003C12FB" w:rsidRPr="003F62BD" w:rsidRDefault="003C12FB" w:rsidP="002210CD">
      <w:pPr>
        <w:pStyle w:val="Pa2"/>
        <w:spacing w:line="240" w:lineRule="auto"/>
        <w:jc w:val="center"/>
        <w:rPr>
          <w:rFonts w:ascii="Arial" w:hAnsi="Arial" w:cs="Arial"/>
          <w:b/>
        </w:rPr>
      </w:pPr>
      <w:r w:rsidRPr="003F62BD">
        <w:rPr>
          <w:rStyle w:val="A17"/>
          <w:rFonts w:ascii="Arial" w:hAnsi="Arial" w:cs="Arial"/>
          <w:b/>
          <w:i w:val="0"/>
          <w:color w:val="auto"/>
          <w:sz w:val="24"/>
          <w:szCs w:val="24"/>
        </w:rPr>
        <w:t>Partnership Principles for a Sustainable</w:t>
      </w:r>
      <w:r w:rsidR="00B376D2" w:rsidRPr="003F62BD">
        <w:rPr>
          <w:rStyle w:val="A17"/>
          <w:rFonts w:ascii="Arial" w:hAnsi="Arial" w:cs="Arial"/>
          <w:b/>
          <w:i w:val="0"/>
          <w:color w:val="auto"/>
          <w:sz w:val="24"/>
          <w:szCs w:val="24"/>
        </w:rPr>
        <w:t xml:space="preserve"> Health and</w:t>
      </w:r>
      <w:r w:rsidRPr="003F62BD">
        <w:rPr>
          <w:rStyle w:val="A17"/>
          <w:rFonts w:ascii="Arial" w:hAnsi="Arial" w:cs="Arial"/>
          <w:b/>
          <w:i w:val="0"/>
          <w:color w:val="auto"/>
          <w:sz w:val="24"/>
          <w:szCs w:val="24"/>
        </w:rPr>
        <w:t xml:space="preserve"> Human Services System</w:t>
      </w:r>
    </w:p>
    <w:p w:rsidR="00776A10" w:rsidRPr="003F62BD" w:rsidRDefault="00776A10" w:rsidP="00776A10">
      <w:pPr>
        <w:jc w:val="center"/>
        <w:rPr>
          <w:rFonts w:ascii="Arial" w:hAnsi="Arial" w:cs="Arial"/>
        </w:rPr>
      </w:pPr>
    </w:p>
    <w:p w:rsidR="00776A10" w:rsidRPr="003F62BD" w:rsidRDefault="00776A10" w:rsidP="00776A10">
      <w:pPr>
        <w:jc w:val="center"/>
        <w:rPr>
          <w:rFonts w:ascii="Arial" w:hAnsi="Arial" w:cs="Arial"/>
          <w:b/>
        </w:rPr>
      </w:pPr>
      <w:r w:rsidRPr="003F62BD">
        <w:rPr>
          <w:rFonts w:ascii="Arial" w:hAnsi="Arial" w:cs="Arial"/>
          <w:b/>
        </w:rPr>
        <w:t>Introduction</w:t>
      </w:r>
    </w:p>
    <w:p w:rsidR="00776A10" w:rsidRPr="003F62BD" w:rsidRDefault="00776A10" w:rsidP="00776A10">
      <w:pPr>
        <w:jc w:val="center"/>
        <w:rPr>
          <w:rFonts w:ascii="Arial" w:hAnsi="Arial" w:cs="Arial"/>
        </w:rPr>
      </w:pPr>
    </w:p>
    <w:p w:rsidR="00D679B5" w:rsidRPr="003F62BD" w:rsidRDefault="00776A10" w:rsidP="00776A10">
      <w:pPr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The Cabinet endorses the principle </w:t>
      </w:r>
      <w:r w:rsidR="00A013BC" w:rsidRPr="003F62BD">
        <w:rPr>
          <w:rFonts w:ascii="Arial" w:hAnsi="Arial" w:cs="Arial"/>
          <w:sz w:val="22"/>
          <w:szCs w:val="22"/>
        </w:rPr>
        <w:t>that a health</w:t>
      </w:r>
      <w:r w:rsidR="00C75D67" w:rsidRPr="003F62BD">
        <w:rPr>
          <w:rFonts w:ascii="Arial" w:hAnsi="Arial" w:cs="Arial"/>
          <w:sz w:val="22"/>
          <w:szCs w:val="22"/>
        </w:rPr>
        <w:t>y</w:t>
      </w:r>
      <w:r w:rsidR="00A013BC" w:rsidRPr="003F62BD">
        <w:rPr>
          <w:rFonts w:ascii="Arial" w:hAnsi="Arial" w:cs="Arial"/>
          <w:sz w:val="22"/>
          <w:szCs w:val="22"/>
        </w:rPr>
        <w:t xml:space="preserve"> n</w:t>
      </w:r>
      <w:r w:rsidR="00A478C6" w:rsidRPr="003F62BD">
        <w:rPr>
          <w:rFonts w:ascii="Arial" w:hAnsi="Arial" w:cs="Arial"/>
          <w:sz w:val="22"/>
          <w:szCs w:val="22"/>
        </w:rPr>
        <w:t>onprofit</w:t>
      </w:r>
      <w:r w:rsidRPr="003F62BD">
        <w:rPr>
          <w:rFonts w:ascii="Arial" w:hAnsi="Arial" w:cs="Arial"/>
          <w:sz w:val="22"/>
          <w:szCs w:val="22"/>
        </w:rPr>
        <w:t xml:space="preserve"> sector is vital to the well being of the citizens of Connecticut. </w:t>
      </w:r>
      <w:r w:rsidR="00D679B5" w:rsidRPr="003F62BD">
        <w:rPr>
          <w:rFonts w:ascii="Arial" w:hAnsi="Arial" w:cs="Arial"/>
          <w:sz w:val="22"/>
          <w:szCs w:val="22"/>
        </w:rPr>
        <w:t>The nature of health and human services that are provide</w:t>
      </w:r>
      <w:r w:rsidR="00C75D67" w:rsidRPr="003F62BD">
        <w:rPr>
          <w:rFonts w:ascii="Arial" w:hAnsi="Arial" w:cs="Arial"/>
          <w:sz w:val="22"/>
          <w:szCs w:val="22"/>
        </w:rPr>
        <w:t>d</w:t>
      </w:r>
      <w:r w:rsidR="00D679B5" w:rsidRPr="003F62BD">
        <w:rPr>
          <w:rFonts w:ascii="Arial" w:hAnsi="Arial" w:cs="Arial"/>
          <w:sz w:val="22"/>
          <w:szCs w:val="22"/>
        </w:rPr>
        <w:t xml:space="preserve"> by nonprofit</w:t>
      </w:r>
      <w:r w:rsidR="002B5B1F" w:rsidRPr="003F62BD">
        <w:rPr>
          <w:rFonts w:ascii="Arial" w:hAnsi="Arial" w:cs="Arial"/>
          <w:sz w:val="22"/>
          <w:szCs w:val="22"/>
        </w:rPr>
        <w:t>s</w:t>
      </w:r>
      <w:r w:rsidR="00D679B5" w:rsidRPr="003F62BD">
        <w:rPr>
          <w:rFonts w:ascii="Arial" w:hAnsi="Arial" w:cs="Arial"/>
          <w:sz w:val="22"/>
          <w:szCs w:val="22"/>
        </w:rPr>
        <w:t xml:space="preserve"> is fundamentally different from other state contracted services</w:t>
      </w:r>
      <w:r w:rsidR="002B5B1F" w:rsidRPr="003F62BD">
        <w:rPr>
          <w:rFonts w:ascii="Arial" w:hAnsi="Arial" w:cs="Arial"/>
          <w:sz w:val="22"/>
          <w:szCs w:val="22"/>
        </w:rPr>
        <w:t xml:space="preserve"> and requires increased state agency discretion and flexibility in procurement</w:t>
      </w:r>
      <w:r w:rsidR="00D679B5" w:rsidRPr="003F62BD">
        <w:rPr>
          <w:rFonts w:ascii="Arial" w:hAnsi="Arial" w:cs="Arial"/>
          <w:sz w:val="22"/>
          <w:szCs w:val="22"/>
        </w:rPr>
        <w:t xml:space="preserve">. It is important that the state provide a system of procurement and adequate funding to support the optimal provision of these unique services now and in the future.  </w:t>
      </w:r>
    </w:p>
    <w:p w:rsidR="00D679B5" w:rsidRPr="003F62BD" w:rsidRDefault="00D679B5" w:rsidP="00776A10">
      <w:pPr>
        <w:rPr>
          <w:rFonts w:ascii="Arial" w:hAnsi="Arial" w:cs="Arial"/>
          <w:sz w:val="22"/>
          <w:szCs w:val="22"/>
        </w:rPr>
      </w:pPr>
    </w:p>
    <w:p w:rsidR="00776A10" w:rsidRPr="003F62BD" w:rsidRDefault="00776A10" w:rsidP="00776A10">
      <w:pPr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Nonprofit Health and Human Service providers must be recognized as partners with state government in the provision of high quality, essential services to Connecticut’s most vulnera</w:t>
      </w:r>
      <w:r w:rsidR="00D679B5" w:rsidRPr="003F62BD">
        <w:rPr>
          <w:rFonts w:ascii="Arial" w:hAnsi="Arial" w:cs="Arial"/>
          <w:sz w:val="22"/>
          <w:szCs w:val="22"/>
        </w:rPr>
        <w:t xml:space="preserve">ble citizens. </w:t>
      </w:r>
      <w:r w:rsidR="00233928" w:rsidRPr="003F62BD">
        <w:rPr>
          <w:rFonts w:ascii="Arial" w:hAnsi="Arial" w:cs="Arial"/>
          <w:sz w:val="22"/>
          <w:szCs w:val="22"/>
        </w:rPr>
        <w:t xml:space="preserve"> I</w:t>
      </w:r>
      <w:r w:rsidRPr="003F62BD">
        <w:rPr>
          <w:rFonts w:ascii="Arial" w:hAnsi="Arial" w:cs="Arial"/>
          <w:sz w:val="22"/>
          <w:szCs w:val="22"/>
        </w:rPr>
        <w:t xml:space="preserve">t </w:t>
      </w:r>
      <w:r w:rsidR="00D679B5" w:rsidRPr="003F62BD">
        <w:rPr>
          <w:rFonts w:ascii="Arial" w:hAnsi="Arial" w:cs="Arial"/>
          <w:sz w:val="22"/>
          <w:szCs w:val="22"/>
        </w:rPr>
        <w:t xml:space="preserve">is </w:t>
      </w:r>
      <w:r w:rsidR="00A013BC" w:rsidRPr="003F62BD">
        <w:rPr>
          <w:rFonts w:ascii="Arial" w:hAnsi="Arial" w:cs="Arial"/>
          <w:sz w:val="22"/>
          <w:szCs w:val="22"/>
        </w:rPr>
        <w:t>imperative that the n</w:t>
      </w:r>
      <w:r w:rsidRPr="003F62BD">
        <w:rPr>
          <w:rFonts w:ascii="Arial" w:hAnsi="Arial" w:cs="Arial"/>
          <w:sz w:val="22"/>
          <w:szCs w:val="22"/>
        </w:rPr>
        <w:t xml:space="preserve">onprofit provider community fully embrace and utilize </w:t>
      </w:r>
      <w:r w:rsidR="003578DE" w:rsidRPr="003F62BD">
        <w:rPr>
          <w:rFonts w:ascii="Arial" w:hAnsi="Arial" w:cs="Arial"/>
          <w:sz w:val="22"/>
          <w:szCs w:val="22"/>
        </w:rPr>
        <w:t>established</w:t>
      </w:r>
      <w:r w:rsidRPr="003F62BD">
        <w:rPr>
          <w:rFonts w:ascii="Arial" w:hAnsi="Arial" w:cs="Arial"/>
          <w:sz w:val="22"/>
          <w:szCs w:val="22"/>
        </w:rPr>
        <w:t xml:space="preserve"> results based accountability practices to demonstrate meaningful and appropriate outcomes for all state funded programs.  This can only be achieved by working together in a true partnership.</w:t>
      </w:r>
    </w:p>
    <w:p w:rsidR="003578DE" w:rsidRPr="003F62BD" w:rsidRDefault="003578DE" w:rsidP="00776A10">
      <w:pPr>
        <w:rPr>
          <w:rFonts w:ascii="Arial" w:hAnsi="Arial" w:cs="Arial"/>
          <w:sz w:val="22"/>
          <w:szCs w:val="22"/>
        </w:rPr>
      </w:pPr>
    </w:p>
    <w:p w:rsidR="00776A10" w:rsidRPr="003F62BD" w:rsidRDefault="00776A10" w:rsidP="00776A10">
      <w:pPr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The </w:t>
      </w:r>
      <w:r w:rsidR="00233928" w:rsidRPr="003F62BD">
        <w:rPr>
          <w:rFonts w:ascii="Arial" w:hAnsi="Arial" w:cs="Arial"/>
          <w:sz w:val="22"/>
          <w:szCs w:val="22"/>
        </w:rPr>
        <w:t xml:space="preserve">following </w:t>
      </w:r>
      <w:r w:rsidRPr="003F62BD">
        <w:rPr>
          <w:rFonts w:ascii="Arial" w:hAnsi="Arial" w:cs="Arial"/>
          <w:sz w:val="22"/>
          <w:szCs w:val="22"/>
        </w:rPr>
        <w:t>Partnership Principles are intended to promote a fair, responsive, transparent and accountable part</w:t>
      </w:r>
      <w:r w:rsidR="00A013BC" w:rsidRPr="003F62BD">
        <w:rPr>
          <w:rFonts w:ascii="Arial" w:hAnsi="Arial" w:cs="Arial"/>
          <w:sz w:val="22"/>
          <w:szCs w:val="22"/>
        </w:rPr>
        <w:t>nership between n</w:t>
      </w:r>
      <w:r w:rsidRPr="003F62BD">
        <w:rPr>
          <w:rFonts w:ascii="Arial" w:hAnsi="Arial" w:cs="Arial"/>
          <w:sz w:val="22"/>
          <w:szCs w:val="22"/>
        </w:rPr>
        <w:t>onprofit providers and their government funders</w:t>
      </w:r>
      <w:r w:rsidR="00233928" w:rsidRPr="003F62BD">
        <w:rPr>
          <w:rFonts w:ascii="Arial" w:hAnsi="Arial" w:cs="Arial"/>
          <w:sz w:val="22"/>
          <w:szCs w:val="22"/>
        </w:rPr>
        <w:t xml:space="preserve"> in Connecticut</w:t>
      </w:r>
      <w:r w:rsidRPr="003F62BD">
        <w:rPr>
          <w:rFonts w:ascii="Arial" w:hAnsi="Arial" w:cs="Arial"/>
          <w:sz w:val="22"/>
          <w:szCs w:val="22"/>
        </w:rPr>
        <w:t>.   (1)</w:t>
      </w:r>
    </w:p>
    <w:p w:rsidR="00B376D2" w:rsidRPr="003F62BD" w:rsidRDefault="00B376D2" w:rsidP="00B376D2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 xml:space="preserve">I. </w:t>
      </w:r>
      <w:r w:rsidR="00A013BC" w:rsidRPr="003F62BD">
        <w:rPr>
          <w:rFonts w:ascii="Arial" w:hAnsi="Arial" w:cs="Arial"/>
          <w:b/>
          <w:bCs/>
        </w:rPr>
        <w:t>CONTRACTED SERVICES</w:t>
      </w:r>
    </w:p>
    <w:p w:rsidR="003C12FB" w:rsidRPr="003F62BD" w:rsidRDefault="00A013BC" w:rsidP="002210CD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>All contracted services are b</w:t>
      </w:r>
      <w:r w:rsidR="003C12FB" w:rsidRPr="003F62BD">
        <w:rPr>
          <w:rFonts w:ascii="Arial" w:hAnsi="Arial" w:cs="Arial"/>
          <w:b/>
          <w:bCs/>
        </w:rPr>
        <w:t>ased on a dynamic, data-driven system</w:t>
      </w:r>
      <w:r w:rsidRPr="003F62BD">
        <w:rPr>
          <w:rFonts w:ascii="Arial" w:hAnsi="Arial" w:cs="Arial"/>
          <w:b/>
          <w:bCs/>
        </w:rPr>
        <w:t>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1.1 </w:t>
      </w:r>
      <w:r w:rsidRPr="003F62BD">
        <w:rPr>
          <w:rFonts w:ascii="Arial" w:hAnsi="Arial" w:cs="Arial"/>
          <w:sz w:val="22"/>
          <w:szCs w:val="22"/>
        </w:rPr>
        <w:tab/>
        <w:t xml:space="preserve">Contracted services are based on a comprehensive and transparent planning process that defines and prioritizes services. </w:t>
      </w:r>
    </w:p>
    <w:p w:rsidR="003C12FB" w:rsidRPr="003F62BD" w:rsidRDefault="003C12FB" w:rsidP="00A013BC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Pr="003F62BD">
        <w:rPr>
          <w:rFonts w:ascii="Arial" w:hAnsi="Arial" w:cs="Arial"/>
          <w:sz w:val="22"/>
          <w:szCs w:val="22"/>
        </w:rPr>
        <w:tab/>
        <w:t>Planning includes local and regional input</w:t>
      </w:r>
      <w:r w:rsidR="00164F0A" w:rsidRPr="003F62BD">
        <w:rPr>
          <w:rFonts w:ascii="Arial" w:hAnsi="Arial" w:cs="Arial"/>
          <w:sz w:val="22"/>
          <w:szCs w:val="22"/>
        </w:rPr>
        <w:t xml:space="preserve"> from consumers</w:t>
      </w:r>
      <w:r w:rsidR="00A013BC" w:rsidRPr="003F62BD">
        <w:rPr>
          <w:rFonts w:ascii="Arial" w:hAnsi="Arial" w:cs="Arial"/>
          <w:sz w:val="22"/>
          <w:szCs w:val="22"/>
        </w:rPr>
        <w:t>, providers and state agency representatives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1.1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Pr="003F62BD">
        <w:rPr>
          <w:rFonts w:ascii="Arial" w:hAnsi="Arial" w:cs="Arial"/>
          <w:sz w:val="22"/>
          <w:szCs w:val="22"/>
        </w:rPr>
        <w:tab/>
        <w:t xml:space="preserve">Planning is coordinated across service and funding areas.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1.1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Pr="003F62BD">
        <w:rPr>
          <w:rFonts w:ascii="Arial" w:hAnsi="Arial" w:cs="Arial"/>
          <w:sz w:val="22"/>
          <w:szCs w:val="22"/>
        </w:rPr>
        <w:tab/>
        <w:t xml:space="preserve">Planning is conducted at a minimum of every 10 years based on the most recent census data, and no more frequently than every five years.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1.1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 xml:space="preserve">. </w:t>
      </w:r>
      <w:r w:rsidRPr="003F62BD">
        <w:rPr>
          <w:rFonts w:ascii="Arial" w:hAnsi="Arial" w:cs="Arial"/>
          <w:sz w:val="22"/>
          <w:szCs w:val="22"/>
        </w:rPr>
        <w:tab/>
        <w:t xml:space="preserve">Public funding is allocated across services, geography, and populations based </w:t>
      </w:r>
      <w:r w:rsidR="008072B7" w:rsidRPr="003F62BD">
        <w:rPr>
          <w:rFonts w:ascii="Arial" w:hAnsi="Arial" w:cs="Arial"/>
          <w:sz w:val="22"/>
          <w:szCs w:val="22"/>
        </w:rPr>
        <w:t xml:space="preserve">first on existing </w:t>
      </w:r>
      <w:r w:rsidRPr="003F62BD">
        <w:rPr>
          <w:rFonts w:ascii="Arial" w:hAnsi="Arial" w:cs="Arial"/>
          <w:sz w:val="22"/>
          <w:szCs w:val="22"/>
        </w:rPr>
        <w:t xml:space="preserve">needs, </w:t>
      </w:r>
      <w:r w:rsidR="008072B7" w:rsidRPr="003F62BD">
        <w:rPr>
          <w:rFonts w:ascii="Arial" w:hAnsi="Arial" w:cs="Arial"/>
          <w:sz w:val="22"/>
          <w:szCs w:val="22"/>
        </w:rPr>
        <w:t xml:space="preserve">with </w:t>
      </w:r>
      <w:r w:rsidR="00613455" w:rsidRPr="003F62BD">
        <w:rPr>
          <w:rFonts w:ascii="Arial" w:hAnsi="Arial" w:cs="Arial"/>
          <w:sz w:val="22"/>
          <w:szCs w:val="22"/>
        </w:rPr>
        <w:t xml:space="preserve">consideration of emerging needs, </w:t>
      </w:r>
      <w:r w:rsidRPr="003F62BD">
        <w:rPr>
          <w:rFonts w:ascii="Arial" w:hAnsi="Arial" w:cs="Arial"/>
          <w:sz w:val="22"/>
          <w:szCs w:val="22"/>
        </w:rPr>
        <w:t xml:space="preserve">service gaps, and disparities.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1.2 </w:t>
      </w:r>
      <w:r w:rsidRPr="003F62BD">
        <w:rPr>
          <w:rFonts w:ascii="Arial" w:hAnsi="Arial" w:cs="Arial"/>
          <w:sz w:val="22"/>
          <w:szCs w:val="22"/>
        </w:rPr>
        <w:tab/>
        <w:t xml:space="preserve">Contracted services balance best practices and good stewardship of public dollars with given resources.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There is a system to uniformly describe services and identify consistent terminology for use in budgeting, contracting, reporting, and evaluating.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and service providers participate in a formal process to identify, define, and communicate best, informed, and promising practices for contracted services. </w:t>
      </w:r>
      <w:r w:rsidR="00613455" w:rsidRPr="003F62BD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613455" w:rsidRPr="003F62BD">
        <w:rPr>
          <w:rFonts w:ascii="Arial" w:hAnsi="Arial" w:cs="Arial"/>
          <w:sz w:val="22"/>
          <w:szCs w:val="22"/>
        </w:rPr>
        <w:t>e.g</w:t>
      </w:r>
      <w:proofErr w:type="gramEnd"/>
      <w:r w:rsidR="00613455" w:rsidRPr="003F62BD">
        <w:rPr>
          <w:rFonts w:ascii="Arial" w:hAnsi="Arial" w:cs="Arial"/>
          <w:sz w:val="22"/>
          <w:szCs w:val="22"/>
        </w:rPr>
        <w:t>. DMHAS Practice Improvement Initiative)</w:t>
      </w:r>
    </w:p>
    <w:p w:rsidR="003C12FB" w:rsidRPr="003F62BD" w:rsidRDefault="003C12FB" w:rsidP="00665F40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In determining contracted services, government considers </w:t>
      </w:r>
      <w:r w:rsidR="00DA6896" w:rsidRPr="003F62BD">
        <w:rPr>
          <w:rFonts w:ascii="Arial" w:hAnsi="Arial" w:cs="Arial"/>
          <w:sz w:val="22"/>
          <w:szCs w:val="22"/>
        </w:rPr>
        <w:t>both short- and</w:t>
      </w:r>
      <w:r w:rsidRPr="003F62BD">
        <w:rPr>
          <w:rFonts w:ascii="Arial" w:hAnsi="Arial" w:cs="Arial"/>
          <w:sz w:val="22"/>
          <w:szCs w:val="22"/>
        </w:rPr>
        <w:t xml:space="preserve"> long-term benefits to consumers and communi</w:t>
      </w:r>
      <w:r w:rsidR="00665F40" w:rsidRPr="003F62BD">
        <w:rPr>
          <w:rFonts w:ascii="Arial" w:hAnsi="Arial" w:cs="Arial"/>
          <w:sz w:val="22"/>
          <w:szCs w:val="22"/>
        </w:rPr>
        <w:t>ties, given available resources</w:t>
      </w:r>
      <w:r w:rsidRPr="003F62BD">
        <w:rPr>
          <w:rFonts w:ascii="Arial" w:hAnsi="Arial" w:cs="Arial"/>
          <w:sz w:val="22"/>
          <w:szCs w:val="22"/>
        </w:rPr>
        <w:t xml:space="preserve">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lastRenderedPageBreak/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Contracted services are assessed according to the relative benefits to the consumers and communities, the number of potential beneficiaries, and the severity</w:t>
      </w:r>
      <w:r w:rsidR="00613455" w:rsidRPr="003F62BD">
        <w:rPr>
          <w:rFonts w:ascii="Arial" w:hAnsi="Arial" w:cs="Arial"/>
          <w:sz w:val="22"/>
          <w:szCs w:val="22"/>
        </w:rPr>
        <w:t xml:space="preserve"> and/or extent</w:t>
      </w:r>
      <w:r w:rsidRPr="003F62BD">
        <w:rPr>
          <w:rFonts w:ascii="Arial" w:hAnsi="Arial" w:cs="Arial"/>
          <w:sz w:val="22"/>
          <w:szCs w:val="22"/>
        </w:rPr>
        <w:t xml:space="preserve"> of need.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.e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Where communities do not have the infrastructure to deliver the necessary level or types of services, public dollars </w:t>
      </w:r>
      <w:r w:rsidR="00DA6896" w:rsidRPr="003F62BD">
        <w:rPr>
          <w:rFonts w:ascii="Arial" w:hAnsi="Arial" w:cs="Arial"/>
          <w:sz w:val="22"/>
          <w:szCs w:val="22"/>
        </w:rPr>
        <w:t>are</w:t>
      </w:r>
      <w:r w:rsidRPr="003F62BD">
        <w:rPr>
          <w:rFonts w:ascii="Arial" w:hAnsi="Arial" w:cs="Arial"/>
          <w:sz w:val="22"/>
          <w:szCs w:val="22"/>
        </w:rPr>
        <w:t xml:space="preserve"> invested in building the capacity of providers to deliver effective services.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1.2</w:t>
      </w:r>
      <w:proofErr w:type="gramStart"/>
      <w:r w:rsidRPr="003F62BD">
        <w:rPr>
          <w:rFonts w:ascii="Arial" w:hAnsi="Arial" w:cs="Arial"/>
          <w:sz w:val="22"/>
          <w:szCs w:val="22"/>
        </w:rPr>
        <w:t>.f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invests in innovative services and service models for providers to achieve desired results. </w:t>
      </w:r>
    </w:p>
    <w:p w:rsidR="00544F9A" w:rsidRPr="003F62BD" w:rsidRDefault="00544F9A" w:rsidP="002210CD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 xml:space="preserve">II. </w:t>
      </w:r>
      <w:r w:rsidR="001B6FA0" w:rsidRPr="003F62BD">
        <w:rPr>
          <w:rFonts w:ascii="Arial" w:hAnsi="Arial" w:cs="Arial"/>
          <w:b/>
          <w:bCs/>
        </w:rPr>
        <w:t>CONTRACTED PROVIDERS</w:t>
      </w:r>
      <w:r w:rsidR="003C12FB" w:rsidRPr="003F62BD">
        <w:rPr>
          <w:rFonts w:ascii="Arial" w:hAnsi="Arial" w:cs="Arial"/>
          <w:b/>
          <w:bCs/>
        </w:rPr>
        <w:t xml:space="preserve"> </w:t>
      </w:r>
    </w:p>
    <w:p w:rsidR="003C12FB" w:rsidRPr="003F62BD" w:rsidRDefault="00544F9A" w:rsidP="002210CD">
      <w:pPr>
        <w:pStyle w:val="Pa17"/>
        <w:spacing w:line="240" w:lineRule="auto"/>
        <w:rPr>
          <w:rFonts w:ascii="Arial" w:hAnsi="Arial" w:cs="Arial"/>
        </w:rPr>
      </w:pPr>
      <w:r w:rsidRPr="003F62BD">
        <w:rPr>
          <w:rFonts w:ascii="Arial" w:hAnsi="Arial" w:cs="Arial"/>
          <w:b/>
          <w:bCs/>
        </w:rPr>
        <w:t>The s</w:t>
      </w:r>
      <w:r w:rsidR="00020B3D" w:rsidRPr="003F62BD">
        <w:rPr>
          <w:rFonts w:ascii="Arial" w:hAnsi="Arial" w:cs="Arial"/>
          <w:b/>
          <w:bCs/>
        </w:rPr>
        <w:t xml:space="preserve">election processes </w:t>
      </w:r>
      <w:r w:rsidRPr="003F62BD">
        <w:rPr>
          <w:rFonts w:ascii="Arial" w:hAnsi="Arial" w:cs="Arial"/>
          <w:b/>
          <w:bCs/>
        </w:rPr>
        <w:t xml:space="preserve">for contracted providers </w:t>
      </w:r>
      <w:r w:rsidR="00020B3D" w:rsidRPr="003F62BD">
        <w:rPr>
          <w:rFonts w:ascii="Arial" w:hAnsi="Arial" w:cs="Arial"/>
          <w:b/>
          <w:bCs/>
        </w:rPr>
        <w:t>are t</w:t>
      </w:r>
      <w:r w:rsidR="003C12FB" w:rsidRPr="003F62BD">
        <w:rPr>
          <w:rFonts w:ascii="Arial" w:hAnsi="Arial" w:cs="Arial"/>
          <w:b/>
          <w:bCs/>
        </w:rPr>
        <w:t>ransparent and competency-based</w:t>
      </w:r>
      <w:r w:rsidR="00020B3D" w:rsidRPr="003F62BD">
        <w:rPr>
          <w:rFonts w:ascii="Arial" w:hAnsi="Arial" w:cs="Arial"/>
          <w:b/>
          <w:bCs/>
        </w:rPr>
        <w:t>.</w:t>
      </w:r>
      <w:r w:rsidR="003C12FB" w:rsidRPr="003F62BD">
        <w:rPr>
          <w:rFonts w:ascii="Arial" w:hAnsi="Arial" w:cs="Arial"/>
          <w:b/>
          <w:bCs/>
        </w:rPr>
        <w:t xml:space="preserve">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2.1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="00020B3D" w:rsidRPr="003F62BD">
        <w:rPr>
          <w:rFonts w:ascii="Arial" w:hAnsi="Arial" w:cs="Arial"/>
          <w:sz w:val="22"/>
          <w:szCs w:val="22"/>
        </w:rPr>
        <w:t xml:space="preserve">The procurement for human services </w:t>
      </w:r>
      <w:r w:rsidRPr="003F62BD">
        <w:rPr>
          <w:rFonts w:ascii="Arial" w:hAnsi="Arial" w:cs="Arial"/>
          <w:sz w:val="22"/>
          <w:szCs w:val="22"/>
        </w:rPr>
        <w:t>is a transparent and streamlined decision-making</w:t>
      </w:r>
      <w:r w:rsidR="00020B3D" w:rsidRPr="003F62BD">
        <w:rPr>
          <w:rFonts w:ascii="Arial" w:hAnsi="Arial" w:cs="Arial"/>
          <w:sz w:val="22"/>
          <w:szCs w:val="22"/>
        </w:rPr>
        <w:t xml:space="preserve"> process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establishes grant criteria and contract award processes in advance and adheres to request for proposal (RFP) processes.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2.1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consistently applies </w:t>
      </w:r>
      <w:r w:rsidR="00665F40" w:rsidRPr="003F62BD">
        <w:rPr>
          <w:rFonts w:ascii="Arial" w:hAnsi="Arial" w:cs="Arial"/>
          <w:sz w:val="22"/>
          <w:szCs w:val="22"/>
        </w:rPr>
        <w:t>procurement standards and policies</w:t>
      </w:r>
      <w:r w:rsidRPr="003F62BD">
        <w:rPr>
          <w:rFonts w:ascii="Arial" w:hAnsi="Arial" w:cs="Arial"/>
          <w:sz w:val="22"/>
          <w:szCs w:val="22"/>
        </w:rPr>
        <w:t xml:space="preserve"> to determine contract awards across providers.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2.1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Potential bidders receive adequate notice of funding opportunities</w:t>
      </w:r>
      <w:r w:rsidR="00020B3D" w:rsidRPr="003F62BD">
        <w:rPr>
          <w:rFonts w:ascii="Arial" w:hAnsi="Arial" w:cs="Arial"/>
          <w:sz w:val="22"/>
          <w:szCs w:val="22"/>
        </w:rPr>
        <w:t xml:space="preserve"> at a designated state website (e.g. DAS Procurement Portal)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2.1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Each request for proposal includes explicit guidance on eligibility qualifications for service providers, and all qualified, interested providers have the opportunity to apply.</w:t>
      </w:r>
    </w:p>
    <w:p w:rsidR="00475764" w:rsidRPr="003F62BD" w:rsidRDefault="00B376D2" w:rsidP="00B376D2">
      <w:pPr>
        <w:ind w:left="1440" w:hanging="720"/>
        <w:rPr>
          <w:rFonts w:ascii="Arial" w:hAnsi="Arial" w:cs="Arial"/>
          <w:sz w:val="22"/>
          <w:szCs w:val="22"/>
          <w:lang w:bidi="ar-SA"/>
        </w:rPr>
      </w:pPr>
      <w:r w:rsidRPr="003F62BD">
        <w:rPr>
          <w:rFonts w:ascii="Arial" w:hAnsi="Arial" w:cs="Arial"/>
          <w:sz w:val="22"/>
          <w:szCs w:val="22"/>
          <w:lang w:bidi="ar-SA"/>
        </w:rPr>
        <w:t>2.1</w:t>
      </w:r>
      <w:proofErr w:type="gramStart"/>
      <w:r w:rsidRPr="003F62BD">
        <w:rPr>
          <w:rFonts w:ascii="Arial" w:hAnsi="Arial" w:cs="Arial"/>
          <w:sz w:val="22"/>
          <w:szCs w:val="22"/>
          <w:lang w:bidi="ar-SA"/>
        </w:rPr>
        <w:t>.e</w:t>
      </w:r>
      <w:proofErr w:type="gramEnd"/>
      <w:r w:rsidRPr="003F62BD">
        <w:rPr>
          <w:rFonts w:ascii="Arial" w:hAnsi="Arial" w:cs="Arial"/>
          <w:sz w:val="22"/>
          <w:szCs w:val="22"/>
          <w:lang w:bidi="ar-SA"/>
        </w:rPr>
        <w:t xml:space="preserve">. </w:t>
      </w:r>
      <w:r w:rsidRPr="003F62BD">
        <w:rPr>
          <w:rFonts w:ascii="Arial" w:hAnsi="Arial" w:cs="Arial"/>
          <w:sz w:val="22"/>
          <w:szCs w:val="22"/>
          <w:lang w:bidi="ar-SA"/>
        </w:rPr>
        <w:tab/>
      </w:r>
      <w:r w:rsidR="00475764" w:rsidRPr="003F62BD">
        <w:rPr>
          <w:rFonts w:ascii="Arial" w:hAnsi="Arial" w:cs="Arial"/>
          <w:sz w:val="22"/>
          <w:szCs w:val="22"/>
          <w:lang w:bidi="ar-SA"/>
        </w:rPr>
        <w:t xml:space="preserve">Paperwork </w:t>
      </w:r>
      <w:r w:rsidRPr="003F62BD">
        <w:rPr>
          <w:rFonts w:ascii="Arial" w:hAnsi="Arial" w:cs="Arial"/>
          <w:sz w:val="22"/>
          <w:szCs w:val="22"/>
          <w:lang w:bidi="ar-SA"/>
        </w:rPr>
        <w:t>is reduced and duplication is minimized through a s</w:t>
      </w:r>
      <w:r w:rsidR="00665F40" w:rsidRPr="003F62BD">
        <w:rPr>
          <w:rFonts w:ascii="Arial" w:hAnsi="Arial" w:cs="Arial"/>
          <w:sz w:val="22"/>
          <w:szCs w:val="22"/>
          <w:lang w:bidi="ar-SA"/>
        </w:rPr>
        <w:t>hared use of a common document vault.</w:t>
      </w:r>
    </w:p>
    <w:p w:rsidR="003C12FB" w:rsidRPr="003F62BD" w:rsidRDefault="003C12FB" w:rsidP="00912724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2.2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Contracts are awarded to providers that best demonstrate an ability to achieve desired outcomes through delivery of quality services.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2.2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Criteria for selecting providers include experience with service delivery, utilization of appropriate best practice or innovative models,</w:t>
      </w:r>
      <w:r w:rsidR="00475764" w:rsidRPr="003F62BD">
        <w:rPr>
          <w:rFonts w:ascii="Arial" w:hAnsi="Arial" w:cs="Arial"/>
          <w:sz w:val="22"/>
          <w:szCs w:val="22"/>
        </w:rPr>
        <w:t xml:space="preserve"> investment in infrastructure, qualified staff </w:t>
      </w:r>
      <w:r w:rsidRPr="003F62BD">
        <w:rPr>
          <w:rFonts w:ascii="Arial" w:hAnsi="Arial" w:cs="Arial"/>
          <w:sz w:val="22"/>
          <w:szCs w:val="22"/>
        </w:rPr>
        <w:t xml:space="preserve">and a track record of delivering the agreed-upon outcomes.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2.2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Selected providers demonstrate specific experience with, or knowledge of, the </w:t>
      </w:r>
      <w:r w:rsidR="00DB6F49" w:rsidRPr="003F62BD">
        <w:rPr>
          <w:rFonts w:ascii="Arial" w:hAnsi="Arial" w:cs="Arial"/>
          <w:sz w:val="22"/>
          <w:szCs w:val="22"/>
        </w:rPr>
        <w:t xml:space="preserve">work specified, the </w:t>
      </w:r>
      <w:r w:rsidRPr="003F62BD">
        <w:rPr>
          <w:rFonts w:ascii="Arial" w:hAnsi="Arial" w:cs="Arial"/>
          <w:sz w:val="22"/>
          <w:szCs w:val="22"/>
        </w:rPr>
        <w:t>target population</w:t>
      </w:r>
      <w:r w:rsidR="00DB6F49" w:rsidRPr="003F62BD">
        <w:rPr>
          <w:rFonts w:ascii="Arial" w:hAnsi="Arial" w:cs="Arial"/>
          <w:sz w:val="22"/>
          <w:szCs w:val="22"/>
        </w:rPr>
        <w:t>(s)</w:t>
      </w:r>
      <w:r w:rsidRPr="003F62BD">
        <w:rPr>
          <w:rFonts w:ascii="Arial" w:hAnsi="Arial" w:cs="Arial"/>
          <w:sz w:val="22"/>
          <w:szCs w:val="22"/>
        </w:rPr>
        <w:t>, community, or region; community and consumer support; and cultural competency.</w:t>
      </w:r>
    </w:p>
    <w:p w:rsidR="00544F9A" w:rsidRPr="003F62BD" w:rsidRDefault="00544F9A" w:rsidP="002210CD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 xml:space="preserve">III. </w:t>
      </w:r>
      <w:r w:rsidR="001B6FA0" w:rsidRPr="003F62BD">
        <w:rPr>
          <w:rFonts w:ascii="Arial" w:hAnsi="Arial" w:cs="Arial"/>
          <w:b/>
          <w:bCs/>
        </w:rPr>
        <w:t>CONTRACT</w:t>
      </w:r>
      <w:r w:rsidR="00A53D74" w:rsidRPr="003F62BD">
        <w:rPr>
          <w:rFonts w:ascii="Arial" w:hAnsi="Arial" w:cs="Arial"/>
          <w:b/>
          <w:bCs/>
        </w:rPr>
        <w:t xml:space="preserve"> </w:t>
      </w:r>
      <w:r w:rsidR="001B6FA0" w:rsidRPr="003F62BD">
        <w:rPr>
          <w:rFonts w:ascii="Arial" w:hAnsi="Arial" w:cs="Arial"/>
          <w:b/>
          <w:bCs/>
        </w:rPr>
        <w:t>TERMS AND RENEWALS</w:t>
      </w:r>
      <w:r w:rsidR="006B4214" w:rsidRPr="003F62BD">
        <w:rPr>
          <w:rFonts w:ascii="Arial" w:hAnsi="Arial" w:cs="Arial"/>
          <w:b/>
          <w:bCs/>
        </w:rPr>
        <w:t xml:space="preserve"> </w:t>
      </w:r>
    </w:p>
    <w:p w:rsidR="003C12FB" w:rsidRPr="003F62BD" w:rsidRDefault="00544F9A" w:rsidP="002210CD">
      <w:pPr>
        <w:pStyle w:val="Pa17"/>
        <w:spacing w:line="240" w:lineRule="auto"/>
        <w:rPr>
          <w:rFonts w:ascii="Arial" w:hAnsi="Arial" w:cs="Arial"/>
        </w:rPr>
      </w:pPr>
      <w:r w:rsidRPr="003F62BD">
        <w:rPr>
          <w:rFonts w:ascii="Arial" w:hAnsi="Arial" w:cs="Arial"/>
          <w:b/>
          <w:bCs/>
        </w:rPr>
        <w:t xml:space="preserve">Contract terms and renewals are </w:t>
      </w:r>
      <w:r w:rsidR="006B4214" w:rsidRPr="003F62BD">
        <w:rPr>
          <w:rFonts w:ascii="Arial" w:hAnsi="Arial" w:cs="Arial"/>
          <w:b/>
          <w:bCs/>
        </w:rPr>
        <w:t>based</w:t>
      </w:r>
      <w:r w:rsidR="003C12FB" w:rsidRPr="003F62BD">
        <w:rPr>
          <w:rFonts w:ascii="Arial" w:hAnsi="Arial" w:cs="Arial"/>
          <w:b/>
          <w:bCs/>
        </w:rPr>
        <w:t xml:space="preserve"> on community best interest and performance</w:t>
      </w:r>
      <w:r w:rsidR="006B4214" w:rsidRPr="003F62BD">
        <w:rPr>
          <w:rFonts w:ascii="Arial" w:hAnsi="Arial" w:cs="Arial"/>
          <w:b/>
          <w:bCs/>
        </w:rPr>
        <w:t>.</w:t>
      </w:r>
      <w:r w:rsidR="003C12FB" w:rsidRPr="003F62BD">
        <w:rPr>
          <w:rFonts w:ascii="Arial" w:hAnsi="Arial" w:cs="Arial"/>
          <w:b/>
          <w:bCs/>
        </w:rPr>
        <w:t xml:space="preserve">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3.1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Contract renewal is based on provider performance and demonstration of continued ability to deliver contracted services.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3.1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There is a system for defining and measuring acceptable and excellent performance, including consumer satisfaction.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lastRenderedPageBreak/>
        <w:t>3.2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Decisions to conduct open bidding processes rather than contract renewals consider investments required to apply for, start up, deliver, administer, and evaluate services</w:t>
      </w:r>
      <w:r w:rsidR="00CB1667" w:rsidRPr="003F62BD">
        <w:rPr>
          <w:rFonts w:ascii="Arial" w:hAnsi="Arial" w:cs="Arial"/>
          <w:sz w:val="22"/>
          <w:szCs w:val="22"/>
        </w:rPr>
        <w:t xml:space="preserve"> as well as impact on existing clients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3.2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The renewal process minimizes duplicative paperwork by allowing providers to certify where there are no changes to corporate legal and organizational status. </w:t>
      </w:r>
    </w:p>
    <w:p w:rsidR="00CB1667" w:rsidRPr="003F62BD" w:rsidRDefault="00CB1667" w:rsidP="00CB1667">
      <w:pPr>
        <w:ind w:left="1440" w:hanging="720"/>
        <w:rPr>
          <w:rFonts w:ascii="Arial" w:hAnsi="Arial" w:cs="Arial"/>
          <w:sz w:val="22"/>
          <w:szCs w:val="22"/>
          <w:lang w:bidi="ar-SA"/>
        </w:rPr>
      </w:pPr>
      <w:r w:rsidRPr="003F62BD">
        <w:rPr>
          <w:rFonts w:ascii="Arial" w:hAnsi="Arial" w:cs="Arial"/>
          <w:sz w:val="22"/>
          <w:szCs w:val="22"/>
          <w:lang w:bidi="ar-SA"/>
        </w:rPr>
        <w:t>3.2</w:t>
      </w:r>
      <w:proofErr w:type="gramStart"/>
      <w:r w:rsidRPr="003F62BD">
        <w:rPr>
          <w:rFonts w:ascii="Arial" w:hAnsi="Arial" w:cs="Arial"/>
          <w:sz w:val="22"/>
          <w:szCs w:val="22"/>
          <w:lang w:bidi="ar-SA"/>
        </w:rPr>
        <w:t>.b</w:t>
      </w:r>
      <w:proofErr w:type="gramEnd"/>
      <w:r w:rsidRPr="003F62BD">
        <w:rPr>
          <w:rFonts w:ascii="Arial" w:hAnsi="Arial" w:cs="Arial"/>
          <w:sz w:val="22"/>
          <w:szCs w:val="22"/>
          <w:lang w:bidi="ar-SA"/>
        </w:rPr>
        <w:t>.</w:t>
      </w:r>
      <w:r w:rsidRPr="003F62BD">
        <w:rPr>
          <w:rFonts w:ascii="Arial" w:hAnsi="Arial" w:cs="Arial"/>
          <w:sz w:val="22"/>
          <w:szCs w:val="22"/>
          <w:lang w:bidi="ar-SA"/>
        </w:rPr>
        <w:tab/>
        <w:t>Rebidding of contracts is based on compelling reasons and not arbitrary timeframes.</w:t>
      </w:r>
    </w:p>
    <w:p w:rsidR="00CB1667" w:rsidRPr="003F62BD" w:rsidRDefault="00CB1667" w:rsidP="00CB1667">
      <w:pPr>
        <w:rPr>
          <w:rFonts w:ascii="Arial" w:hAnsi="Arial" w:cs="Arial"/>
          <w:sz w:val="22"/>
          <w:szCs w:val="22"/>
          <w:lang w:bidi="ar-SA"/>
        </w:rPr>
      </w:pP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3.3 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When contracts are not renewed, the transition process takes the best interests of consumers and communities into account.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3.3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 xml:space="preserve">. 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Timeframes for government communication about the non-renewal of a contract allow for coordination between terminated and new providers to provide continuity of care for consumers.</w:t>
      </w:r>
    </w:p>
    <w:p w:rsidR="00544F9A" w:rsidRPr="003F62BD" w:rsidRDefault="00544F9A" w:rsidP="002210CD">
      <w:pPr>
        <w:pStyle w:val="Pa17"/>
        <w:spacing w:line="240" w:lineRule="auto"/>
        <w:rPr>
          <w:rFonts w:ascii="Arial" w:hAnsi="Arial" w:cs="Arial"/>
          <w:b/>
        </w:rPr>
      </w:pPr>
      <w:r w:rsidRPr="003F62BD">
        <w:rPr>
          <w:rFonts w:ascii="Arial" w:hAnsi="Arial" w:cs="Arial"/>
          <w:b/>
          <w:bCs/>
        </w:rPr>
        <w:t xml:space="preserve">IV. </w:t>
      </w:r>
      <w:r w:rsidR="00CB1667" w:rsidRPr="003F62BD">
        <w:rPr>
          <w:rFonts w:ascii="Arial" w:hAnsi="Arial" w:cs="Arial"/>
          <w:b/>
          <w:bCs/>
        </w:rPr>
        <w:t xml:space="preserve">CONTRACT AMOUNTS AND TIMELY </w:t>
      </w:r>
      <w:r w:rsidR="001B6FA0" w:rsidRPr="003F62BD">
        <w:rPr>
          <w:rFonts w:ascii="Arial" w:hAnsi="Arial" w:cs="Arial"/>
          <w:b/>
          <w:bCs/>
        </w:rPr>
        <w:t>PAYM</w:t>
      </w:r>
      <w:r w:rsidR="001B6FA0" w:rsidRPr="003F62BD">
        <w:rPr>
          <w:rFonts w:ascii="Arial" w:hAnsi="Arial" w:cs="Arial"/>
          <w:b/>
        </w:rPr>
        <w:t>ENT</w:t>
      </w:r>
      <w:r w:rsidR="00CB1667" w:rsidRPr="003F62BD">
        <w:rPr>
          <w:rFonts w:ascii="Arial" w:hAnsi="Arial" w:cs="Arial"/>
          <w:b/>
        </w:rPr>
        <w:t>S</w:t>
      </w:r>
      <w:r w:rsidR="001B6FA0" w:rsidRPr="003F62BD">
        <w:rPr>
          <w:rFonts w:ascii="Arial" w:hAnsi="Arial" w:cs="Arial"/>
          <w:b/>
        </w:rPr>
        <w:t xml:space="preserve"> </w:t>
      </w:r>
    </w:p>
    <w:p w:rsidR="003C12FB" w:rsidRPr="003F62BD" w:rsidRDefault="00544F9A" w:rsidP="002210CD">
      <w:pPr>
        <w:pStyle w:val="Pa17"/>
        <w:spacing w:line="240" w:lineRule="auto"/>
        <w:rPr>
          <w:rFonts w:ascii="Arial" w:hAnsi="Arial" w:cs="Arial"/>
        </w:rPr>
      </w:pPr>
      <w:r w:rsidRPr="003F62BD">
        <w:rPr>
          <w:rFonts w:ascii="Arial" w:hAnsi="Arial" w:cs="Arial"/>
          <w:b/>
        </w:rPr>
        <w:t xml:space="preserve">Contract amounts and timely payments </w:t>
      </w:r>
      <w:r w:rsidR="00CB1667" w:rsidRPr="003F62BD">
        <w:rPr>
          <w:rFonts w:ascii="Arial" w:hAnsi="Arial" w:cs="Arial"/>
          <w:b/>
          <w:bCs/>
        </w:rPr>
        <w:t>are critical to maintaining</w:t>
      </w:r>
      <w:r w:rsidR="003C12FB" w:rsidRPr="003F62BD">
        <w:rPr>
          <w:rFonts w:ascii="Arial" w:hAnsi="Arial" w:cs="Arial"/>
          <w:b/>
          <w:bCs/>
        </w:rPr>
        <w:t xml:space="preserve"> a viable system</w:t>
      </w:r>
      <w:r w:rsidR="00CB1667" w:rsidRPr="003F62BD">
        <w:rPr>
          <w:rFonts w:ascii="Arial" w:hAnsi="Arial" w:cs="Arial"/>
          <w:b/>
          <w:bCs/>
        </w:rPr>
        <w:t>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="00F9083A" w:rsidRPr="003F62BD">
        <w:rPr>
          <w:rFonts w:ascii="Arial" w:hAnsi="Arial" w:cs="Arial"/>
          <w:sz w:val="22"/>
          <w:szCs w:val="22"/>
        </w:rPr>
        <w:t>Payment</w:t>
      </w:r>
      <w:r w:rsidRPr="003F62BD">
        <w:rPr>
          <w:rFonts w:ascii="Arial" w:hAnsi="Arial" w:cs="Arial"/>
          <w:sz w:val="22"/>
          <w:szCs w:val="22"/>
        </w:rPr>
        <w:t xml:space="preserve"> is based on the full cost of efficient service delivery consistent with agreed-upon quality standards.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Payment for services is set in a fair and transparent fashion with clear methodology for assessing the full costs of service delivery and with the opportunity for providers to provide input on the methodology.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Baseline payment may be adjusted to reflect differences of geography and consumer population characteristics, to the extent that they impact the cost to deliver service.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Payment may be adjusted to reflect a level of quality or performance above a defined baseline.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Rates are adjusted annually to reflect changing costs of service delivery.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4.1</w:t>
      </w:r>
      <w:proofErr w:type="gramStart"/>
      <w:r w:rsidRPr="003F62BD">
        <w:rPr>
          <w:rFonts w:ascii="Arial" w:hAnsi="Arial" w:cs="Arial"/>
          <w:sz w:val="22"/>
          <w:szCs w:val="22"/>
        </w:rPr>
        <w:t>.e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Services and other requirements to receive payment, and payment terms, are established at the beginning of the contract and renegotiated only in accordance with pre-established parameters and timeframes. </w:t>
      </w:r>
    </w:p>
    <w:p w:rsidR="003C12FB" w:rsidRPr="003F62BD" w:rsidRDefault="003C12FB" w:rsidP="002210CD">
      <w:pPr>
        <w:pStyle w:val="Pa18"/>
        <w:spacing w:line="240" w:lineRule="auto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4.2 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Contracted providers do not bear financial risk of late payment. </w:t>
      </w:r>
    </w:p>
    <w:p w:rsidR="003C12FB" w:rsidRPr="003F62BD" w:rsidRDefault="003C12FB" w:rsidP="002210CD">
      <w:pPr>
        <w:pStyle w:val="Pa5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4.2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Payments to providers adhere to agreed-upon timeframes. </w:t>
      </w:r>
    </w:p>
    <w:p w:rsidR="003C12FB" w:rsidRPr="003F62BD" w:rsidRDefault="003C12FB" w:rsidP="002210CD">
      <w:pPr>
        <w:pStyle w:val="Pa5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4.2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 xml:space="preserve">. 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Government pays interest on late payments.</w:t>
      </w:r>
    </w:p>
    <w:p w:rsidR="00544F9A" w:rsidRPr="003F62BD" w:rsidRDefault="003C12FB" w:rsidP="00912724">
      <w:pPr>
        <w:pStyle w:val="Pa14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 xml:space="preserve">4.3 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Payment mechanisms maximize federal dollars for the State of </w:t>
      </w:r>
      <w:r w:rsidR="00F9083A" w:rsidRPr="003F62BD">
        <w:rPr>
          <w:rFonts w:ascii="Arial" w:hAnsi="Arial" w:cs="Arial"/>
          <w:sz w:val="22"/>
          <w:szCs w:val="22"/>
        </w:rPr>
        <w:t>Connecticut</w:t>
      </w:r>
      <w:r w:rsidRPr="003F62BD">
        <w:rPr>
          <w:rFonts w:ascii="Arial" w:hAnsi="Arial" w:cs="Arial"/>
          <w:sz w:val="22"/>
          <w:szCs w:val="22"/>
        </w:rPr>
        <w:t>.</w:t>
      </w:r>
    </w:p>
    <w:p w:rsidR="00544F9A" w:rsidRPr="003F62BD" w:rsidRDefault="00544F9A" w:rsidP="002210CD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 xml:space="preserve">V. </w:t>
      </w:r>
      <w:r w:rsidR="001B6FA0" w:rsidRPr="003F62BD">
        <w:rPr>
          <w:rFonts w:ascii="Arial" w:hAnsi="Arial" w:cs="Arial"/>
          <w:b/>
          <w:bCs/>
        </w:rPr>
        <w:t>REPORTING AND MONITORING</w:t>
      </w:r>
      <w:r w:rsidR="00D73824" w:rsidRPr="003F62BD">
        <w:rPr>
          <w:rFonts w:ascii="Arial" w:hAnsi="Arial" w:cs="Arial"/>
          <w:b/>
          <w:bCs/>
        </w:rPr>
        <w:t xml:space="preserve"> </w:t>
      </w:r>
    </w:p>
    <w:p w:rsidR="003C12FB" w:rsidRPr="003F62BD" w:rsidRDefault="00544F9A" w:rsidP="002210CD">
      <w:pPr>
        <w:pStyle w:val="Pa17"/>
        <w:spacing w:line="240" w:lineRule="auto"/>
        <w:rPr>
          <w:rFonts w:ascii="Arial" w:hAnsi="Arial" w:cs="Arial"/>
        </w:rPr>
      </w:pPr>
      <w:r w:rsidRPr="003F62BD">
        <w:rPr>
          <w:rFonts w:ascii="Arial" w:hAnsi="Arial" w:cs="Arial"/>
          <w:b/>
          <w:bCs/>
        </w:rPr>
        <w:t xml:space="preserve">Reporting and monitoring </w:t>
      </w:r>
      <w:r w:rsidR="00D73824" w:rsidRPr="003F62BD">
        <w:rPr>
          <w:rFonts w:ascii="Arial" w:hAnsi="Arial" w:cs="Arial"/>
          <w:b/>
          <w:bCs/>
        </w:rPr>
        <w:t>promote</w:t>
      </w:r>
      <w:r w:rsidR="003C12FB" w:rsidRPr="003F62BD">
        <w:rPr>
          <w:rFonts w:ascii="Arial" w:hAnsi="Arial" w:cs="Arial"/>
          <w:b/>
          <w:bCs/>
        </w:rPr>
        <w:t xml:space="preserve"> efficiency and accountability</w:t>
      </w:r>
      <w:r w:rsidR="00D73824" w:rsidRPr="003F62BD">
        <w:rPr>
          <w:rFonts w:ascii="Arial" w:hAnsi="Arial" w:cs="Arial"/>
          <w:b/>
          <w:bCs/>
        </w:rPr>
        <w:t>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5.1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Reporting and monitoring systems emphasize the level and efficacy of services for consumers.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lastRenderedPageBreak/>
        <w:t>5.1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Providers and government agree in advance and adhere to evaluation methods, which may include assessments by staff and consumers as well as other performance measures.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5.1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Providers and government agree in advance to program activity measures that provide pertinent information about the services.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5.2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Reporting, billing, and monitoring systems are efficient and standardized across services and government agencies.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5.2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Reporting requirements are scaled to the amount of funding provided.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5.2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Compliance requirements related to financial management are consistent with generally accepted accounting standards.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5.2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monitoring procedures for financial and organizational compliance are standardized and accepted across government agencies, with the objectives to reduce paperwork and eliminate redundant monitoring.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5.3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Technology efficiently serves the information needs of government and service providers, including the input, reporting, and analysis of service and billing information.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5.3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agencies use common systems for provider reporting and billing to avoid duplicate entry.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5.3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Government reporting systems allow providers to access th</w:t>
      </w:r>
      <w:r w:rsidR="00912724" w:rsidRPr="003F62BD">
        <w:rPr>
          <w:rFonts w:ascii="Arial" w:hAnsi="Arial" w:cs="Arial"/>
          <w:sz w:val="22"/>
          <w:szCs w:val="22"/>
        </w:rPr>
        <w:t>e data that they</w:t>
      </w:r>
      <w:r w:rsidRPr="003F62BD">
        <w:rPr>
          <w:rFonts w:ascii="Arial" w:hAnsi="Arial" w:cs="Arial"/>
          <w:sz w:val="22"/>
          <w:szCs w:val="22"/>
        </w:rPr>
        <w:t xml:space="preserve"> have reported to the government. </w:t>
      </w:r>
    </w:p>
    <w:p w:rsidR="003C12FB" w:rsidRPr="003F62BD" w:rsidRDefault="003C12FB" w:rsidP="00E5436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5.3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Government reporting systems allow interface with provider information systems</w:t>
      </w:r>
      <w:r w:rsidR="00912724" w:rsidRPr="003F62BD">
        <w:rPr>
          <w:rFonts w:ascii="Arial" w:hAnsi="Arial" w:cs="Arial"/>
          <w:sz w:val="22"/>
          <w:szCs w:val="22"/>
        </w:rPr>
        <w:t>, including furnishing an</w:t>
      </w:r>
      <w:r w:rsidR="00E5436D" w:rsidRPr="003F62BD">
        <w:rPr>
          <w:rFonts w:ascii="Arial" w:hAnsi="Arial" w:cs="Arial"/>
          <w:sz w:val="22"/>
          <w:szCs w:val="22"/>
        </w:rPr>
        <w:t xml:space="preserve"> electronic document vault/file cabinet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5.3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1B6FA0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Government invests in current technology including its own systems, systems that government requires providers to use, and the related costs of providers’ systems.</w:t>
      </w:r>
    </w:p>
    <w:p w:rsidR="00D73824" w:rsidRPr="003F62BD" w:rsidRDefault="00D73824" w:rsidP="00D73824">
      <w:pPr>
        <w:ind w:left="720" w:hanging="720"/>
        <w:rPr>
          <w:rFonts w:ascii="Arial" w:hAnsi="Arial" w:cs="Arial"/>
          <w:lang w:bidi="ar-SA"/>
        </w:rPr>
      </w:pPr>
      <w:r w:rsidRPr="003F62BD">
        <w:rPr>
          <w:rFonts w:ascii="Arial" w:hAnsi="Arial" w:cs="Arial"/>
          <w:sz w:val="22"/>
          <w:szCs w:val="22"/>
          <w:lang w:bidi="ar-SA"/>
        </w:rPr>
        <w:t>5.4</w:t>
      </w:r>
      <w:r w:rsidRPr="003F62BD">
        <w:rPr>
          <w:rFonts w:ascii="Arial" w:hAnsi="Arial" w:cs="Arial"/>
          <w:sz w:val="22"/>
          <w:szCs w:val="22"/>
          <w:lang w:bidi="ar-SA"/>
        </w:rPr>
        <w:tab/>
        <w:t>Providers and government agree on the best techniques to demonstrate value of services and prudent use of public funds.</w:t>
      </w:r>
    </w:p>
    <w:p w:rsidR="00D73824" w:rsidRPr="003F62BD" w:rsidRDefault="00D73824" w:rsidP="00D73824">
      <w:pPr>
        <w:rPr>
          <w:rFonts w:ascii="Arial" w:hAnsi="Arial" w:cs="Arial"/>
          <w:lang w:bidi="ar-SA"/>
        </w:rPr>
      </w:pPr>
    </w:p>
    <w:p w:rsidR="00D73824" w:rsidRPr="003F62BD" w:rsidRDefault="00D73824" w:rsidP="00D73824">
      <w:pPr>
        <w:rPr>
          <w:rFonts w:ascii="Arial" w:hAnsi="Arial" w:cs="Arial"/>
          <w:lang w:bidi="ar-SA"/>
        </w:rPr>
      </w:pPr>
    </w:p>
    <w:p w:rsidR="00544F9A" w:rsidRPr="003F62BD" w:rsidRDefault="00544F9A" w:rsidP="002210CD">
      <w:pPr>
        <w:pStyle w:val="Pa17"/>
        <w:spacing w:line="240" w:lineRule="auto"/>
        <w:rPr>
          <w:rFonts w:ascii="Arial" w:hAnsi="Arial" w:cs="Arial"/>
          <w:b/>
          <w:bCs/>
        </w:rPr>
      </w:pPr>
      <w:r w:rsidRPr="003F62BD">
        <w:rPr>
          <w:rFonts w:ascii="Arial" w:hAnsi="Arial" w:cs="Arial"/>
          <w:b/>
          <w:bCs/>
        </w:rPr>
        <w:t xml:space="preserve">VI. </w:t>
      </w:r>
      <w:r w:rsidR="001B6FA0" w:rsidRPr="003F62BD">
        <w:rPr>
          <w:rFonts w:ascii="Arial" w:hAnsi="Arial" w:cs="Arial"/>
          <w:b/>
          <w:bCs/>
        </w:rPr>
        <w:t>COMMUNICATION</w:t>
      </w:r>
    </w:p>
    <w:p w:rsidR="003C12FB" w:rsidRPr="003F62BD" w:rsidRDefault="00544F9A" w:rsidP="002210CD">
      <w:pPr>
        <w:pStyle w:val="Pa17"/>
        <w:spacing w:line="240" w:lineRule="auto"/>
        <w:rPr>
          <w:rFonts w:ascii="Arial" w:hAnsi="Arial" w:cs="Arial"/>
        </w:rPr>
      </w:pPr>
      <w:r w:rsidRPr="003F62BD">
        <w:rPr>
          <w:rFonts w:ascii="Arial" w:hAnsi="Arial" w:cs="Arial"/>
          <w:b/>
          <w:bCs/>
        </w:rPr>
        <w:t xml:space="preserve">Open communication and mutual accountability are critical for government and nonprofit providers to fulfill their shared commitment to the public good. 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6.1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and providers are proactive and responsive in their communications </w:t>
      </w:r>
      <w:r w:rsidR="00970F34" w:rsidRPr="003F62BD">
        <w:rPr>
          <w:rFonts w:ascii="Arial" w:hAnsi="Arial" w:cs="Arial"/>
          <w:sz w:val="22"/>
          <w:szCs w:val="22"/>
        </w:rPr>
        <w:t>concerning</w:t>
      </w:r>
      <w:r w:rsidRPr="003F62BD">
        <w:rPr>
          <w:rFonts w:ascii="Arial" w:hAnsi="Arial" w:cs="Arial"/>
          <w:sz w:val="22"/>
          <w:szCs w:val="22"/>
        </w:rPr>
        <w:t xml:space="preserve"> all aspects of the contracting relationship, including opportunities and </w:t>
      </w:r>
      <w:r w:rsidR="00970F34" w:rsidRPr="003F62BD">
        <w:rPr>
          <w:rFonts w:ascii="Arial" w:hAnsi="Arial" w:cs="Arial"/>
          <w:sz w:val="22"/>
          <w:szCs w:val="22"/>
        </w:rPr>
        <w:t>challenges</w:t>
      </w:r>
      <w:r w:rsidRPr="003F62BD">
        <w:rPr>
          <w:rFonts w:ascii="Arial" w:hAnsi="Arial" w:cs="Arial"/>
          <w:sz w:val="22"/>
          <w:szCs w:val="22"/>
        </w:rPr>
        <w:t xml:space="preserve">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6.1</w:t>
      </w:r>
      <w:proofErr w:type="gramStart"/>
      <w:r w:rsidRPr="003F62BD">
        <w:rPr>
          <w:rFonts w:ascii="Arial" w:hAnsi="Arial" w:cs="Arial"/>
          <w:sz w:val="22"/>
          <w:szCs w:val="22"/>
        </w:rPr>
        <w:t>.a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seeks input from providers about potential contract changes and requirements, as well as realistic timeframes to implement these activities.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6.1</w:t>
      </w:r>
      <w:proofErr w:type="gramStart"/>
      <w:r w:rsidRPr="003F62BD">
        <w:rPr>
          <w:rFonts w:ascii="Arial" w:hAnsi="Arial" w:cs="Arial"/>
          <w:sz w:val="22"/>
          <w:szCs w:val="22"/>
        </w:rPr>
        <w:t>.b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provides information about contract changes, requirements, and deadlines within reasonable timeframes to provide for thoughtful planning and to minimize negative consequences for consumers.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6.1</w:t>
      </w:r>
      <w:proofErr w:type="gramStart"/>
      <w:r w:rsidRPr="003F62BD">
        <w:rPr>
          <w:rFonts w:ascii="Arial" w:hAnsi="Arial" w:cs="Arial"/>
          <w:sz w:val="22"/>
          <w:szCs w:val="22"/>
        </w:rPr>
        <w:t>.c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engages providers in developing and implementing quality standards, outcome measurements, and reporting and billing systems.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lastRenderedPageBreak/>
        <w:t>6.1</w:t>
      </w:r>
      <w:proofErr w:type="gramStart"/>
      <w:r w:rsidRPr="003F62BD">
        <w:rPr>
          <w:rFonts w:ascii="Arial" w:hAnsi="Arial" w:cs="Arial"/>
          <w:sz w:val="22"/>
          <w:szCs w:val="22"/>
        </w:rPr>
        <w:t>.d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Specific individuals within the government and provider structures are designated as contacts for the other party for problem solving and other communication. </w:t>
      </w:r>
    </w:p>
    <w:p w:rsidR="003C12FB" w:rsidRPr="003F62BD" w:rsidRDefault="003C12FB" w:rsidP="002210CD">
      <w:pPr>
        <w:pStyle w:val="Pa5"/>
        <w:spacing w:line="240" w:lineRule="auto"/>
        <w:ind w:left="144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6.1</w:t>
      </w:r>
      <w:proofErr w:type="gramStart"/>
      <w:r w:rsidRPr="003F62BD">
        <w:rPr>
          <w:rFonts w:ascii="Arial" w:hAnsi="Arial" w:cs="Arial"/>
          <w:sz w:val="22"/>
          <w:szCs w:val="22"/>
        </w:rPr>
        <w:t>.e</w:t>
      </w:r>
      <w:proofErr w:type="gramEnd"/>
      <w:r w:rsidRPr="003F62BD">
        <w:rPr>
          <w:rFonts w:ascii="Arial" w:hAnsi="Arial" w:cs="Arial"/>
          <w:sz w:val="22"/>
          <w:szCs w:val="22"/>
        </w:rPr>
        <w:t>.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In addition to informal communication, there are specific mechanisms that provide opportunities for regular dialogue between government and providers.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6.2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>Government coordinates human services contracting activities across departments and agencies in order to enhance efficiency and effective service delivery for consumers.</w:t>
      </w:r>
    </w:p>
    <w:p w:rsidR="003C12FB" w:rsidRPr="003F62BD" w:rsidRDefault="003C12FB" w:rsidP="002210CD">
      <w:pPr>
        <w:pStyle w:val="Pa18"/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6.3</w:t>
      </w:r>
      <w:r w:rsidR="002210CD" w:rsidRPr="003F62BD">
        <w:rPr>
          <w:rFonts w:ascii="Arial" w:hAnsi="Arial" w:cs="Arial"/>
          <w:sz w:val="22"/>
          <w:szCs w:val="22"/>
        </w:rPr>
        <w:tab/>
      </w:r>
      <w:r w:rsidRPr="003F62BD">
        <w:rPr>
          <w:rFonts w:ascii="Arial" w:hAnsi="Arial" w:cs="Arial"/>
          <w:sz w:val="22"/>
          <w:szCs w:val="22"/>
        </w:rPr>
        <w:t xml:space="preserve">Government regularly makes information on human services and their results available to the public. </w:t>
      </w:r>
      <w:r w:rsidR="000D567F" w:rsidRPr="003F62BD">
        <w:rPr>
          <w:rFonts w:ascii="Arial" w:hAnsi="Arial" w:cs="Arial"/>
          <w:sz w:val="22"/>
          <w:szCs w:val="22"/>
        </w:rPr>
        <w:t>(2)</w:t>
      </w:r>
    </w:p>
    <w:p w:rsidR="00FC0E87" w:rsidRPr="003F62BD" w:rsidRDefault="00FC0E87" w:rsidP="00FC0E87">
      <w:pPr>
        <w:rPr>
          <w:rFonts w:ascii="Arial" w:hAnsi="Arial" w:cs="Arial"/>
          <w:sz w:val="22"/>
          <w:szCs w:val="22"/>
          <w:lang w:bidi="ar-SA"/>
        </w:rPr>
      </w:pPr>
    </w:p>
    <w:p w:rsidR="00FC0E87" w:rsidRPr="003F62BD" w:rsidRDefault="00FC0E87" w:rsidP="00FC0E87">
      <w:pPr>
        <w:rPr>
          <w:rFonts w:ascii="Arial" w:hAnsi="Arial" w:cs="Arial"/>
          <w:sz w:val="22"/>
          <w:szCs w:val="22"/>
          <w:lang w:bidi="ar-SA"/>
        </w:rPr>
      </w:pPr>
    </w:p>
    <w:p w:rsidR="00FC0E87" w:rsidRPr="003F62BD" w:rsidRDefault="00FC0E87" w:rsidP="00FC0E87">
      <w:pPr>
        <w:rPr>
          <w:rFonts w:ascii="Arial" w:hAnsi="Arial" w:cs="Arial"/>
          <w:sz w:val="22"/>
          <w:szCs w:val="22"/>
          <w:lang w:bidi="ar-SA"/>
        </w:rPr>
      </w:pPr>
    </w:p>
    <w:p w:rsidR="00FC0E87" w:rsidRPr="003F62BD" w:rsidRDefault="00FC0E87" w:rsidP="00FC0E87">
      <w:pPr>
        <w:rPr>
          <w:rFonts w:ascii="Arial" w:hAnsi="Arial" w:cs="Arial"/>
          <w:sz w:val="22"/>
          <w:szCs w:val="22"/>
          <w:lang w:bidi="ar-SA"/>
        </w:rPr>
      </w:pPr>
    </w:p>
    <w:p w:rsidR="00FC0E87" w:rsidRPr="003F62BD" w:rsidRDefault="00FC0E87" w:rsidP="00FC0E87">
      <w:pPr>
        <w:rPr>
          <w:rFonts w:ascii="Arial" w:hAnsi="Arial" w:cs="Arial"/>
          <w:sz w:val="22"/>
          <w:szCs w:val="22"/>
          <w:lang w:bidi="ar-SA"/>
        </w:rPr>
      </w:pPr>
    </w:p>
    <w:p w:rsidR="00B376D2" w:rsidRPr="003F62BD" w:rsidRDefault="00233928" w:rsidP="0023392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Adapted from:  State of Connecticut: Commission on Nonprofit Health a</w:t>
      </w:r>
      <w:r w:rsidR="00B376D2" w:rsidRPr="003F62BD">
        <w:rPr>
          <w:rFonts w:ascii="Arial" w:hAnsi="Arial" w:cs="Arial"/>
          <w:sz w:val="22"/>
          <w:szCs w:val="22"/>
        </w:rPr>
        <w:t xml:space="preserve">nd Human Services (2011)  </w:t>
      </w:r>
      <w:r w:rsidR="00B376D2" w:rsidRPr="003F62BD">
        <w:rPr>
          <w:rFonts w:ascii="Arial" w:hAnsi="Arial" w:cs="Arial"/>
          <w:i/>
          <w:sz w:val="22"/>
          <w:szCs w:val="22"/>
        </w:rPr>
        <w:t>Final Report,</w:t>
      </w:r>
      <w:r w:rsidRPr="003F62BD">
        <w:rPr>
          <w:rFonts w:ascii="Arial" w:hAnsi="Arial" w:cs="Arial"/>
          <w:i/>
          <w:sz w:val="22"/>
          <w:szCs w:val="22"/>
        </w:rPr>
        <w:t xml:space="preserve"> Special Act 10-5</w:t>
      </w:r>
      <w:r w:rsidR="00B376D2" w:rsidRPr="003F62BD">
        <w:rPr>
          <w:rFonts w:ascii="Arial" w:hAnsi="Arial" w:cs="Arial"/>
          <w:sz w:val="22"/>
          <w:szCs w:val="22"/>
        </w:rPr>
        <w:t xml:space="preserve"> (pp 79)</w:t>
      </w:r>
      <w:r w:rsidRPr="003F62BD">
        <w:rPr>
          <w:rFonts w:ascii="Arial" w:hAnsi="Arial" w:cs="Arial"/>
          <w:sz w:val="22"/>
          <w:szCs w:val="22"/>
        </w:rPr>
        <w:t xml:space="preserve"> </w:t>
      </w:r>
    </w:p>
    <w:p w:rsidR="00FC0E87" w:rsidRPr="003F62BD" w:rsidRDefault="00FC0E87" w:rsidP="0023392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F62BD">
        <w:rPr>
          <w:rFonts w:ascii="Arial" w:hAnsi="Arial" w:cs="Arial"/>
          <w:sz w:val="22"/>
          <w:szCs w:val="22"/>
        </w:rPr>
        <w:t>Adapted from:  Fair and Accountable Pri</w:t>
      </w:r>
      <w:r w:rsidR="00B376D2" w:rsidRPr="003F62BD">
        <w:rPr>
          <w:rFonts w:ascii="Arial" w:hAnsi="Arial" w:cs="Arial"/>
          <w:sz w:val="22"/>
          <w:szCs w:val="22"/>
        </w:rPr>
        <w:t>nciples for a Sustainable Human</w:t>
      </w:r>
      <w:r w:rsidRPr="003F62BD">
        <w:rPr>
          <w:rFonts w:ascii="Arial" w:hAnsi="Arial" w:cs="Arial"/>
          <w:sz w:val="22"/>
          <w:szCs w:val="22"/>
        </w:rPr>
        <w:t xml:space="preserve"> Service System</w:t>
      </w:r>
      <w:r w:rsidR="00233928" w:rsidRPr="003F62BD">
        <w:rPr>
          <w:rFonts w:ascii="Arial" w:hAnsi="Arial" w:cs="Arial"/>
          <w:sz w:val="22"/>
          <w:szCs w:val="22"/>
        </w:rPr>
        <w:t xml:space="preserve"> </w:t>
      </w:r>
      <w:r w:rsidRPr="003F62BD">
        <w:rPr>
          <w:rFonts w:ascii="Arial" w:hAnsi="Arial" w:cs="Arial"/>
          <w:sz w:val="22"/>
          <w:szCs w:val="22"/>
        </w:rPr>
        <w:t>(Chicago, IL:  Donors Forum, January 2010)</w:t>
      </w:r>
    </w:p>
    <w:p w:rsidR="00FC0E87" w:rsidRPr="003F62BD" w:rsidRDefault="00FC0E87" w:rsidP="00FC0E87">
      <w:pPr>
        <w:rPr>
          <w:rFonts w:ascii="Arial" w:hAnsi="Arial" w:cs="Arial"/>
          <w:lang w:bidi="ar-SA"/>
        </w:rPr>
      </w:pPr>
    </w:p>
    <w:sectPr w:rsidR="00FC0E87" w:rsidRPr="003F62BD" w:rsidSect="003C70DC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7 Condensed">
    <w:altName w:val="Univers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25 UltraLight">
    <w:altName w:val="Helvetica 25 Ul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CC6"/>
    <w:multiLevelType w:val="hybridMultilevel"/>
    <w:tmpl w:val="FF82D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741A4"/>
    <w:multiLevelType w:val="hybridMultilevel"/>
    <w:tmpl w:val="5D60A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A6A"/>
    <w:multiLevelType w:val="hybridMultilevel"/>
    <w:tmpl w:val="9FCAB2EE"/>
    <w:lvl w:ilvl="0" w:tplc="E2104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844"/>
    <w:multiLevelType w:val="hybridMultilevel"/>
    <w:tmpl w:val="5C7A5068"/>
    <w:lvl w:ilvl="0" w:tplc="F81856D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B8B"/>
    <w:multiLevelType w:val="hybridMultilevel"/>
    <w:tmpl w:val="30B8773E"/>
    <w:lvl w:ilvl="0" w:tplc="A8FAF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0803"/>
    <w:multiLevelType w:val="hybridMultilevel"/>
    <w:tmpl w:val="B620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4F39B1"/>
    <w:multiLevelType w:val="hybridMultilevel"/>
    <w:tmpl w:val="195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06116"/>
    <w:multiLevelType w:val="hybridMultilevel"/>
    <w:tmpl w:val="653AD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56851"/>
    <w:multiLevelType w:val="hybridMultilevel"/>
    <w:tmpl w:val="5E7637A8"/>
    <w:lvl w:ilvl="0" w:tplc="BFE65E5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55060"/>
    <w:multiLevelType w:val="hybridMultilevel"/>
    <w:tmpl w:val="99C82FE0"/>
    <w:lvl w:ilvl="0" w:tplc="A8FAF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2502"/>
    <w:multiLevelType w:val="hybridMultilevel"/>
    <w:tmpl w:val="F2F430D8"/>
    <w:lvl w:ilvl="0" w:tplc="7C3C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2734A"/>
    <w:multiLevelType w:val="hybridMultilevel"/>
    <w:tmpl w:val="97B20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DE411F"/>
    <w:multiLevelType w:val="hybridMultilevel"/>
    <w:tmpl w:val="BA222BDA"/>
    <w:lvl w:ilvl="0" w:tplc="6E3A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2FB"/>
    <w:rsid w:val="00020B3D"/>
    <w:rsid w:val="000262D1"/>
    <w:rsid w:val="000436B9"/>
    <w:rsid w:val="000D26D0"/>
    <w:rsid w:val="000D567F"/>
    <w:rsid w:val="00151E0C"/>
    <w:rsid w:val="001565C4"/>
    <w:rsid w:val="00164F0A"/>
    <w:rsid w:val="001B1D45"/>
    <w:rsid w:val="001B6FA0"/>
    <w:rsid w:val="001C1E61"/>
    <w:rsid w:val="002210CD"/>
    <w:rsid w:val="00233928"/>
    <w:rsid w:val="00256BE9"/>
    <w:rsid w:val="00265891"/>
    <w:rsid w:val="00283218"/>
    <w:rsid w:val="002A7561"/>
    <w:rsid w:val="002B5B1F"/>
    <w:rsid w:val="003209D2"/>
    <w:rsid w:val="00344172"/>
    <w:rsid w:val="003552BA"/>
    <w:rsid w:val="003578DE"/>
    <w:rsid w:val="003C12FB"/>
    <w:rsid w:val="003C70DC"/>
    <w:rsid w:val="003E43DA"/>
    <w:rsid w:val="003F62BD"/>
    <w:rsid w:val="00435020"/>
    <w:rsid w:val="0045212E"/>
    <w:rsid w:val="00475764"/>
    <w:rsid w:val="00480E96"/>
    <w:rsid w:val="004826B1"/>
    <w:rsid w:val="0049144E"/>
    <w:rsid w:val="004A3D8A"/>
    <w:rsid w:val="004E7AFF"/>
    <w:rsid w:val="00544F9A"/>
    <w:rsid w:val="0055133E"/>
    <w:rsid w:val="005922F6"/>
    <w:rsid w:val="005A4CF8"/>
    <w:rsid w:val="005C784E"/>
    <w:rsid w:val="00610DE2"/>
    <w:rsid w:val="00613455"/>
    <w:rsid w:val="00665F40"/>
    <w:rsid w:val="006B4214"/>
    <w:rsid w:val="006B4672"/>
    <w:rsid w:val="006B4C27"/>
    <w:rsid w:val="006C7B1D"/>
    <w:rsid w:val="00732721"/>
    <w:rsid w:val="007526C8"/>
    <w:rsid w:val="00776A10"/>
    <w:rsid w:val="00777974"/>
    <w:rsid w:val="00793D24"/>
    <w:rsid w:val="007A473B"/>
    <w:rsid w:val="008072B7"/>
    <w:rsid w:val="00835469"/>
    <w:rsid w:val="00845752"/>
    <w:rsid w:val="0086300B"/>
    <w:rsid w:val="0087327A"/>
    <w:rsid w:val="00874F9B"/>
    <w:rsid w:val="008B2674"/>
    <w:rsid w:val="008C7058"/>
    <w:rsid w:val="008D1B43"/>
    <w:rsid w:val="00912724"/>
    <w:rsid w:val="00945651"/>
    <w:rsid w:val="00950701"/>
    <w:rsid w:val="009706C1"/>
    <w:rsid w:val="00970F34"/>
    <w:rsid w:val="009B527E"/>
    <w:rsid w:val="009E2D6B"/>
    <w:rsid w:val="009F133F"/>
    <w:rsid w:val="00A013BC"/>
    <w:rsid w:val="00A45E48"/>
    <w:rsid w:val="00A478C6"/>
    <w:rsid w:val="00A53D74"/>
    <w:rsid w:val="00AB1E7E"/>
    <w:rsid w:val="00AC2DFB"/>
    <w:rsid w:val="00AE6E3C"/>
    <w:rsid w:val="00AF1B70"/>
    <w:rsid w:val="00B376D2"/>
    <w:rsid w:val="00B471C3"/>
    <w:rsid w:val="00B708CF"/>
    <w:rsid w:val="00B72688"/>
    <w:rsid w:val="00B752B0"/>
    <w:rsid w:val="00C35C39"/>
    <w:rsid w:val="00C75D67"/>
    <w:rsid w:val="00CB0AF4"/>
    <w:rsid w:val="00CB1667"/>
    <w:rsid w:val="00CE0B7A"/>
    <w:rsid w:val="00CF76B5"/>
    <w:rsid w:val="00D679B5"/>
    <w:rsid w:val="00D71A25"/>
    <w:rsid w:val="00D73824"/>
    <w:rsid w:val="00D816AA"/>
    <w:rsid w:val="00D817E4"/>
    <w:rsid w:val="00DA6896"/>
    <w:rsid w:val="00DB28D0"/>
    <w:rsid w:val="00DB6F49"/>
    <w:rsid w:val="00DD5941"/>
    <w:rsid w:val="00DF2034"/>
    <w:rsid w:val="00DF725F"/>
    <w:rsid w:val="00E20A31"/>
    <w:rsid w:val="00E5436D"/>
    <w:rsid w:val="00E93F89"/>
    <w:rsid w:val="00EB6AE0"/>
    <w:rsid w:val="00EC2B77"/>
    <w:rsid w:val="00EC5566"/>
    <w:rsid w:val="00EC7E93"/>
    <w:rsid w:val="00EF05FA"/>
    <w:rsid w:val="00EF378B"/>
    <w:rsid w:val="00F17695"/>
    <w:rsid w:val="00F241FF"/>
    <w:rsid w:val="00F9083A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D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8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8D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8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8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8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8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8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8D0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8D0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8D0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B28D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8D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8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8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8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8D0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B28D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28D0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8D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DB28D0"/>
    <w:rPr>
      <w:rFonts w:ascii="Arial" w:eastAsia="Times New Roman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DB28D0"/>
    <w:rPr>
      <w:b/>
      <w:bCs/>
    </w:rPr>
  </w:style>
  <w:style w:type="character" w:styleId="Emphasis">
    <w:name w:val="Emphasis"/>
    <w:basedOn w:val="DefaultParagraphFont"/>
    <w:uiPriority w:val="20"/>
    <w:qFormat/>
    <w:rsid w:val="00DB28D0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DB28D0"/>
    <w:rPr>
      <w:szCs w:val="32"/>
    </w:rPr>
  </w:style>
  <w:style w:type="paragraph" w:styleId="ListParagraph">
    <w:name w:val="List Paragraph"/>
    <w:basedOn w:val="Normal"/>
    <w:uiPriority w:val="34"/>
    <w:qFormat/>
    <w:rsid w:val="00DB28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28D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28D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8D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8D0"/>
    <w:rPr>
      <w:b/>
      <w:i/>
      <w:sz w:val="24"/>
    </w:rPr>
  </w:style>
  <w:style w:type="character" w:styleId="SubtleEmphasis">
    <w:name w:val="Subtle Emphasis"/>
    <w:uiPriority w:val="19"/>
    <w:qFormat/>
    <w:rsid w:val="00DB28D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B28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28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28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28D0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8D0"/>
    <w:pPr>
      <w:outlineLvl w:val="9"/>
    </w:pPr>
  </w:style>
  <w:style w:type="paragraph" w:customStyle="1" w:styleId="Pa2">
    <w:name w:val="Pa2"/>
    <w:basedOn w:val="Normal"/>
    <w:next w:val="Normal"/>
    <w:uiPriority w:val="99"/>
    <w:rsid w:val="003C12FB"/>
    <w:pPr>
      <w:autoSpaceDE w:val="0"/>
      <w:autoSpaceDN w:val="0"/>
      <w:adjustRightInd w:val="0"/>
      <w:spacing w:line="281" w:lineRule="atLeast"/>
    </w:pPr>
    <w:rPr>
      <w:rFonts w:ascii="Univers 57 Condensed" w:hAnsi="Univers 57 Condensed"/>
      <w:lang w:bidi="ar-SA"/>
    </w:rPr>
  </w:style>
  <w:style w:type="character" w:customStyle="1" w:styleId="A17">
    <w:name w:val="A17"/>
    <w:uiPriority w:val="99"/>
    <w:rsid w:val="003C12FB"/>
    <w:rPr>
      <w:rFonts w:cs="Univers 57 Condensed"/>
      <w:i/>
      <w:iCs/>
      <w:color w:val="221E1F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C12FB"/>
    <w:pPr>
      <w:autoSpaceDE w:val="0"/>
      <w:autoSpaceDN w:val="0"/>
      <w:adjustRightInd w:val="0"/>
      <w:spacing w:after="120" w:line="181" w:lineRule="atLeast"/>
    </w:pPr>
    <w:rPr>
      <w:rFonts w:ascii="Univers 57 Condensed" w:hAnsi="Univers 57 Condensed"/>
      <w:lang w:bidi="ar-SA"/>
    </w:rPr>
  </w:style>
  <w:style w:type="paragraph" w:customStyle="1" w:styleId="Pa15">
    <w:name w:val="Pa15"/>
    <w:basedOn w:val="Normal"/>
    <w:next w:val="Normal"/>
    <w:uiPriority w:val="99"/>
    <w:rsid w:val="003C12FB"/>
    <w:pPr>
      <w:autoSpaceDE w:val="0"/>
      <w:autoSpaceDN w:val="0"/>
      <w:adjustRightInd w:val="0"/>
      <w:spacing w:after="120" w:line="2001" w:lineRule="atLeast"/>
    </w:pPr>
    <w:rPr>
      <w:rFonts w:ascii="Univers 57 Condensed" w:hAnsi="Univers 57 Condensed"/>
      <w:lang w:bidi="ar-SA"/>
    </w:rPr>
  </w:style>
  <w:style w:type="character" w:customStyle="1" w:styleId="A18">
    <w:name w:val="A18"/>
    <w:uiPriority w:val="99"/>
    <w:rsid w:val="003C12FB"/>
    <w:rPr>
      <w:rFonts w:ascii="Helvetica 25 UltraLight" w:hAnsi="Helvetica 25 UltraLight" w:cs="Helvetica 25 UltraLight"/>
      <w:color w:val="FDC389"/>
      <w:sz w:val="100"/>
      <w:szCs w:val="100"/>
    </w:rPr>
  </w:style>
  <w:style w:type="paragraph" w:customStyle="1" w:styleId="Pa17">
    <w:name w:val="Pa17"/>
    <w:basedOn w:val="Normal"/>
    <w:next w:val="Normal"/>
    <w:uiPriority w:val="99"/>
    <w:rsid w:val="003C12FB"/>
    <w:pPr>
      <w:autoSpaceDE w:val="0"/>
      <w:autoSpaceDN w:val="0"/>
      <w:adjustRightInd w:val="0"/>
      <w:spacing w:before="240" w:after="80" w:line="241" w:lineRule="atLeast"/>
    </w:pPr>
    <w:rPr>
      <w:rFonts w:ascii="Univers 57 Condensed" w:hAnsi="Univers 57 Condensed"/>
      <w:lang w:bidi="ar-SA"/>
    </w:rPr>
  </w:style>
  <w:style w:type="paragraph" w:customStyle="1" w:styleId="Pa18">
    <w:name w:val="Pa18"/>
    <w:basedOn w:val="Normal"/>
    <w:next w:val="Normal"/>
    <w:uiPriority w:val="99"/>
    <w:rsid w:val="003C12FB"/>
    <w:pPr>
      <w:autoSpaceDE w:val="0"/>
      <w:autoSpaceDN w:val="0"/>
      <w:adjustRightInd w:val="0"/>
      <w:spacing w:before="120" w:after="80" w:line="211" w:lineRule="atLeast"/>
    </w:pPr>
    <w:rPr>
      <w:rFonts w:ascii="Univers 57 Condensed" w:hAnsi="Univers 57 Condensed"/>
      <w:lang w:bidi="ar-SA"/>
    </w:rPr>
  </w:style>
  <w:style w:type="paragraph" w:customStyle="1" w:styleId="Pa14">
    <w:name w:val="Pa14"/>
    <w:basedOn w:val="Normal"/>
    <w:next w:val="Normal"/>
    <w:uiPriority w:val="99"/>
    <w:rsid w:val="003C12FB"/>
    <w:pPr>
      <w:autoSpaceDE w:val="0"/>
      <w:autoSpaceDN w:val="0"/>
      <w:adjustRightInd w:val="0"/>
      <w:spacing w:before="120" w:after="120" w:line="221" w:lineRule="atLeast"/>
    </w:pPr>
    <w:rPr>
      <w:rFonts w:ascii="Univers 57 Condensed" w:hAnsi="Univers 57 Condensed"/>
      <w:lang w:bidi="ar-SA"/>
    </w:rPr>
  </w:style>
  <w:style w:type="character" w:customStyle="1" w:styleId="A5">
    <w:name w:val="A5"/>
    <w:uiPriority w:val="99"/>
    <w:rsid w:val="003C12FB"/>
    <w:rPr>
      <w:rFonts w:ascii="Univers 47 CondensedLight" w:hAnsi="Univers 47 CondensedLight" w:cs="Univers 47 CondensedLight"/>
      <w:b/>
      <w:bCs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05AF-35EA-4D25-95C4-CDD97AC1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ecarlson</dc:creator>
  <cp:lastModifiedBy>Administrator</cp:lastModifiedBy>
  <cp:revision>2</cp:revision>
  <cp:lastPrinted>2012-04-17T12:53:00Z</cp:lastPrinted>
  <dcterms:created xsi:type="dcterms:W3CDTF">2012-04-18T14:32:00Z</dcterms:created>
  <dcterms:modified xsi:type="dcterms:W3CDTF">2012-04-18T14:32:00Z</dcterms:modified>
</cp:coreProperties>
</file>