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BB0A10" w:rsidRPr="00630074" w:rsidRDefault="00BB0A10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90986615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BB0A10" w:rsidRPr="00476D38" w:rsidRDefault="00BB0A10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BB0A10" w:rsidRPr="00630074" w:rsidRDefault="00BB0A10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2F090E1DB0964969815A48CED99980AD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BB0A10" w:rsidRPr="00630074" w:rsidRDefault="00BB0A10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BB0A10" w:rsidRPr="00630074" w:rsidRDefault="00BB0A10" w:rsidP="00630074">
      <w:pPr>
        <w:pStyle w:val="BodyText2"/>
        <w:rPr>
          <w:rFonts w:ascii="Calibri" w:hAnsi="Calibri"/>
          <w:sz w:val="4"/>
          <w:szCs w:val="4"/>
        </w:rPr>
      </w:pPr>
    </w:p>
    <w:p w:rsidR="00BB0A10" w:rsidRPr="00E92347" w:rsidRDefault="00BB0A10" w:rsidP="0005598B">
      <w:pPr>
        <w:pStyle w:val="BodyText2"/>
        <w:rPr>
          <w:rFonts w:ascii="Calibri" w:hAnsi="Calibri"/>
        </w:rPr>
      </w:pPr>
    </w:p>
    <w:p w:rsidR="00BB0A10" w:rsidRPr="00E92347" w:rsidRDefault="00BB0A10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F97D0C44D56C47D0A0E468231652FDAA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BB0A10" w:rsidRPr="00E92347" w:rsidRDefault="00BB0A10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>Sec. 32</w:t>
      </w:r>
      <w:r w:rsidRPr="00326578">
        <w:rPr>
          <w:rFonts w:ascii="Calibri" w:eastAsia="Calibri" w:hAnsi="Calibri"/>
          <w:sz w:val="22"/>
          <w:szCs w:val="22"/>
        </w:rPr>
        <w:t>(a) of P.A. 15-1, June Special Session</w:t>
      </w:r>
      <w:r>
        <w:rPr>
          <w:rFonts w:ascii="Calibri" w:eastAsia="Calibri" w:hAnsi="Calibri"/>
          <w:sz w:val="22"/>
          <w:szCs w:val="22"/>
        </w:rPr>
        <w:t>, as amended by Sec. 220 of P.A. 16-4</w:t>
      </w:r>
      <w:r>
        <w:rPr>
          <w:rFonts w:ascii="Calibri" w:hAnsi="Calibri"/>
        </w:rPr>
        <w:t xml:space="preserve">, May Special Session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BB0A10" w:rsidRPr="003345D2" w:rsidRDefault="00BB0A10" w:rsidP="00630074">
      <w:pPr>
        <w:pStyle w:val="BodyText2"/>
        <w:rPr>
          <w:rFonts w:ascii="Calibri" w:hAnsi="Calibri"/>
          <w:sz w:val="4"/>
          <w:szCs w:val="4"/>
        </w:rPr>
      </w:pPr>
    </w:p>
    <w:p w:rsidR="00BB0A10" w:rsidRPr="00B85E3C" w:rsidRDefault="00BB0A10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BB0A10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0A10" w:rsidRPr="00C43593" w:rsidRDefault="00BB0A1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4F46DF">
              <w:rPr>
                <w:rFonts w:ascii="Calibri" w:hAnsi="Calibri"/>
                <w:noProof/>
                <w:sz w:val="18"/>
                <w:szCs w:val="18"/>
              </w:rPr>
              <w:t>Windham Regional Community Council, Inc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0A10" w:rsidRPr="00C43593" w:rsidRDefault="00BB0A1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BB0A10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0A10" w:rsidRPr="00C43593" w:rsidRDefault="00BB0A1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4F46DF">
              <w:rPr>
                <w:rFonts w:ascii="Calibri" w:hAnsi="Calibri"/>
                <w:noProof/>
                <w:sz w:val="18"/>
                <w:szCs w:val="18"/>
              </w:rPr>
              <w:t>872 Main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0A10" w:rsidRPr="00C43593" w:rsidRDefault="00BB0A10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0A10" w:rsidRPr="00C43593" w:rsidRDefault="00BB0A1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C951BF9D95C34F3BBF35C5EA6765D010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BB0A10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0A10" w:rsidRPr="00C43593" w:rsidRDefault="00BB0A1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4F46DF">
              <w:rPr>
                <w:rFonts w:ascii="Calibri" w:hAnsi="Calibri"/>
                <w:noProof/>
                <w:sz w:val="18"/>
                <w:szCs w:val="18"/>
              </w:rPr>
              <w:t>Willimantic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0A10" w:rsidRPr="00C43593" w:rsidRDefault="00BB0A1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4F46DF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0A10" w:rsidRPr="00C43593" w:rsidRDefault="00BB0A1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4F46DF">
              <w:rPr>
                <w:rFonts w:ascii="Calibri" w:hAnsi="Calibri"/>
                <w:noProof/>
                <w:sz w:val="18"/>
                <w:szCs w:val="18"/>
              </w:rPr>
              <w:t>06226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0A10" w:rsidRPr="00C43593" w:rsidRDefault="00BB0A1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4F46DF">
              <w:rPr>
                <w:rFonts w:ascii="Calibri" w:hAnsi="Calibri"/>
                <w:noProof/>
                <w:sz w:val="18"/>
                <w:szCs w:val="18"/>
              </w:rPr>
              <w:t>06-0990205</w:t>
            </w:r>
          </w:p>
        </w:tc>
      </w:tr>
      <w:tr w:rsidR="00BB0A10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0A10" w:rsidRPr="00C43593" w:rsidRDefault="00BB0A1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0A10" w:rsidRPr="005E31D8" w:rsidRDefault="00BB0A10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BB0A10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0A10" w:rsidRPr="00C43593" w:rsidRDefault="00BB0A1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4F46DF">
              <w:rPr>
                <w:rFonts w:ascii="Calibri" w:hAnsi="Calibri"/>
                <w:noProof/>
                <w:sz w:val="18"/>
                <w:szCs w:val="18"/>
              </w:rPr>
              <w:t>18OPM8005EZ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0A10" w:rsidRPr="00C43593" w:rsidRDefault="00BB0A1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4F46DF">
              <w:rPr>
                <w:rFonts w:ascii="Calibri" w:hAnsi="Calibri"/>
                <w:noProof/>
                <w:sz w:val="18"/>
                <w:szCs w:val="18"/>
              </w:rPr>
              <w:t>Renovations</w:t>
            </w:r>
          </w:p>
        </w:tc>
      </w:tr>
      <w:tr w:rsidR="00BB0A10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0A10" w:rsidRPr="00C43593" w:rsidRDefault="00BB0A10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0A10" w:rsidRPr="00C43593" w:rsidRDefault="00BB0A1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BB0A10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0A10" w:rsidRPr="00CA6CD8" w:rsidRDefault="00BB0A10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BB0A10" w:rsidRPr="00CA6CD8" w:rsidRDefault="00BB0A10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BB0A10" w:rsidRPr="00CA6CD8" w:rsidRDefault="00BB0A10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6D7EB5F5C50C4625A6ACB1E2B3EC4219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BB0A10" w:rsidRPr="00CA6CD8" w:rsidRDefault="00BB0A10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CE39A873B1A34359BFCDB1CF130749DB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A6E698C0F6494F1EA885952AB664BC69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BB0A10" w:rsidRDefault="00BB0A1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B0A10" w:rsidRDefault="00BB0A1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B0A10" w:rsidRDefault="00BB0A1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B0A10" w:rsidRPr="007367D1" w:rsidRDefault="00BB0A1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B0A10" w:rsidRDefault="00BB0A10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BB0A10" w:rsidRPr="009A33E8" w:rsidRDefault="00BB0A10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BB0A10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B0A10" w:rsidRPr="00C43593" w:rsidRDefault="00BB0A10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$332,500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B0A10" w:rsidRPr="00C43593" w:rsidRDefault="00BB0A10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Feder</w:t>
            </w:r>
            <w:r w:rsidRPr="00C43593">
              <w:rPr>
                <w:rFonts w:ascii="Calibri" w:hAnsi="Calibri"/>
                <w:sz w:val="18"/>
                <w:szCs w:val="18"/>
              </w:rPr>
              <w:t>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B0A10" w:rsidRPr="00C43593" w:rsidRDefault="00BB0A10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$332,500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0A10" w:rsidRPr="00C43593" w:rsidRDefault="00BB0A10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BB0A10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0A10" w:rsidRDefault="00BB0A10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B0A10" w:rsidRPr="006B705B" w:rsidRDefault="00BB0A1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0A10" w:rsidRPr="006B705B" w:rsidRDefault="00BB0A10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 xml:space="preserve">$ 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0A10" w:rsidRDefault="00BB0A10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B0A10" w:rsidRPr="006B705B" w:rsidRDefault="00BB0A1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BB0A10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0A10" w:rsidRPr="006B705B" w:rsidRDefault="00BB0A10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$332,500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0A10" w:rsidRDefault="00BB0A10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B0A10" w:rsidRPr="006B705B" w:rsidRDefault="00BB0A1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BB0A10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0A10" w:rsidRDefault="00BB0A10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B0A10" w:rsidRPr="006B705B" w:rsidRDefault="00BB0A1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B0A10" w:rsidRDefault="00BB0A10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BB0A10" w:rsidRPr="006B705B" w:rsidRDefault="00BB0A10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BB0A10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B0A10" w:rsidRPr="00370320" w:rsidRDefault="00BB0A10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BB0A10" w:rsidRPr="00370320" w:rsidRDefault="00BB0A10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B0A10" w:rsidRPr="00370320" w:rsidRDefault="00BB0A1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BB0A10" w:rsidRPr="00370320" w:rsidRDefault="00BB0A10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BB0A10" w:rsidRPr="00370320" w:rsidRDefault="00BB0A1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4F46DF">
              <w:rPr>
                <w:rFonts w:ascii="Calibri" w:hAnsi="Calibri"/>
                <w:b/>
                <w:noProof/>
                <w:sz w:val="18"/>
                <w:szCs w:val="18"/>
              </w:rPr>
              <w:t>Jeffrey Beadle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4F46DF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BB0A10" w:rsidRPr="00370320" w:rsidRDefault="00BB0A10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B0A10" w:rsidRDefault="00BB0A1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BB0A10" w:rsidRPr="00370320" w:rsidRDefault="00BB0A10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B0A10" w:rsidRPr="00370320" w:rsidRDefault="00BB0A1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BB0A10" w:rsidRDefault="00BB0A10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BB0A10" w:rsidRPr="00370320" w:rsidRDefault="00BB0A10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BB0A10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BB0A10" w:rsidRPr="00370320" w:rsidRDefault="00BB0A10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B0A10" w:rsidRPr="00DA6866" w:rsidRDefault="00BB0A10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BB0A10" w:rsidRPr="001A033E" w:rsidRDefault="00BB0A10" w:rsidP="001A6F01">
            <w:pPr>
              <w:rPr>
                <w:rFonts w:ascii="Calibri" w:hAnsi="Calibri"/>
                <w:sz w:val="20"/>
              </w:rPr>
            </w:pPr>
          </w:p>
        </w:tc>
      </w:tr>
      <w:tr w:rsidR="00BB0A10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BB0A10" w:rsidRPr="001D5CB2" w:rsidRDefault="00BB0A1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BB0A10" w:rsidRPr="001D5CB2" w:rsidRDefault="00BB0A1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BB0A10" w:rsidRPr="001D5CB2" w:rsidRDefault="00BB0A1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BB0A10" w:rsidRPr="001D5CB2" w:rsidRDefault="00BB0A1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BB0A10" w:rsidRPr="001D5CB2" w:rsidRDefault="00BB0A1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BB0A10" w:rsidRPr="001D5CB2" w:rsidRDefault="00BB0A1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BB0A10" w:rsidRPr="001D5CB2" w:rsidRDefault="00BB0A1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BB0A10" w:rsidRPr="001D5CB2" w:rsidRDefault="00BB0A1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BB0A10" w:rsidRPr="001D5CB2" w:rsidRDefault="00BB0A1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BB0A10" w:rsidRPr="001D5CB2" w:rsidRDefault="00BB0A1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BB0A10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BB0A10" w:rsidRPr="00476D38" w:rsidRDefault="00BB0A10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$332,500</w:t>
            </w:r>
          </w:p>
        </w:tc>
        <w:tc>
          <w:tcPr>
            <w:tcW w:w="720" w:type="dxa"/>
            <w:vAlign w:val="bottom"/>
          </w:tcPr>
          <w:p w:rsidR="00BB0A10" w:rsidRPr="00476D38" w:rsidRDefault="00BB0A1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BB0A10" w:rsidRPr="00476D38" w:rsidRDefault="00BB0A10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BB0A10" w:rsidRPr="00476D38" w:rsidRDefault="00BB0A10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BB0A10" w:rsidRPr="00FB21CB" w:rsidRDefault="00BB0A10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BB0A10" w:rsidRPr="00FB21CB" w:rsidRDefault="00BB0A1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BB0A10" w:rsidRPr="00FB21CB" w:rsidRDefault="00BB0A1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4F46DF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BB0A10" w:rsidRPr="00FB21CB" w:rsidRDefault="00BB0A1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BB0A10" w:rsidRPr="00FB21CB" w:rsidRDefault="00BB0A10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BB0A10" w:rsidRPr="00FB21CB" w:rsidRDefault="00BB0A10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BB0A10" w:rsidRDefault="00BB0A10" w:rsidP="00A9546A">
      <w:pPr>
        <w:rPr>
          <w:rFonts w:ascii="Calibri" w:hAnsi="Calibri"/>
        </w:rPr>
      </w:pPr>
    </w:p>
    <w:p w:rsidR="00BB0A10" w:rsidRDefault="00BB0A10" w:rsidP="00A341ED"/>
    <w:p w:rsidR="00BB0A10" w:rsidRDefault="00BB0A10" w:rsidP="00A341ED"/>
    <w:p w:rsidR="00BB0A10" w:rsidRDefault="00BB0A10" w:rsidP="00A341ED"/>
    <w:p w:rsidR="00BB0A10" w:rsidRDefault="00BB0A10" w:rsidP="00A341ED"/>
    <w:p w:rsidR="00BB0A10" w:rsidRDefault="00BB0A10" w:rsidP="00A341ED"/>
    <w:p w:rsidR="00BB0A10" w:rsidRDefault="00BB0A10" w:rsidP="00A341ED"/>
    <w:p w:rsidR="00BB0A10" w:rsidRDefault="00BB0A10" w:rsidP="00A341ED"/>
    <w:p w:rsidR="00BB0A10" w:rsidRPr="007351BE" w:rsidRDefault="00BB0A10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BB0A10" w:rsidRPr="007351BE" w:rsidRDefault="00BB0A1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BB0A10" w:rsidRPr="007351BE" w:rsidRDefault="00BB0A1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BB0A10" w:rsidRPr="007351BE" w:rsidRDefault="00BB0A1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BB0A10" w:rsidRPr="007351BE" w:rsidRDefault="00BB0A1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BB0A10" w:rsidRDefault="00BB0A10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BB0A10" w:rsidRPr="007351BE" w:rsidRDefault="00BB0A10" w:rsidP="00EC00C0">
      <w:pPr>
        <w:jc w:val="center"/>
        <w:rPr>
          <w:sz w:val="22"/>
          <w:szCs w:val="22"/>
        </w:rPr>
      </w:pPr>
    </w:p>
    <w:p w:rsidR="00BB0A10" w:rsidRPr="00EC00C0" w:rsidRDefault="00BB0A10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BB0A10" w:rsidRPr="00EC00C0" w:rsidRDefault="00BB0A10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BB0A10" w:rsidRPr="00EC00C0" w:rsidRDefault="00BB0A10" w:rsidP="00A341ED">
      <w:pPr>
        <w:rPr>
          <w:b/>
          <w:sz w:val="20"/>
          <w:szCs w:val="20"/>
        </w:rPr>
      </w:pPr>
    </w:p>
    <w:p w:rsidR="00BB0A10" w:rsidRPr="00EC00C0" w:rsidRDefault="00BB0A1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4F46DF">
        <w:rPr>
          <w:b/>
          <w:noProof/>
          <w:sz w:val="20"/>
          <w:szCs w:val="20"/>
        </w:rPr>
        <w:t>Windham Regional Community Council, Inc</w:t>
      </w:r>
      <w:r w:rsidRPr="00EC00C0">
        <w:rPr>
          <w:b/>
          <w:sz w:val="20"/>
          <w:szCs w:val="20"/>
        </w:rPr>
        <w:tab/>
      </w:r>
    </w:p>
    <w:p w:rsidR="00BB0A10" w:rsidRPr="00EC00C0" w:rsidRDefault="00BB0A10" w:rsidP="00A341ED">
      <w:pPr>
        <w:rPr>
          <w:b/>
          <w:sz w:val="20"/>
          <w:szCs w:val="20"/>
        </w:rPr>
      </w:pPr>
    </w:p>
    <w:p w:rsidR="00BB0A10" w:rsidRPr="00EC00C0" w:rsidRDefault="00BB0A1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4F46DF">
        <w:rPr>
          <w:b/>
          <w:noProof/>
          <w:sz w:val="20"/>
          <w:szCs w:val="20"/>
        </w:rPr>
        <w:t>Renovations</w:t>
      </w:r>
    </w:p>
    <w:p w:rsidR="00BB0A10" w:rsidRPr="00EC00C0" w:rsidRDefault="00BB0A1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4F46DF">
        <w:rPr>
          <w:b/>
          <w:noProof/>
          <w:sz w:val="20"/>
          <w:szCs w:val="20"/>
        </w:rPr>
        <w:t>18OPM8005EZ</w:t>
      </w:r>
    </w:p>
    <w:p w:rsidR="00BB0A10" w:rsidRPr="00EC00C0" w:rsidRDefault="00BB0A10" w:rsidP="00A341ED">
      <w:pPr>
        <w:rPr>
          <w:b/>
          <w:sz w:val="20"/>
          <w:szCs w:val="20"/>
        </w:rPr>
      </w:pPr>
    </w:p>
    <w:p w:rsidR="00BB0A10" w:rsidRPr="00EC00C0" w:rsidRDefault="00BB0A1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4F46DF">
        <w:rPr>
          <w:b/>
          <w:noProof/>
          <w:sz w:val="20"/>
          <w:szCs w:val="20"/>
        </w:rPr>
        <w:t>872 Main Street</w:t>
      </w:r>
      <w:r w:rsidRPr="00EC00C0">
        <w:rPr>
          <w:b/>
          <w:sz w:val="20"/>
          <w:szCs w:val="20"/>
        </w:rPr>
        <w:t xml:space="preserve"> </w:t>
      </w:r>
    </w:p>
    <w:p w:rsidR="00BB0A10" w:rsidRPr="00EC00C0" w:rsidRDefault="00BB0A1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4F46DF">
        <w:rPr>
          <w:b/>
          <w:noProof/>
          <w:sz w:val="20"/>
          <w:szCs w:val="20"/>
        </w:rPr>
        <w:t>Willimantic</w:t>
      </w:r>
      <w:r w:rsidRPr="00EC00C0">
        <w:rPr>
          <w:b/>
          <w:sz w:val="20"/>
          <w:szCs w:val="20"/>
        </w:rPr>
        <w:t xml:space="preserve">, </w:t>
      </w:r>
      <w:r w:rsidRPr="004F46DF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4F46DF">
        <w:rPr>
          <w:b/>
          <w:noProof/>
          <w:sz w:val="20"/>
          <w:szCs w:val="20"/>
        </w:rPr>
        <w:t>06226</w:t>
      </w:r>
    </w:p>
    <w:p w:rsidR="00BB0A10" w:rsidRPr="00EC00C0" w:rsidRDefault="00BB0A1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B0A10" w:rsidRPr="00EC00C0" w:rsidRDefault="00BB0A1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B0A10" w:rsidRPr="00EC00C0" w:rsidRDefault="00BB0A1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4F46DF">
        <w:rPr>
          <w:b/>
          <w:noProof/>
          <w:sz w:val="20"/>
          <w:szCs w:val="20"/>
        </w:rPr>
        <w:t>Jeffrey Beadle</w:t>
      </w:r>
    </w:p>
    <w:p w:rsidR="00BB0A10" w:rsidRPr="00EC00C0" w:rsidRDefault="00BB0A1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B0A10" w:rsidRPr="00EC00C0" w:rsidRDefault="00BB0A1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4F46DF">
        <w:rPr>
          <w:b/>
          <w:noProof/>
          <w:sz w:val="20"/>
          <w:szCs w:val="20"/>
        </w:rPr>
        <w:t>jeffrey.beadle@wrccinc.org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BB0A10" w:rsidRPr="00EC00C0" w:rsidRDefault="00BB0A1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BB0A10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BB0A10" w:rsidRPr="00EC00C0" w:rsidRDefault="00BB0A10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BB0A10" w:rsidRPr="00EC00C0" w:rsidTr="00EC00C0">
        <w:trPr>
          <w:trHeight w:val="487"/>
        </w:trPr>
        <w:tc>
          <w:tcPr>
            <w:tcW w:w="3297" w:type="dxa"/>
            <w:vAlign w:val="bottom"/>
          </w:tcPr>
          <w:p w:rsidR="00BB0A10" w:rsidRPr="00EC00C0" w:rsidRDefault="00BB0A1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B0A10" w:rsidRPr="00EC00C0" w:rsidRDefault="00BB0A1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B0A10" w:rsidRPr="00EC00C0" w:rsidRDefault="00BB0A1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BB0A10" w:rsidRPr="00EC00C0" w:rsidTr="00EC00C0">
        <w:trPr>
          <w:trHeight w:val="548"/>
        </w:trPr>
        <w:tc>
          <w:tcPr>
            <w:tcW w:w="3297" w:type="dxa"/>
            <w:vAlign w:val="bottom"/>
          </w:tcPr>
          <w:p w:rsidR="00BB0A10" w:rsidRPr="00EC00C0" w:rsidRDefault="00BB0A1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B0A10" w:rsidRPr="00EC00C0" w:rsidRDefault="00BB0A10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B0A10" w:rsidRPr="00EC00C0" w:rsidRDefault="00BB0A1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B0A10" w:rsidRPr="00EC00C0" w:rsidTr="00EC00C0">
        <w:trPr>
          <w:trHeight w:val="548"/>
        </w:trPr>
        <w:tc>
          <w:tcPr>
            <w:tcW w:w="3297" w:type="dxa"/>
            <w:vAlign w:val="bottom"/>
          </w:tcPr>
          <w:p w:rsidR="00BB0A10" w:rsidRPr="00EC00C0" w:rsidRDefault="00BB0A1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B0A10" w:rsidRPr="00EC00C0" w:rsidRDefault="00BB0A1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B0A10" w:rsidRPr="00EC00C0" w:rsidRDefault="00BB0A10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BB0A10" w:rsidRPr="00EC00C0" w:rsidRDefault="00BB0A10" w:rsidP="00A341ED">
      <w:pPr>
        <w:rPr>
          <w:b/>
          <w:sz w:val="20"/>
          <w:szCs w:val="20"/>
        </w:rPr>
      </w:pPr>
    </w:p>
    <w:p w:rsidR="00BB0A10" w:rsidRPr="00EC00C0" w:rsidRDefault="00BB0A10" w:rsidP="00A341ED">
      <w:pPr>
        <w:rPr>
          <w:b/>
          <w:sz w:val="20"/>
          <w:szCs w:val="20"/>
        </w:rPr>
      </w:pPr>
    </w:p>
    <w:p w:rsidR="00BB0A10" w:rsidRPr="00EC00C0" w:rsidRDefault="00BB0A10" w:rsidP="00A341ED">
      <w:pPr>
        <w:rPr>
          <w:b/>
          <w:sz w:val="20"/>
          <w:szCs w:val="20"/>
        </w:rPr>
      </w:pPr>
    </w:p>
    <w:p w:rsidR="00BB0A10" w:rsidRPr="00EC00C0" w:rsidRDefault="00BB0A1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BB0A10" w:rsidRPr="00EC00C0" w:rsidRDefault="00BB0A10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BB0A10" w:rsidRPr="00E2130F" w:rsidRDefault="00BB0A10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BB0A10" w:rsidRDefault="00BB0A10" w:rsidP="00A341ED">
      <w:pPr>
        <w:rPr>
          <w:b/>
        </w:rPr>
      </w:pPr>
      <w:r w:rsidRPr="00E2130F">
        <w:rPr>
          <w:b/>
        </w:rPr>
        <w:t xml:space="preserve"> </w:t>
      </w:r>
    </w:p>
    <w:p w:rsidR="00BB0A10" w:rsidRDefault="00BB0A10" w:rsidP="00A341ED">
      <w:pPr>
        <w:rPr>
          <w:b/>
        </w:rPr>
      </w:pPr>
    </w:p>
    <w:p w:rsidR="00BB0A10" w:rsidRDefault="00BB0A10" w:rsidP="00A341ED">
      <w:pPr>
        <w:rPr>
          <w:b/>
        </w:rPr>
      </w:pPr>
    </w:p>
    <w:p w:rsidR="00BB0A10" w:rsidRDefault="00BB0A10" w:rsidP="00A341ED">
      <w:pPr>
        <w:rPr>
          <w:b/>
        </w:rPr>
      </w:pPr>
    </w:p>
    <w:p w:rsidR="00BB0A10" w:rsidRDefault="00BB0A10" w:rsidP="00A341ED">
      <w:pPr>
        <w:rPr>
          <w:b/>
        </w:rPr>
      </w:pPr>
    </w:p>
    <w:p w:rsidR="00BB0A10" w:rsidRDefault="00BB0A10" w:rsidP="00A341ED">
      <w:pPr>
        <w:rPr>
          <w:b/>
        </w:rPr>
      </w:pPr>
    </w:p>
    <w:p w:rsidR="00BB0A10" w:rsidRDefault="00BB0A10" w:rsidP="00A341ED">
      <w:pPr>
        <w:rPr>
          <w:b/>
        </w:rPr>
      </w:pPr>
    </w:p>
    <w:p w:rsidR="00BB0A10" w:rsidRDefault="00BB0A10" w:rsidP="00A341ED">
      <w:pPr>
        <w:rPr>
          <w:b/>
        </w:rPr>
      </w:pPr>
    </w:p>
    <w:p w:rsidR="00BB0A10" w:rsidRDefault="00BB0A10" w:rsidP="00A341ED">
      <w:pPr>
        <w:rPr>
          <w:b/>
        </w:rPr>
      </w:pPr>
    </w:p>
    <w:p w:rsidR="00BB0A10" w:rsidRDefault="00BB0A10" w:rsidP="00A341ED">
      <w:pPr>
        <w:rPr>
          <w:b/>
        </w:rPr>
      </w:pPr>
    </w:p>
    <w:p w:rsidR="00BB0A10" w:rsidRDefault="00BB0A10" w:rsidP="00A341ED">
      <w:pPr>
        <w:rPr>
          <w:b/>
        </w:rPr>
      </w:pPr>
    </w:p>
    <w:p w:rsidR="00BB0A10" w:rsidRDefault="00BB0A10" w:rsidP="00A341ED">
      <w:pPr>
        <w:rPr>
          <w:b/>
        </w:rPr>
      </w:pPr>
    </w:p>
    <w:p w:rsidR="00BB0A10" w:rsidRDefault="00BB0A10" w:rsidP="00A341ED">
      <w:pPr>
        <w:rPr>
          <w:b/>
        </w:rPr>
      </w:pPr>
    </w:p>
    <w:p w:rsidR="00BB0A10" w:rsidRDefault="00BB0A10" w:rsidP="00A341ED">
      <w:pPr>
        <w:rPr>
          <w:b/>
        </w:rPr>
      </w:pPr>
    </w:p>
    <w:p w:rsidR="00BB0A10" w:rsidRDefault="00BB0A10" w:rsidP="00A341ED">
      <w:pPr>
        <w:rPr>
          <w:b/>
        </w:rPr>
      </w:pPr>
    </w:p>
    <w:p w:rsidR="00BB0A10" w:rsidRDefault="00BB0A10" w:rsidP="00A341ED">
      <w:pPr>
        <w:rPr>
          <w:b/>
        </w:rPr>
      </w:pPr>
    </w:p>
    <w:p w:rsidR="00BB0A10" w:rsidRDefault="00BB0A10" w:rsidP="00A341ED">
      <w:pPr>
        <w:rPr>
          <w:b/>
        </w:rPr>
      </w:pPr>
    </w:p>
    <w:p w:rsidR="00BB0A10" w:rsidRDefault="00BB0A10" w:rsidP="00A341ED">
      <w:pPr>
        <w:rPr>
          <w:b/>
        </w:rPr>
      </w:pPr>
    </w:p>
    <w:p w:rsidR="00BB0A10" w:rsidRDefault="00BB0A10" w:rsidP="00A341ED">
      <w:pPr>
        <w:rPr>
          <w:b/>
        </w:rPr>
      </w:pPr>
    </w:p>
    <w:p w:rsidR="00BB0A10" w:rsidRDefault="00BB0A10" w:rsidP="00A341ED">
      <w:pPr>
        <w:rPr>
          <w:b/>
        </w:rPr>
      </w:pPr>
    </w:p>
    <w:p w:rsidR="00BB0A10" w:rsidRDefault="00BB0A10" w:rsidP="00A341ED">
      <w:pPr>
        <w:rPr>
          <w:b/>
        </w:rPr>
      </w:pPr>
    </w:p>
    <w:p w:rsidR="00BB0A10" w:rsidRDefault="00BB0A10" w:rsidP="00A341ED">
      <w:pPr>
        <w:rPr>
          <w:b/>
        </w:rPr>
      </w:pPr>
      <w:bookmarkStart w:id="0" w:name="_GoBack"/>
      <w:bookmarkEnd w:id="0"/>
    </w:p>
    <w:p w:rsidR="00BB0A10" w:rsidRDefault="00BB0A10" w:rsidP="00A341ED">
      <w:pPr>
        <w:rPr>
          <w:b/>
        </w:rPr>
      </w:pPr>
    </w:p>
    <w:p w:rsidR="00BB0A10" w:rsidRDefault="00BB0A10" w:rsidP="00A341ED">
      <w:pPr>
        <w:rPr>
          <w:b/>
        </w:rPr>
      </w:pPr>
    </w:p>
    <w:p w:rsidR="00BB0A10" w:rsidRDefault="00BB0A10" w:rsidP="00A341ED">
      <w:pPr>
        <w:rPr>
          <w:b/>
        </w:rPr>
      </w:pPr>
    </w:p>
    <w:p w:rsidR="00BB0A10" w:rsidRPr="007351BE" w:rsidRDefault="00BB0A10" w:rsidP="00A341ED">
      <w:pPr>
        <w:rPr>
          <w:b/>
        </w:rPr>
      </w:pPr>
      <w:r>
        <w:rPr>
          <w:b/>
        </w:rPr>
        <w:t>PROJECT BUDGET:</w:t>
      </w:r>
    </w:p>
    <w:p w:rsidR="00BB0A10" w:rsidRDefault="00BB0A10" w:rsidP="00A341ED">
      <w:r>
        <w:object w:dxaOrig="7820" w:dyaOrig="4958">
          <v:shape id="_x0000_i1025" type="#_x0000_t75" style="width:391.4pt;height:246.65pt" o:ole="">
            <v:imagedata r:id="rId14" o:title=""/>
          </v:shape>
          <o:OLEObject Type="Embed" ProgID="Excel.Sheet.12" ShapeID="_x0000_i1025" DrawAspect="Content" ObjectID="_1590986614" r:id="rId15"/>
        </w:object>
      </w:r>
    </w:p>
    <w:p w:rsidR="00BB0A10" w:rsidRDefault="00BB0A10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BB0A10" w:rsidRDefault="00BB0A10" w:rsidP="00A341ED">
      <w:pPr>
        <w:rPr>
          <w:rFonts w:ascii="Arial Narrow" w:hAnsi="Arial Narrow"/>
          <w:sz w:val="20"/>
        </w:rPr>
      </w:pPr>
    </w:p>
    <w:p w:rsidR="00BB0A10" w:rsidRDefault="00BB0A10" w:rsidP="00A341ED">
      <w:pPr>
        <w:rPr>
          <w:rFonts w:ascii="Arial Narrow" w:hAnsi="Arial Narrow"/>
          <w:sz w:val="20"/>
        </w:rPr>
      </w:pPr>
    </w:p>
    <w:p w:rsidR="00BB0A10" w:rsidRDefault="00BB0A10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5A51E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BB0A10" w:rsidRPr="00B70C19" w:rsidRDefault="00BB0A10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BB0A10" w:rsidRPr="00B70C19" w:rsidRDefault="00BB0A10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BB0A10" w:rsidRDefault="00BB0A10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BB0A10" w:rsidRDefault="00BB0A1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BB0A10" w:rsidRPr="008C4906" w:rsidRDefault="00BB0A10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BB0A10" w:rsidRPr="007F7546" w:rsidRDefault="00BB0A1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>Sec. 32</w:t>
      </w:r>
      <w:r w:rsidRPr="00837796">
        <w:rPr>
          <w:rFonts w:ascii="Arial Narrow" w:eastAsia="Calibri" w:hAnsi="Arial Narrow" w:cs="Arial"/>
          <w:sz w:val="20"/>
          <w:szCs w:val="20"/>
        </w:rPr>
        <w:t>(a) of P.A. 15-1, June Special Session</w:t>
      </w:r>
      <w:r w:rsidRPr="007F7546">
        <w:rPr>
          <w:rFonts w:ascii="Calibri" w:eastAsia="Calibri" w:hAnsi="Calibri"/>
          <w:sz w:val="22"/>
          <w:szCs w:val="22"/>
        </w:rPr>
        <w:t xml:space="preserve"> </w:t>
      </w:r>
      <w:r w:rsidRPr="007F7546">
        <w:rPr>
          <w:rFonts w:ascii="Arial Narrow" w:eastAsia="Calibri" w:hAnsi="Arial Narrow"/>
          <w:sz w:val="20"/>
          <w:szCs w:val="20"/>
        </w:rPr>
        <w:t>as amended by Sec. 220 of P.A. 16-4</w:t>
      </w:r>
      <w:r>
        <w:rPr>
          <w:rFonts w:ascii="Arial Narrow" w:eastAsia="Calibri" w:hAnsi="Arial Narrow"/>
          <w:sz w:val="20"/>
          <w:szCs w:val="20"/>
        </w:rPr>
        <w:t>, May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BB0A10" w:rsidRPr="007F7546" w:rsidRDefault="00BB0A10" w:rsidP="00A341ED">
      <w:pPr>
        <w:ind w:left="360"/>
        <w:rPr>
          <w:rFonts w:ascii="Arial Narrow" w:hAnsi="Arial Narrow"/>
          <w:sz w:val="20"/>
          <w:szCs w:val="20"/>
        </w:rPr>
      </w:pPr>
    </w:p>
    <w:p w:rsidR="00BB0A10" w:rsidRPr="00B70C19" w:rsidRDefault="00BB0A1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BB0A10" w:rsidRPr="008C4906" w:rsidRDefault="00BB0A10" w:rsidP="00A341ED">
      <w:pPr>
        <w:ind w:left="360"/>
        <w:rPr>
          <w:rFonts w:ascii="Arial Narrow" w:hAnsi="Arial Narrow"/>
          <w:sz w:val="20"/>
        </w:rPr>
      </w:pPr>
    </w:p>
    <w:p w:rsidR="00BB0A10" w:rsidRPr="00B70C19" w:rsidRDefault="00BB0A1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BB0A10" w:rsidRDefault="00BB0A10" w:rsidP="00A341ED">
      <w:pPr>
        <w:ind w:left="360"/>
        <w:rPr>
          <w:rFonts w:ascii="Arial Narrow" w:hAnsi="Arial Narrow"/>
          <w:sz w:val="20"/>
        </w:rPr>
      </w:pPr>
    </w:p>
    <w:p w:rsidR="00BB0A10" w:rsidRDefault="00BB0A10" w:rsidP="00A341ED">
      <w:pPr>
        <w:ind w:left="360"/>
        <w:rPr>
          <w:rFonts w:ascii="Arial Narrow" w:hAnsi="Arial Narrow"/>
          <w:b/>
          <w:i/>
          <w:sz w:val="20"/>
        </w:rPr>
      </w:pPr>
    </w:p>
    <w:p w:rsidR="00BB0A10" w:rsidRPr="00B615DC" w:rsidRDefault="00BB0A10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BB0A10" w:rsidRPr="00B615DC" w:rsidRDefault="00BB0A10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4F46DF">
        <w:rPr>
          <w:rFonts w:ascii="Arial Narrow" w:hAnsi="Arial Narrow"/>
          <w:noProof/>
          <w:sz w:val="20"/>
        </w:rPr>
        <w:t>Jeffrey Beadle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4F46DF">
        <w:rPr>
          <w:rFonts w:ascii="Arial Narrow" w:hAnsi="Arial Narrow"/>
          <w:noProof/>
          <w:sz w:val="20"/>
        </w:rPr>
        <w:t>Executive Director</w:t>
      </w:r>
    </w:p>
    <w:p w:rsidR="00BB0A10" w:rsidRPr="00B615DC" w:rsidRDefault="00BB0A10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BB0A10" w:rsidRPr="00B615DC" w:rsidRDefault="00BB0A10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BB0A10" w:rsidRPr="008C4906" w:rsidRDefault="00BB0A10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BB0A10" w:rsidRDefault="00BB0A10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BB0A10" w:rsidRDefault="00BB0A10" w:rsidP="00A341ED">
      <w:pPr>
        <w:ind w:left="360"/>
        <w:rPr>
          <w:rFonts w:ascii="Arial Narrow" w:hAnsi="Arial Narrow"/>
          <w:b/>
          <w:sz w:val="20"/>
        </w:rPr>
      </w:pPr>
    </w:p>
    <w:p w:rsidR="00BB0A10" w:rsidRPr="00B615DC" w:rsidRDefault="00BB0A1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BB0A10" w:rsidRPr="00B615DC" w:rsidRDefault="00BB0A10" w:rsidP="00A341ED">
      <w:pPr>
        <w:ind w:left="360"/>
        <w:rPr>
          <w:rFonts w:ascii="Arial Narrow" w:hAnsi="Arial Narrow"/>
          <w:b/>
          <w:sz w:val="20"/>
        </w:rPr>
      </w:pPr>
    </w:p>
    <w:p w:rsidR="00BB0A10" w:rsidRPr="00B615DC" w:rsidRDefault="00BB0A1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BB0A10" w:rsidRPr="00B615DC" w:rsidRDefault="00BB0A1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BB0A10" w:rsidRPr="00B615DC" w:rsidRDefault="00BB0A1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BB0A10" w:rsidRDefault="00BB0A10" w:rsidP="00A341ED"/>
    <w:p w:rsidR="00BB0A10" w:rsidRDefault="00BB0A10" w:rsidP="00A47D17">
      <w:pPr>
        <w:rPr>
          <w:rFonts w:ascii="Calibri" w:hAnsi="Calibri"/>
        </w:rPr>
        <w:sectPr w:rsidR="00BB0A10" w:rsidSect="00BB0A10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BB0A10" w:rsidRPr="00630074" w:rsidRDefault="00BB0A10" w:rsidP="00A47D17">
      <w:pPr>
        <w:rPr>
          <w:rFonts w:ascii="Calibri" w:hAnsi="Calibri"/>
        </w:rPr>
      </w:pPr>
    </w:p>
    <w:sectPr w:rsidR="00BB0A10" w:rsidRPr="00630074" w:rsidSect="00BB0A10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A10" w:rsidRDefault="00BB0A10" w:rsidP="005E31D8">
      <w:r>
        <w:separator/>
      </w:r>
    </w:p>
  </w:endnote>
  <w:endnote w:type="continuationSeparator" w:id="0">
    <w:p w:rsidR="00BB0A10" w:rsidRDefault="00BB0A10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43391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0A10" w:rsidRDefault="00BB0A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B0A10" w:rsidRDefault="00BB0A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0A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A10" w:rsidRDefault="00BB0A10" w:rsidP="005E31D8">
      <w:r>
        <w:separator/>
      </w:r>
    </w:p>
  </w:footnote>
  <w:footnote w:type="continuationSeparator" w:id="0">
    <w:p w:rsidR="00BB0A10" w:rsidRDefault="00BB0A10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A10" w:rsidRPr="005E31D8" w:rsidRDefault="00BB0A10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BB0A10" w:rsidRDefault="00BB0A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7F7546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D650C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B0A10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F090E1DB0964969815A48CED9998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3A593-7826-4E11-967C-D4EB868C8413}"/>
      </w:docPartPr>
      <w:docPartBody>
        <w:p w:rsidR="00000000" w:rsidRDefault="005A244D" w:rsidP="005A244D">
          <w:pPr>
            <w:pStyle w:val="2F090E1DB0964969815A48CED99980AD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F97D0C44D56C47D0A0E468231652F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71D79-73B7-4925-9F79-FA03DAB7BBCE}"/>
      </w:docPartPr>
      <w:docPartBody>
        <w:p w:rsidR="00000000" w:rsidRDefault="005A244D" w:rsidP="005A244D">
          <w:pPr>
            <w:pStyle w:val="F97D0C44D56C47D0A0E468231652FDAA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C951BF9D95C34F3BBF35C5EA6765D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786EE-D378-4543-A741-CD8725E2A623}"/>
      </w:docPartPr>
      <w:docPartBody>
        <w:p w:rsidR="00000000" w:rsidRDefault="005A244D" w:rsidP="005A244D">
          <w:pPr>
            <w:pStyle w:val="C951BF9D95C34F3BBF35C5EA6765D010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6D7EB5F5C50C4625A6ACB1E2B3EC4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102A2-B8C0-47DE-9003-B811B46395BD}"/>
      </w:docPartPr>
      <w:docPartBody>
        <w:p w:rsidR="00000000" w:rsidRDefault="005A244D" w:rsidP="005A244D">
          <w:pPr>
            <w:pStyle w:val="6D7EB5F5C50C4625A6ACB1E2B3EC4219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CE39A873B1A34359BFCDB1CF13074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5DDE7-A4CB-40EC-97AD-60880910D875}"/>
      </w:docPartPr>
      <w:docPartBody>
        <w:p w:rsidR="00000000" w:rsidRDefault="005A244D" w:rsidP="005A244D">
          <w:pPr>
            <w:pStyle w:val="CE39A873B1A34359BFCDB1CF130749DB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A6E698C0F6494F1EA885952AB664B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CE821-C016-4444-A09C-82BACC738A10}"/>
      </w:docPartPr>
      <w:docPartBody>
        <w:p w:rsidR="00000000" w:rsidRDefault="005A244D" w:rsidP="005A244D">
          <w:pPr>
            <w:pStyle w:val="A6E698C0F6494F1EA885952AB664BC69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4D"/>
    <w:rsid w:val="005A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244D"/>
    <w:rPr>
      <w:color w:val="808080"/>
    </w:rPr>
  </w:style>
  <w:style w:type="paragraph" w:customStyle="1" w:styleId="2F090E1DB0964969815A48CED99980AD">
    <w:name w:val="2F090E1DB0964969815A48CED99980AD"/>
    <w:rsid w:val="005A244D"/>
  </w:style>
  <w:style w:type="paragraph" w:customStyle="1" w:styleId="F97D0C44D56C47D0A0E468231652FDAA">
    <w:name w:val="F97D0C44D56C47D0A0E468231652FDAA"/>
    <w:rsid w:val="005A244D"/>
  </w:style>
  <w:style w:type="paragraph" w:customStyle="1" w:styleId="C951BF9D95C34F3BBF35C5EA6765D010">
    <w:name w:val="C951BF9D95C34F3BBF35C5EA6765D010"/>
    <w:rsid w:val="005A244D"/>
  </w:style>
  <w:style w:type="paragraph" w:customStyle="1" w:styleId="6D7EB5F5C50C4625A6ACB1E2B3EC4219">
    <w:name w:val="6D7EB5F5C50C4625A6ACB1E2B3EC4219"/>
    <w:rsid w:val="005A244D"/>
  </w:style>
  <w:style w:type="paragraph" w:customStyle="1" w:styleId="CE39A873B1A34359BFCDB1CF130749DB">
    <w:name w:val="CE39A873B1A34359BFCDB1CF130749DB"/>
    <w:rsid w:val="005A244D"/>
  </w:style>
  <w:style w:type="paragraph" w:customStyle="1" w:styleId="A6E698C0F6494F1EA885952AB664BC69">
    <w:name w:val="A6E698C0F6494F1EA885952AB664BC69"/>
    <w:rsid w:val="005A24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C39BC8-9868-4F16-99E3-8DF46C7A2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3</Pages>
  <Words>634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2018-06-20T11:55:00Z</dcterms:created>
  <dcterms:modified xsi:type="dcterms:W3CDTF">2018-06-20T11:56:00Z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