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A27" w:rsidRDefault="00DE0631" w:rsidP="006A3865">
      <w:pPr>
        <w:pStyle w:val="BodyA"/>
        <w:jc w:val="center"/>
        <w:rPr>
          <w:rFonts w:cs="Times New Roman"/>
          <w:b/>
          <w:bCs/>
          <w:sz w:val="24"/>
          <w:szCs w:val="24"/>
        </w:rPr>
      </w:pPr>
      <w:bookmarkStart w:id="0" w:name="_GoBack"/>
      <w:r w:rsidRPr="00650F3B">
        <w:rPr>
          <w:rFonts w:cs="Times New Roman"/>
          <w:b/>
          <w:bCs/>
          <w:sz w:val="24"/>
          <w:szCs w:val="24"/>
        </w:rPr>
        <w:t xml:space="preserve">Continuing </w:t>
      </w:r>
      <w:r w:rsidR="00955A27">
        <w:rPr>
          <w:rFonts w:cs="Times New Roman"/>
          <w:b/>
          <w:bCs/>
          <w:sz w:val="24"/>
          <w:szCs w:val="24"/>
        </w:rPr>
        <w:t xml:space="preserve">State Program </w:t>
      </w:r>
      <w:r w:rsidRPr="00650F3B">
        <w:rPr>
          <w:rFonts w:cs="Times New Roman"/>
          <w:b/>
          <w:bCs/>
          <w:sz w:val="24"/>
          <w:szCs w:val="24"/>
        </w:rPr>
        <w:t xml:space="preserve">Approval </w:t>
      </w:r>
    </w:p>
    <w:p w:rsidR="006A3865" w:rsidRDefault="00955A27" w:rsidP="006A3865">
      <w:pPr>
        <w:pStyle w:val="BodyA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Educator Preparation Pro</w:t>
      </w:r>
      <w:r w:rsidR="002B38FC">
        <w:rPr>
          <w:rFonts w:cs="Times New Roman"/>
          <w:b/>
          <w:bCs/>
          <w:sz w:val="24"/>
          <w:szCs w:val="24"/>
        </w:rPr>
        <w:t>vider</w:t>
      </w:r>
      <w:r>
        <w:rPr>
          <w:rFonts w:cs="Times New Roman"/>
          <w:b/>
          <w:bCs/>
          <w:sz w:val="24"/>
          <w:szCs w:val="24"/>
        </w:rPr>
        <w:t xml:space="preserve"> (EPP) </w:t>
      </w:r>
      <w:r w:rsidR="00DE0631" w:rsidRPr="00650F3B">
        <w:rPr>
          <w:rFonts w:cs="Times New Roman"/>
          <w:b/>
          <w:bCs/>
          <w:sz w:val="24"/>
          <w:szCs w:val="24"/>
        </w:rPr>
        <w:t>Report</w:t>
      </w:r>
    </w:p>
    <w:p w:rsidR="008B63AE" w:rsidRPr="00650F3B" w:rsidRDefault="008B63AE" w:rsidP="006A3865">
      <w:pPr>
        <w:pStyle w:val="BodyA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Alternate Route to Certification Cross Endorsement Programs</w:t>
      </w:r>
    </w:p>
    <w:p w:rsidR="006A3865" w:rsidRPr="00650F3B" w:rsidRDefault="006A3865" w:rsidP="006A3865">
      <w:pPr>
        <w:pStyle w:val="BodyA"/>
        <w:jc w:val="center"/>
        <w:rPr>
          <w:rFonts w:eastAsia="Times New Roman" w:cs="Times New Roman"/>
          <w:b/>
          <w:bCs/>
          <w:sz w:val="24"/>
          <w:szCs w:val="24"/>
        </w:rPr>
      </w:pPr>
      <w:r w:rsidRPr="00650F3B">
        <w:rPr>
          <w:rFonts w:cs="Times New Roman"/>
          <w:b/>
          <w:bCs/>
          <w:sz w:val="24"/>
          <w:szCs w:val="24"/>
        </w:rPr>
        <w:t>Connecticut State Department of Education</w:t>
      </w:r>
      <w:r w:rsidR="00DE0631" w:rsidRPr="00650F3B">
        <w:rPr>
          <w:rFonts w:cs="Times New Roman"/>
          <w:b/>
          <w:bCs/>
          <w:sz w:val="24"/>
          <w:szCs w:val="24"/>
        </w:rPr>
        <w:t xml:space="preserve"> (CSDE)</w:t>
      </w:r>
    </w:p>
    <w:bookmarkEnd w:id="0"/>
    <w:p w:rsidR="00955A27" w:rsidRDefault="00955A27" w:rsidP="00CE156E">
      <w:pPr>
        <w:pStyle w:val="BodyA"/>
        <w:rPr>
          <w:rFonts w:eastAsia="Times New Roman" w:cs="Times New Roman"/>
          <w:b/>
          <w:bCs/>
          <w:sz w:val="24"/>
          <w:szCs w:val="24"/>
        </w:rPr>
      </w:pPr>
    </w:p>
    <w:p w:rsidR="00287987" w:rsidRPr="00650F3B" w:rsidRDefault="00287987" w:rsidP="006A3865">
      <w:pPr>
        <w:pStyle w:val="BodyA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955A27" w:rsidRDefault="006A3865" w:rsidP="00E70678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"/>
          <w:sz w:val="24"/>
          <w:szCs w:val="24"/>
          <w:lang w:val="en-US"/>
        </w:rPr>
      </w:pPr>
      <w:r w:rsidRPr="00650F3B">
        <w:rPr>
          <w:rFonts w:cs="Times New Roman"/>
          <w:sz w:val="24"/>
          <w:szCs w:val="24"/>
          <w:u w:val="single"/>
        </w:rPr>
        <w:t>DIRECTIONS</w:t>
      </w:r>
      <w:r w:rsidR="00DE0631" w:rsidRPr="00650F3B">
        <w:rPr>
          <w:rFonts w:cs="Times New Roman"/>
          <w:sz w:val="24"/>
          <w:szCs w:val="24"/>
        </w:rPr>
        <w:t xml:space="preserve">: This report should be completed and submitted </w:t>
      </w:r>
      <w:r w:rsidR="00DE0631" w:rsidRPr="00650F3B">
        <w:rPr>
          <w:rFonts w:cs="Times New Roman"/>
          <w:sz w:val="24"/>
          <w:szCs w:val="24"/>
          <w:lang w:val="en-US"/>
        </w:rPr>
        <w:t xml:space="preserve">electronically with required documents to Katie Moirs, Connecticut State Department of Education Program Approval Coordinator at </w:t>
      </w:r>
      <w:hyperlink r:id="rId8" w:history="1">
        <w:r w:rsidR="00DE0631" w:rsidRPr="00650F3B">
          <w:rPr>
            <w:rStyle w:val="Hyperlink"/>
            <w:rFonts w:cs="Times New Roman"/>
            <w:sz w:val="24"/>
            <w:szCs w:val="24"/>
            <w:lang w:val="en-US"/>
          </w:rPr>
          <w:t>katie.moirs@ct.gov</w:t>
        </w:r>
      </w:hyperlink>
      <w:r w:rsidR="00DE0631" w:rsidRPr="00650F3B">
        <w:rPr>
          <w:rFonts w:cs="Times New Roman"/>
          <w:sz w:val="24"/>
          <w:szCs w:val="24"/>
          <w:lang w:val="en-US"/>
        </w:rPr>
        <w:t>.</w:t>
      </w:r>
    </w:p>
    <w:p w:rsidR="00886E72" w:rsidRDefault="00886E72" w:rsidP="00E70678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"/>
          <w:sz w:val="24"/>
          <w:szCs w:val="24"/>
          <w:lang w:val="en-US"/>
        </w:rPr>
      </w:pPr>
    </w:p>
    <w:p w:rsidR="00886E72" w:rsidRDefault="00886E72" w:rsidP="00E70678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"/>
          <w:sz w:val="24"/>
          <w:szCs w:val="24"/>
          <w:lang w:val="en-US"/>
        </w:rPr>
      </w:pPr>
    </w:p>
    <w:p w:rsidR="00EA1E56" w:rsidRPr="000A6C0D" w:rsidRDefault="000A6C0D" w:rsidP="000A6C0D">
      <w:pPr>
        <w:pStyle w:val="BodyA"/>
        <w:numPr>
          <w:ilvl w:val="0"/>
          <w:numId w:val="3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"/>
          <w:b/>
          <w:sz w:val="24"/>
          <w:szCs w:val="24"/>
          <w:lang w:val="en-US"/>
        </w:rPr>
      </w:pPr>
      <w:r w:rsidRPr="000A6C0D">
        <w:rPr>
          <w:rFonts w:cs="Times New Roman"/>
          <w:b/>
          <w:sz w:val="24"/>
          <w:szCs w:val="24"/>
          <w:lang w:val="en-US"/>
        </w:rPr>
        <w:t>PROGRAM CONTEXT</w:t>
      </w:r>
    </w:p>
    <w:p w:rsidR="000A6C0D" w:rsidRPr="00E70678" w:rsidRDefault="000A6C0D" w:rsidP="000A6C0D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cs="Times New Roman"/>
          <w:sz w:val="24"/>
          <w:szCs w:val="24"/>
          <w:lang w:val="en-US"/>
        </w:rPr>
      </w:pPr>
    </w:p>
    <w:p w:rsidR="00EA1E56" w:rsidRPr="00E70678" w:rsidRDefault="00EA1E56" w:rsidP="00E70678">
      <w:pPr>
        <w:pStyle w:val="BodyA"/>
        <w:numPr>
          <w:ilvl w:val="0"/>
          <w:numId w:val="33"/>
        </w:numPr>
        <w:ind w:left="360"/>
        <w:rPr>
          <w:rFonts w:cs="Times New Roman"/>
          <w:sz w:val="24"/>
          <w:szCs w:val="24"/>
        </w:rPr>
      </w:pPr>
      <w:r w:rsidRPr="00E70678">
        <w:rPr>
          <w:rFonts w:cs="Times New Roman"/>
          <w:sz w:val="24"/>
          <w:szCs w:val="24"/>
          <w:lang w:val="en-US"/>
        </w:rPr>
        <w:t>Name of Educator Preparation Provider (EPP):</w:t>
      </w:r>
    </w:p>
    <w:p w:rsidR="00EA1E56" w:rsidRPr="00E70678" w:rsidRDefault="00EA1E56" w:rsidP="00E70678">
      <w:pPr>
        <w:pStyle w:val="BodyA"/>
        <w:ind w:left="360" w:hanging="360"/>
        <w:rPr>
          <w:rFonts w:cs="Times New Roman"/>
          <w:sz w:val="24"/>
          <w:szCs w:val="24"/>
        </w:rPr>
      </w:pPr>
    </w:p>
    <w:p w:rsidR="00EA1E56" w:rsidRPr="00E70678" w:rsidRDefault="00EA1E56" w:rsidP="00E70678">
      <w:pPr>
        <w:pStyle w:val="BodyA"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cs="Times New Roman"/>
          <w:sz w:val="24"/>
          <w:szCs w:val="24"/>
          <w:lang w:val="en-US"/>
        </w:rPr>
      </w:pPr>
      <w:r w:rsidRPr="00E70678">
        <w:rPr>
          <w:rFonts w:cs="Times New Roman"/>
          <w:sz w:val="24"/>
          <w:szCs w:val="24"/>
          <w:lang w:val="en-US"/>
        </w:rPr>
        <w:t>Name, title and contact information for person preparing report (phone and email):</w:t>
      </w:r>
    </w:p>
    <w:p w:rsidR="00EA1E56" w:rsidRPr="00E70678" w:rsidRDefault="00EA1E56" w:rsidP="00E70678">
      <w:pPr>
        <w:pStyle w:val="BodyA"/>
        <w:ind w:left="360" w:hanging="360"/>
        <w:rPr>
          <w:rFonts w:cs="Times New Roman"/>
          <w:sz w:val="24"/>
          <w:szCs w:val="24"/>
        </w:rPr>
      </w:pPr>
    </w:p>
    <w:p w:rsidR="00EA1E56" w:rsidRPr="00E70678" w:rsidRDefault="00EA1E56" w:rsidP="00E70678">
      <w:pPr>
        <w:pStyle w:val="BodyA"/>
        <w:numPr>
          <w:ilvl w:val="0"/>
          <w:numId w:val="33"/>
        </w:numPr>
        <w:ind w:left="360"/>
        <w:rPr>
          <w:rFonts w:cs="Times New Roman"/>
          <w:sz w:val="24"/>
          <w:szCs w:val="24"/>
          <w:lang w:val="en-US"/>
        </w:rPr>
      </w:pPr>
      <w:r w:rsidRPr="00E70678">
        <w:rPr>
          <w:rFonts w:cs="Times New Roman"/>
          <w:sz w:val="24"/>
          <w:szCs w:val="24"/>
          <w:lang w:val="en-US"/>
        </w:rPr>
        <w:t>Program name and type (include grade levels):</w:t>
      </w:r>
    </w:p>
    <w:p w:rsidR="00EA1E56" w:rsidRPr="00E70678" w:rsidRDefault="00EA1E56" w:rsidP="00E70678">
      <w:pPr>
        <w:pStyle w:val="BodyA"/>
        <w:ind w:left="360" w:hanging="360"/>
        <w:rPr>
          <w:rFonts w:cs="Times New Roman"/>
          <w:sz w:val="24"/>
          <w:szCs w:val="24"/>
          <w:lang w:val="en-US"/>
        </w:rPr>
      </w:pPr>
    </w:p>
    <w:p w:rsidR="009E6762" w:rsidRPr="00E70678" w:rsidRDefault="00EA1E56" w:rsidP="00E70678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678">
        <w:rPr>
          <w:rFonts w:ascii="Times New Roman" w:hAnsi="Times New Roman" w:cs="Times New Roman"/>
          <w:sz w:val="24"/>
          <w:szCs w:val="24"/>
        </w:rPr>
        <w:t xml:space="preserve">Program modality:  </w:t>
      </w:r>
      <w:r w:rsidRPr="00E70678">
        <w:rPr>
          <w:rFonts w:ascii="MS Mincho" w:eastAsia="MS Mincho" w:hAnsi="MS Mincho" w:cs="MS Mincho" w:hint="eastAsia"/>
          <w:sz w:val="24"/>
          <w:szCs w:val="24"/>
        </w:rPr>
        <w:t>☐</w:t>
      </w:r>
      <w:r w:rsidRPr="00E70678">
        <w:rPr>
          <w:rFonts w:ascii="Times New Roman" w:hAnsi="Times New Roman" w:cs="Times New Roman"/>
          <w:sz w:val="24"/>
          <w:szCs w:val="24"/>
        </w:rPr>
        <w:t xml:space="preserve">On-ground    </w:t>
      </w:r>
      <w:r w:rsidRPr="00E70678">
        <w:rPr>
          <w:rFonts w:ascii="MS Mincho" w:eastAsia="MS Mincho" w:hAnsi="MS Mincho" w:cs="MS Mincho" w:hint="eastAsia"/>
          <w:sz w:val="24"/>
          <w:szCs w:val="24"/>
        </w:rPr>
        <w:t>☐</w:t>
      </w:r>
      <w:r w:rsidRPr="00E70678">
        <w:rPr>
          <w:rFonts w:ascii="Times New Roman" w:hAnsi="Times New Roman" w:cs="Times New Roman"/>
          <w:sz w:val="24"/>
          <w:szCs w:val="24"/>
        </w:rPr>
        <w:t xml:space="preserve">Online (100%)   </w:t>
      </w:r>
      <w:r w:rsidRPr="00E70678">
        <w:rPr>
          <w:rFonts w:ascii="MS Mincho" w:eastAsia="MS Mincho" w:hAnsi="MS Mincho" w:cs="MS Mincho" w:hint="eastAsia"/>
          <w:sz w:val="24"/>
          <w:szCs w:val="24"/>
        </w:rPr>
        <w:t>☐</w:t>
      </w:r>
      <w:r w:rsidRPr="00E70678">
        <w:rPr>
          <w:rFonts w:ascii="Times New Roman" w:hAnsi="Times New Roman" w:cs="Times New Roman"/>
          <w:sz w:val="24"/>
          <w:szCs w:val="24"/>
        </w:rPr>
        <w:t>Hybrid (Include %)</w:t>
      </w:r>
    </w:p>
    <w:p w:rsidR="009E6762" w:rsidRPr="00E70678" w:rsidRDefault="00E70678" w:rsidP="00E70678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sites where program is</w:t>
      </w:r>
      <w:r w:rsidR="009E6762" w:rsidRPr="00E70678">
        <w:rPr>
          <w:rFonts w:ascii="Times New Roman" w:hAnsi="Times New Roman" w:cs="Times New Roman"/>
          <w:sz w:val="24"/>
          <w:szCs w:val="24"/>
        </w:rPr>
        <w:t xml:space="preserve"> offered:</w:t>
      </w:r>
    </w:p>
    <w:p w:rsidR="009E6762" w:rsidRPr="00C95F93" w:rsidRDefault="009E6762" w:rsidP="00C95F93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  <w:r w:rsidRPr="00E70678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Please provide three years of data on candidates enrolled in the program and completing the program, beginning with the most recent academic year for which numbers have been tabulated. </w:t>
      </w:r>
    </w:p>
    <w:tbl>
      <w:tblPr>
        <w:tblW w:w="904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01"/>
        <w:gridCol w:w="3956"/>
        <w:gridCol w:w="3084"/>
      </w:tblGrid>
      <w:tr w:rsidR="009E6762" w:rsidRPr="00E70678" w:rsidTr="00E70678">
        <w:trPr>
          <w:trHeight w:val="132"/>
          <w:jc w:val="center"/>
        </w:trPr>
        <w:tc>
          <w:tcPr>
            <w:tcW w:w="20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6762" w:rsidRPr="00E70678" w:rsidRDefault="009E6762" w:rsidP="0088734A">
            <w:pPr>
              <w:pStyle w:val="NoSpacing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70678">
              <w:rPr>
                <w:rFonts w:ascii="Times New Roman" w:hAnsi="Times New Roman" w:cs="Times New Roman"/>
                <w:sz w:val="24"/>
                <w:szCs w:val="24"/>
              </w:rPr>
              <w:t>Academic Year</w:t>
            </w:r>
          </w:p>
        </w:tc>
        <w:tc>
          <w:tcPr>
            <w:tcW w:w="39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6762" w:rsidRPr="00E70678" w:rsidRDefault="009E6762" w:rsidP="0088734A">
            <w:pPr>
              <w:widowControl w:val="0"/>
              <w:jc w:val="center"/>
            </w:pPr>
            <w:r w:rsidRPr="00E70678">
              <w:t># of Candidates Enrolled in Program</w:t>
            </w:r>
          </w:p>
        </w:tc>
        <w:tc>
          <w:tcPr>
            <w:tcW w:w="3084" w:type="dxa"/>
          </w:tcPr>
          <w:p w:rsidR="009E6762" w:rsidRPr="00E70678" w:rsidRDefault="009E6762" w:rsidP="0088734A">
            <w:pPr>
              <w:widowControl w:val="0"/>
              <w:jc w:val="center"/>
            </w:pPr>
            <w:r w:rsidRPr="00E70678">
              <w:t># of Program Completers*</w:t>
            </w:r>
          </w:p>
        </w:tc>
      </w:tr>
      <w:tr w:rsidR="009E6762" w:rsidRPr="00E70678" w:rsidTr="00E70678">
        <w:trPr>
          <w:trHeight w:val="20"/>
          <w:jc w:val="center"/>
        </w:trPr>
        <w:tc>
          <w:tcPr>
            <w:tcW w:w="20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762" w:rsidRPr="00E70678" w:rsidRDefault="009E6762" w:rsidP="008873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eastAsia="Arial"/>
              </w:rPr>
            </w:pPr>
          </w:p>
        </w:tc>
        <w:tc>
          <w:tcPr>
            <w:tcW w:w="39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762" w:rsidRPr="00E70678" w:rsidRDefault="009E6762" w:rsidP="0088734A">
            <w:pPr>
              <w:widowControl w:val="0"/>
            </w:pPr>
          </w:p>
        </w:tc>
        <w:tc>
          <w:tcPr>
            <w:tcW w:w="3084" w:type="dxa"/>
          </w:tcPr>
          <w:p w:rsidR="009E6762" w:rsidRPr="00E70678" w:rsidRDefault="009E6762" w:rsidP="0088734A">
            <w:pPr>
              <w:widowControl w:val="0"/>
            </w:pPr>
          </w:p>
        </w:tc>
      </w:tr>
      <w:tr w:rsidR="009E6762" w:rsidRPr="00E70678" w:rsidTr="00E70678">
        <w:trPr>
          <w:trHeight w:val="20"/>
          <w:jc w:val="center"/>
        </w:trPr>
        <w:tc>
          <w:tcPr>
            <w:tcW w:w="20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762" w:rsidRPr="00E70678" w:rsidRDefault="009E6762" w:rsidP="0088734A">
            <w:pPr>
              <w:widowControl w:val="0"/>
            </w:pPr>
          </w:p>
        </w:tc>
        <w:tc>
          <w:tcPr>
            <w:tcW w:w="39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762" w:rsidRPr="00E70678" w:rsidRDefault="009E6762" w:rsidP="0088734A">
            <w:pPr>
              <w:widowControl w:val="0"/>
            </w:pPr>
          </w:p>
        </w:tc>
        <w:tc>
          <w:tcPr>
            <w:tcW w:w="3084" w:type="dxa"/>
          </w:tcPr>
          <w:p w:rsidR="009E6762" w:rsidRPr="00E70678" w:rsidRDefault="009E6762" w:rsidP="0088734A">
            <w:pPr>
              <w:widowControl w:val="0"/>
            </w:pPr>
          </w:p>
        </w:tc>
      </w:tr>
      <w:tr w:rsidR="00C95F93" w:rsidRPr="00E70678" w:rsidTr="00E70678">
        <w:trPr>
          <w:trHeight w:val="20"/>
          <w:jc w:val="center"/>
        </w:trPr>
        <w:tc>
          <w:tcPr>
            <w:tcW w:w="20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F93" w:rsidRPr="00E70678" w:rsidRDefault="00C95F93" w:rsidP="0088734A">
            <w:pPr>
              <w:widowControl w:val="0"/>
            </w:pPr>
          </w:p>
        </w:tc>
        <w:tc>
          <w:tcPr>
            <w:tcW w:w="39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5F93" w:rsidRPr="00E70678" w:rsidRDefault="00C95F93" w:rsidP="0088734A">
            <w:pPr>
              <w:widowControl w:val="0"/>
            </w:pPr>
          </w:p>
        </w:tc>
        <w:tc>
          <w:tcPr>
            <w:tcW w:w="3084" w:type="dxa"/>
          </w:tcPr>
          <w:p w:rsidR="00C95F93" w:rsidRPr="00E70678" w:rsidRDefault="00C95F93" w:rsidP="0088734A">
            <w:pPr>
              <w:widowControl w:val="0"/>
            </w:pPr>
          </w:p>
        </w:tc>
      </w:tr>
    </w:tbl>
    <w:p w:rsidR="00955A27" w:rsidRDefault="009E6762" w:rsidP="00955A27">
      <w:pPr>
        <w:tabs>
          <w:tab w:val="left" w:pos="360"/>
        </w:tabs>
        <w:ind w:left="180"/>
        <w:rPr>
          <w:sz w:val="22"/>
          <w:szCs w:val="22"/>
        </w:rPr>
      </w:pPr>
      <w:r w:rsidRPr="00E70678">
        <w:rPr>
          <w:sz w:val="22"/>
          <w:szCs w:val="22"/>
        </w:rPr>
        <w:t>*Program completers are defined as candidates who have met a</w:t>
      </w:r>
      <w:r w:rsidR="00E70678">
        <w:rPr>
          <w:sz w:val="22"/>
          <w:szCs w:val="22"/>
        </w:rPr>
        <w:t xml:space="preserve">ll requirements of the program, </w:t>
      </w:r>
      <w:r w:rsidRPr="00E70678">
        <w:rPr>
          <w:sz w:val="22"/>
          <w:szCs w:val="22"/>
        </w:rPr>
        <w:t xml:space="preserve">not </w:t>
      </w:r>
      <w:r w:rsidR="00955A27">
        <w:rPr>
          <w:sz w:val="22"/>
          <w:szCs w:val="22"/>
        </w:rPr>
        <w:t xml:space="preserve">  </w:t>
      </w:r>
    </w:p>
    <w:p w:rsidR="00EA1E56" w:rsidRDefault="00955A27" w:rsidP="00955A27">
      <w:pPr>
        <w:tabs>
          <w:tab w:val="left" w:pos="360"/>
        </w:tabs>
        <w:ind w:left="18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E6762" w:rsidRPr="00E70678">
        <w:rPr>
          <w:sz w:val="22"/>
          <w:szCs w:val="22"/>
        </w:rPr>
        <w:t>requirements</w:t>
      </w:r>
      <w:r w:rsidR="00E70678">
        <w:rPr>
          <w:sz w:val="22"/>
          <w:szCs w:val="22"/>
        </w:rPr>
        <w:t xml:space="preserve"> for licensure (e.g., testing requirements)</w:t>
      </w:r>
      <w:r w:rsidR="009E6762" w:rsidRPr="00E70678">
        <w:rPr>
          <w:sz w:val="22"/>
          <w:szCs w:val="22"/>
        </w:rPr>
        <w:t>.</w:t>
      </w:r>
    </w:p>
    <w:p w:rsidR="00CE156E" w:rsidRDefault="00CE156E" w:rsidP="00955A27">
      <w:pPr>
        <w:tabs>
          <w:tab w:val="left" w:pos="360"/>
        </w:tabs>
        <w:ind w:left="180"/>
        <w:rPr>
          <w:sz w:val="22"/>
          <w:szCs w:val="22"/>
        </w:rPr>
      </w:pPr>
    </w:p>
    <w:p w:rsidR="007F43F1" w:rsidRDefault="007F43F1" w:rsidP="00955A27">
      <w:pPr>
        <w:rPr>
          <w:sz w:val="22"/>
          <w:szCs w:val="22"/>
        </w:rPr>
      </w:pPr>
    </w:p>
    <w:p w:rsidR="000A6C0D" w:rsidRPr="00955A27" w:rsidRDefault="000A6C0D" w:rsidP="00955A27">
      <w:pPr>
        <w:rPr>
          <w:sz w:val="22"/>
          <w:szCs w:val="22"/>
        </w:rPr>
      </w:pPr>
      <w:r w:rsidRPr="000A6C0D">
        <w:rPr>
          <w:b/>
          <w:sz w:val="22"/>
          <w:szCs w:val="22"/>
        </w:rPr>
        <w:t xml:space="preserve">B. </w:t>
      </w:r>
      <w:r>
        <w:rPr>
          <w:b/>
          <w:sz w:val="22"/>
          <w:szCs w:val="22"/>
        </w:rPr>
        <w:t xml:space="preserve"> </w:t>
      </w:r>
      <w:r w:rsidR="00886E72">
        <w:rPr>
          <w:b/>
          <w:sz w:val="22"/>
          <w:szCs w:val="22"/>
        </w:rPr>
        <w:t>PROGRAM CURRICULUM AND RESOURCES</w:t>
      </w:r>
    </w:p>
    <w:p w:rsidR="00356273" w:rsidRPr="00650F3B" w:rsidRDefault="00356273">
      <w:pPr>
        <w:pStyle w:val="BodyA"/>
        <w:tabs>
          <w:tab w:val="left" w:pos="360"/>
        </w:tabs>
        <w:rPr>
          <w:rFonts w:cs="Times New Roman"/>
          <w:sz w:val="24"/>
          <w:szCs w:val="24"/>
        </w:rPr>
      </w:pPr>
    </w:p>
    <w:p w:rsidR="0011577C" w:rsidRDefault="00614F08" w:rsidP="0011577C">
      <w:pPr>
        <w:pStyle w:val="NoSpacing"/>
        <w:numPr>
          <w:ilvl w:val="0"/>
          <w:numId w:val="3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A27"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3177D2" w:rsidRPr="00955A27">
        <w:rPr>
          <w:rFonts w:ascii="Times New Roman" w:hAnsi="Times New Roman" w:cs="Times New Roman"/>
          <w:sz w:val="24"/>
          <w:szCs w:val="24"/>
          <w:u w:val="single"/>
        </w:rPr>
        <w:t>riefly</w:t>
      </w:r>
      <w:r w:rsidR="00650F3B" w:rsidRPr="00B44C03">
        <w:rPr>
          <w:rFonts w:ascii="Times New Roman" w:hAnsi="Times New Roman" w:cs="Times New Roman"/>
          <w:sz w:val="24"/>
          <w:szCs w:val="24"/>
        </w:rPr>
        <w:t xml:space="preserve"> </w:t>
      </w:r>
      <w:r w:rsidR="003177D2" w:rsidRPr="00B44C03">
        <w:rPr>
          <w:rFonts w:ascii="Times New Roman" w:hAnsi="Times New Roman" w:cs="Times New Roman"/>
          <w:sz w:val="24"/>
          <w:szCs w:val="24"/>
        </w:rPr>
        <w:t>d</w:t>
      </w:r>
      <w:r w:rsidR="005373D3" w:rsidRPr="00B44C03">
        <w:rPr>
          <w:rFonts w:ascii="Times New Roman" w:hAnsi="Times New Roman" w:cs="Times New Roman"/>
          <w:sz w:val="24"/>
          <w:szCs w:val="24"/>
        </w:rPr>
        <w:t>escribe the program design, scope and sequence, including</w:t>
      </w:r>
      <w:r w:rsidR="0049264F" w:rsidRPr="00B44C03">
        <w:rPr>
          <w:rFonts w:ascii="Times New Roman" w:hAnsi="Times New Roman" w:cs="Times New Roman"/>
          <w:sz w:val="24"/>
          <w:szCs w:val="24"/>
        </w:rPr>
        <w:t xml:space="preserve"> </w:t>
      </w:r>
      <w:r w:rsidR="00650F3B" w:rsidRPr="00B44C03">
        <w:rPr>
          <w:rFonts w:ascii="Times New Roman" w:hAnsi="Times New Roman" w:cs="Times New Roman"/>
          <w:sz w:val="24"/>
          <w:szCs w:val="24"/>
        </w:rPr>
        <w:t xml:space="preserve">fieldwork/clinical experiences. </w:t>
      </w:r>
      <w:r w:rsidR="00D84B89" w:rsidRPr="000A6C0D">
        <w:rPr>
          <w:rFonts w:ascii="Times New Roman" w:hAnsi="Times New Roman" w:cs="Times New Roman"/>
          <w:b/>
          <w:sz w:val="24"/>
          <w:szCs w:val="24"/>
          <w:u w:val="single"/>
        </w:rPr>
        <w:t xml:space="preserve">Please </w:t>
      </w:r>
      <w:r w:rsidR="00B44C03" w:rsidRPr="000A6C0D">
        <w:rPr>
          <w:rFonts w:ascii="Times New Roman" w:hAnsi="Times New Roman" w:cs="Times New Roman"/>
          <w:b/>
          <w:sz w:val="24"/>
          <w:szCs w:val="24"/>
          <w:u w:val="single"/>
        </w:rPr>
        <w:t xml:space="preserve">submit </w:t>
      </w:r>
      <w:r w:rsidR="0086284F" w:rsidRPr="000A6C0D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D84B89" w:rsidRPr="000A6C0D">
        <w:rPr>
          <w:rFonts w:ascii="Times New Roman" w:hAnsi="Times New Roman" w:cs="Times New Roman"/>
          <w:b/>
          <w:sz w:val="24"/>
          <w:szCs w:val="24"/>
          <w:u w:val="single"/>
        </w:rPr>
        <w:t xml:space="preserve"> list of courses</w:t>
      </w:r>
      <w:r w:rsidR="00650F3B" w:rsidRPr="000A6C0D">
        <w:rPr>
          <w:rFonts w:ascii="Times New Roman" w:hAnsi="Times New Roman" w:cs="Times New Roman"/>
          <w:b/>
          <w:sz w:val="24"/>
          <w:szCs w:val="24"/>
          <w:u w:val="single"/>
        </w:rPr>
        <w:t xml:space="preserve"> or modules</w:t>
      </w:r>
      <w:r w:rsidR="00D84B89" w:rsidRPr="000A6C0D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</w:t>
      </w:r>
      <w:r w:rsidR="00650F3B" w:rsidRPr="000A6C0D">
        <w:rPr>
          <w:rFonts w:ascii="Times New Roman" w:hAnsi="Times New Roman" w:cs="Times New Roman"/>
          <w:b/>
          <w:sz w:val="24"/>
          <w:szCs w:val="24"/>
          <w:u w:val="single"/>
        </w:rPr>
        <w:t>course or module</w:t>
      </w:r>
      <w:r w:rsidRPr="000A6C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84B89" w:rsidRPr="000A6C0D">
        <w:rPr>
          <w:rFonts w:ascii="Times New Roman" w:hAnsi="Times New Roman" w:cs="Times New Roman"/>
          <w:b/>
          <w:sz w:val="24"/>
          <w:szCs w:val="24"/>
          <w:u w:val="single"/>
        </w:rPr>
        <w:t xml:space="preserve">syllabi </w:t>
      </w:r>
      <w:r w:rsidR="00650F3B" w:rsidRPr="000A6C0D">
        <w:rPr>
          <w:rFonts w:ascii="Times New Roman" w:hAnsi="Times New Roman" w:cs="Times New Roman"/>
          <w:b/>
          <w:sz w:val="24"/>
          <w:szCs w:val="24"/>
          <w:u w:val="single"/>
        </w:rPr>
        <w:t>with the report.</w:t>
      </w:r>
    </w:p>
    <w:p w:rsidR="0011577C" w:rsidRDefault="0011577C" w:rsidP="009944D5">
      <w:pPr>
        <w:pStyle w:val="NoSpacing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6E72" w:rsidRPr="0011577C" w:rsidRDefault="00886E72" w:rsidP="0011577C">
      <w:pPr>
        <w:pStyle w:val="NoSpacing"/>
        <w:numPr>
          <w:ilvl w:val="0"/>
          <w:numId w:val="3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77C">
        <w:rPr>
          <w:rFonts w:ascii="Times New Roman" w:eastAsia="Arial" w:hAnsi="Times New Roman" w:cs="Times New Roman"/>
          <w:sz w:val="24"/>
          <w:szCs w:val="24"/>
        </w:rPr>
        <w:t xml:space="preserve">Complete the chart below for faculty/instructors who teach and/or serve in a clinical supervisory or evaluator role in the program. Add table rows as necessary. </w:t>
      </w:r>
      <w:r w:rsidRPr="001157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6E72" w:rsidRPr="00650F3B" w:rsidRDefault="00886E72" w:rsidP="00886E72">
      <w:pPr>
        <w:pStyle w:val="BodyA"/>
        <w:tabs>
          <w:tab w:val="left" w:pos="360"/>
        </w:tabs>
        <w:rPr>
          <w:rFonts w:cs="Times New Roman"/>
          <w:sz w:val="24"/>
          <w:szCs w:val="24"/>
          <w:lang w:val="en-US"/>
        </w:rPr>
      </w:pPr>
    </w:p>
    <w:tbl>
      <w:tblPr>
        <w:tblW w:w="1078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5"/>
        <w:gridCol w:w="1530"/>
        <w:gridCol w:w="3240"/>
        <w:gridCol w:w="3684"/>
      </w:tblGrid>
      <w:tr w:rsidR="00886E72" w:rsidRPr="00650F3B" w:rsidTr="002B38FC">
        <w:trPr>
          <w:trHeight w:val="132"/>
          <w:jc w:val="center"/>
        </w:trPr>
        <w:tc>
          <w:tcPr>
            <w:tcW w:w="23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E72" w:rsidRPr="00650F3B" w:rsidRDefault="00886E72" w:rsidP="0088734A">
            <w:pPr>
              <w:widowControl w:val="0"/>
              <w:jc w:val="center"/>
            </w:pPr>
            <w:r w:rsidRPr="00650F3B">
              <w:rPr>
                <w:rFonts w:eastAsia="Arial"/>
              </w:rPr>
              <w:lastRenderedPageBreak/>
              <w:t>Name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E72" w:rsidRPr="00650F3B" w:rsidRDefault="00886E72" w:rsidP="0088734A">
            <w:pPr>
              <w:widowControl w:val="0"/>
              <w:jc w:val="center"/>
            </w:pPr>
            <w:r w:rsidRPr="00650F3B">
              <w:rPr>
                <w:rFonts w:eastAsia="Arial"/>
              </w:rPr>
              <w:t>Degree(s)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38FC" w:rsidRDefault="00886E72" w:rsidP="0088734A">
            <w:pPr>
              <w:widowControl w:val="0"/>
              <w:jc w:val="center"/>
              <w:rPr>
                <w:rFonts w:eastAsia="Arial"/>
              </w:rPr>
            </w:pPr>
            <w:r w:rsidRPr="00650F3B">
              <w:rPr>
                <w:rFonts w:eastAsia="Arial"/>
              </w:rPr>
              <w:t xml:space="preserve">P-12 </w:t>
            </w:r>
            <w:r w:rsidR="002B38FC">
              <w:rPr>
                <w:rFonts w:eastAsia="Arial"/>
              </w:rPr>
              <w:t xml:space="preserve">Certifications </w:t>
            </w:r>
          </w:p>
          <w:p w:rsidR="00886E72" w:rsidRPr="00650F3B" w:rsidRDefault="002B38FC" w:rsidP="0088734A">
            <w:pPr>
              <w:widowControl w:val="0"/>
              <w:jc w:val="center"/>
            </w:pPr>
            <w:r>
              <w:rPr>
                <w:rFonts w:eastAsia="Arial"/>
              </w:rPr>
              <w:t xml:space="preserve">And </w:t>
            </w:r>
            <w:r w:rsidR="00886E72" w:rsidRPr="00650F3B">
              <w:rPr>
                <w:rFonts w:eastAsia="Arial"/>
              </w:rPr>
              <w:t>Experience</w:t>
            </w:r>
          </w:p>
        </w:tc>
        <w:tc>
          <w:tcPr>
            <w:tcW w:w="36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6E72" w:rsidRPr="00650F3B" w:rsidRDefault="002B38FC" w:rsidP="0088734A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Program </w:t>
            </w:r>
            <w:r w:rsidR="00886E72">
              <w:rPr>
                <w:rFonts w:eastAsia="Arial"/>
              </w:rPr>
              <w:t>Role</w:t>
            </w:r>
          </w:p>
          <w:p w:rsidR="00886E72" w:rsidRPr="002B38FC" w:rsidRDefault="00886E72" w:rsidP="0088734A">
            <w:pPr>
              <w:widowControl w:val="0"/>
              <w:jc w:val="center"/>
              <w:rPr>
                <w:sz w:val="22"/>
                <w:szCs w:val="22"/>
              </w:rPr>
            </w:pPr>
            <w:r w:rsidRPr="002B38FC">
              <w:rPr>
                <w:rFonts w:eastAsia="Arial"/>
                <w:sz w:val="22"/>
                <w:szCs w:val="22"/>
              </w:rPr>
              <w:t>(e.g., instructor; clinical supervisor)</w:t>
            </w:r>
          </w:p>
        </w:tc>
      </w:tr>
      <w:tr w:rsidR="00886E72" w:rsidRPr="00650F3B" w:rsidTr="002B38FC">
        <w:trPr>
          <w:trHeight w:val="20"/>
          <w:jc w:val="center"/>
        </w:trPr>
        <w:tc>
          <w:tcPr>
            <w:tcW w:w="2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E72" w:rsidRPr="00650F3B" w:rsidRDefault="00886E72" w:rsidP="0088734A">
            <w:pPr>
              <w:widowControl w:val="0"/>
            </w:pP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E72" w:rsidRPr="00650F3B" w:rsidRDefault="00886E72" w:rsidP="008873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eastAsia="Arial"/>
              </w:rPr>
            </w:pP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E72" w:rsidRPr="00650F3B" w:rsidRDefault="00886E72" w:rsidP="008873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eastAsia="Arial"/>
              </w:rPr>
            </w:pPr>
          </w:p>
        </w:tc>
        <w:tc>
          <w:tcPr>
            <w:tcW w:w="36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E72" w:rsidRPr="00650F3B" w:rsidRDefault="00886E72" w:rsidP="0088734A">
            <w:pPr>
              <w:widowControl w:val="0"/>
            </w:pPr>
          </w:p>
        </w:tc>
      </w:tr>
      <w:tr w:rsidR="00886E72" w:rsidRPr="00650F3B" w:rsidTr="002B38FC">
        <w:trPr>
          <w:trHeight w:val="20"/>
          <w:jc w:val="center"/>
        </w:trPr>
        <w:tc>
          <w:tcPr>
            <w:tcW w:w="2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E72" w:rsidRPr="00650F3B" w:rsidRDefault="00886E72" w:rsidP="0088734A">
            <w:pPr>
              <w:widowControl w:val="0"/>
            </w:pP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E72" w:rsidRPr="00650F3B" w:rsidRDefault="00886E72" w:rsidP="0088734A">
            <w:pPr>
              <w:widowControl w:val="0"/>
            </w:pP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E72" w:rsidRPr="00650F3B" w:rsidRDefault="00886E72" w:rsidP="0088734A">
            <w:pPr>
              <w:widowControl w:val="0"/>
            </w:pPr>
          </w:p>
        </w:tc>
        <w:tc>
          <w:tcPr>
            <w:tcW w:w="36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E72" w:rsidRPr="00650F3B" w:rsidRDefault="00886E72" w:rsidP="0088734A">
            <w:pPr>
              <w:widowControl w:val="0"/>
            </w:pPr>
          </w:p>
        </w:tc>
      </w:tr>
      <w:tr w:rsidR="00886E72" w:rsidRPr="00650F3B" w:rsidTr="002B38FC">
        <w:trPr>
          <w:trHeight w:val="20"/>
          <w:jc w:val="center"/>
        </w:trPr>
        <w:tc>
          <w:tcPr>
            <w:tcW w:w="2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E72" w:rsidRPr="00650F3B" w:rsidRDefault="00886E72" w:rsidP="0088734A">
            <w:pPr>
              <w:widowControl w:val="0"/>
            </w:pP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E72" w:rsidRPr="00650F3B" w:rsidRDefault="00886E72" w:rsidP="0088734A">
            <w:pPr>
              <w:widowControl w:val="0"/>
            </w:pP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E72" w:rsidRPr="00650F3B" w:rsidRDefault="00886E72" w:rsidP="0088734A">
            <w:pPr>
              <w:widowControl w:val="0"/>
            </w:pPr>
          </w:p>
        </w:tc>
        <w:tc>
          <w:tcPr>
            <w:tcW w:w="36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E72" w:rsidRPr="00650F3B" w:rsidRDefault="00886E72" w:rsidP="0088734A">
            <w:pPr>
              <w:widowControl w:val="0"/>
            </w:pPr>
          </w:p>
        </w:tc>
      </w:tr>
    </w:tbl>
    <w:p w:rsidR="0011577C" w:rsidRDefault="0011577C" w:rsidP="0011577C">
      <w:pPr>
        <w:pStyle w:val="BodyA"/>
        <w:rPr>
          <w:rFonts w:cs="Times New Roman"/>
          <w:sz w:val="24"/>
          <w:szCs w:val="24"/>
          <w:lang w:val="en-US"/>
        </w:rPr>
      </w:pPr>
    </w:p>
    <w:p w:rsidR="00886E72" w:rsidRDefault="00886E72" w:rsidP="0011577C">
      <w:pPr>
        <w:pStyle w:val="BodyA"/>
        <w:numPr>
          <w:ilvl w:val="0"/>
          <w:numId w:val="33"/>
        </w:numPr>
        <w:ind w:left="360"/>
        <w:rPr>
          <w:rFonts w:cs="Times New Roman"/>
          <w:sz w:val="24"/>
          <w:szCs w:val="24"/>
          <w:lang w:val="en-US"/>
        </w:rPr>
      </w:pPr>
      <w:r w:rsidRPr="009944D5">
        <w:rPr>
          <w:rFonts w:cs="Times New Roman"/>
          <w:sz w:val="24"/>
          <w:szCs w:val="24"/>
          <w:u w:val="single"/>
        </w:rPr>
        <w:t>Briefly</w:t>
      </w:r>
      <w:r w:rsidRPr="00650F3B">
        <w:rPr>
          <w:rFonts w:cs="Times New Roman"/>
          <w:sz w:val="24"/>
          <w:szCs w:val="24"/>
        </w:rPr>
        <w:t xml:space="preserve"> describe</w:t>
      </w:r>
      <w:r w:rsidRPr="00650F3B">
        <w:rPr>
          <w:rFonts w:cs="Times New Roman"/>
          <w:sz w:val="24"/>
          <w:szCs w:val="24"/>
          <w:lang w:val="en-US"/>
        </w:rPr>
        <w:t xml:space="preserve"> the facilities and resources available to the program, including technology and library/media resources.</w:t>
      </w:r>
    </w:p>
    <w:p w:rsidR="00CE156E" w:rsidRPr="00650F3B" w:rsidRDefault="00CE156E" w:rsidP="00CE156E">
      <w:pPr>
        <w:pStyle w:val="BodyA"/>
        <w:ind w:left="360"/>
        <w:rPr>
          <w:rFonts w:cs="Times New Roman"/>
          <w:sz w:val="24"/>
          <w:szCs w:val="24"/>
          <w:lang w:val="en-US"/>
        </w:rPr>
      </w:pPr>
    </w:p>
    <w:p w:rsidR="00886E72" w:rsidRDefault="00886E72" w:rsidP="00886E72">
      <w:pPr>
        <w:pStyle w:val="NoSpacing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577C" w:rsidRPr="00886E72" w:rsidRDefault="009944D5" w:rsidP="0011577C">
      <w:pPr>
        <w:pStyle w:val="BodyA"/>
        <w:numPr>
          <w:ilvl w:val="0"/>
          <w:numId w:val="35"/>
        </w:numPr>
        <w:ind w:left="36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CANDIDATE ASSESSMENT</w:t>
      </w:r>
    </w:p>
    <w:p w:rsidR="00886E72" w:rsidRDefault="00886E72" w:rsidP="00886E72">
      <w:pPr>
        <w:pStyle w:val="NoSpacing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4F90" w:rsidRPr="00444F90" w:rsidRDefault="00444F90" w:rsidP="00444F90">
      <w:pPr>
        <w:pStyle w:val="NoSpacing"/>
        <w:numPr>
          <w:ilvl w:val="0"/>
          <w:numId w:val="3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4F90">
        <w:rPr>
          <w:rFonts w:ascii="Times New Roman" w:hAnsi="Times New Roman" w:cs="Times New Roman"/>
          <w:sz w:val="24"/>
          <w:szCs w:val="24"/>
          <w:u w:val="single"/>
        </w:rPr>
        <w:t>Briefly</w:t>
      </w:r>
      <w:r w:rsidRPr="00886E72">
        <w:rPr>
          <w:rFonts w:ascii="Times New Roman" w:hAnsi="Times New Roman" w:cs="Times New Roman"/>
          <w:sz w:val="24"/>
          <w:szCs w:val="24"/>
        </w:rPr>
        <w:t xml:space="preserve"> describe the assessment system </w:t>
      </w:r>
      <w:r w:rsidR="009944D5">
        <w:rPr>
          <w:rFonts w:ascii="Times New Roman" w:hAnsi="Times New Roman" w:cs="Times New Roman"/>
          <w:sz w:val="24"/>
          <w:szCs w:val="24"/>
        </w:rPr>
        <w:t>for coll</w:t>
      </w:r>
      <w:r w:rsidR="00054B37">
        <w:rPr>
          <w:rFonts w:ascii="Times New Roman" w:hAnsi="Times New Roman" w:cs="Times New Roman"/>
          <w:sz w:val="24"/>
          <w:szCs w:val="24"/>
        </w:rPr>
        <w:t xml:space="preserve">ecting, analyzing and reporting candidate data for </w:t>
      </w:r>
      <w:r w:rsidRPr="00886E72">
        <w:rPr>
          <w:rFonts w:ascii="Times New Roman" w:hAnsi="Times New Roman" w:cs="Times New Roman"/>
          <w:sz w:val="24"/>
          <w:szCs w:val="24"/>
        </w:rPr>
        <w:t xml:space="preserve">program improvement. Include faculty training and calibration procedures </w:t>
      </w:r>
      <w:r w:rsidR="00054B37">
        <w:rPr>
          <w:rFonts w:ascii="Times New Roman" w:hAnsi="Times New Roman" w:cs="Times New Roman"/>
          <w:sz w:val="24"/>
          <w:szCs w:val="24"/>
        </w:rPr>
        <w:t xml:space="preserve">for administering and scoring </w:t>
      </w:r>
      <w:r w:rsidRPr="00886E72">
        <w:rPr>
          <w:rFonts w:ascii="Times New Roman" w:hAnsi="Times New Roman" w:cs="Times New Roman"/>
          <w:sz w:val="24"/>
          <w:szCs w:val="24"/>
        </w:rPr>
        <w:t>assessment</w:t>
      </w:r>
      <w:r w:rsidR="00054B37">
        <w:rPr>
          <w:rFonts w:ascii="Times New Roman" w:hAnsi="Times New Roman" w:cs="Times New Roman"/>
          <w:sz w:val="24"/>
          <w:szCs w:val="24"/>
        </w:rPr>
        <w:t>s</w:t>
      </w:r>
      <w:r w:rsidRPr="00886E72">
        <w:rPr>
          <w:rFonts w:ascii="Times New Roman" w:hAnsi="Times New Roman" w:cs="Times New Roman"/>
          <w:sz w:val="24"/>
          <w:szCs w:val="24"/>
        </w:rPr>
        <w:t xml:space="preserve"> </w:t>
      </w:r>
      <w:r w:rsidR="00054B37">
        <w:rPr>
          <w:rFonts w:ascii="Times New Roman" w:hAnsi="Times New Roman" w:cs="Times New Roman"/>
          <w:sz w:val="24"/>
          <w:szCs w:val="24"/>
        </w:rPr>
        <w:t xml:space="preserve">and strategies </w:t>
      </w:r>
      <w:r w:rsidRPr="00886E72">
        <w:rPr>
          <w:rFonts w:ascii="Times New Roman" w:hAnsi="Times New Roman" w:cs="Times New Roman"/>
          <w:sz w:val="24"/>
          <w:szCs w:val="24"/>
        </w:rPr>
        <w:t>used to remediate candidate knowledge and/or skill deficiencies</w:t>
      </w:r>
      <w:r w:rsidR="00054B37">
        <w:rPr>
          <w:rFonts w:ascii="Times New Roman" w:hAnsi="Times New Roman" w:cs="Times New Roman"/>
          <w:sz w:val="24"/>
          <w:szCs w:val="24"/>
        </w:rPr>
        <w:t xml:space="preserve"> based on candidate </w:t>
      </w:r>
      <w:r w:rsidRPr="00886E72">
        <w:rPr>
          <w:rFonts w:ascii="Times New Roman" w:hAnsi="Times New Roman" w:cs="Times New Roman"/>
          <w:sz w:val="24"/>
          <w:szCs w:val="24"/>
        </w:rPr>
        <w:t xml:space="preserve">data, including any dispositional concerns. </w:t>
      </w:r>
    </w:p>
    <w:p w:rsidR="00444F90" w:rsidRPr="00886E72" w:rsidRDefault="00444F90" w:rsidP="00444F90">
      <w:pPr>
        <w:pStyle w:val="NoSpacing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6E72" w:rsidRDefault="00444F90" w:rsidP="00D1009A">
      <w:pPr>
        <w:pStyle w:val="NoSpacing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009A">
        <w:rPr>
          <w:rFonts w:ascii="Times New Roman" w:hAnsi="Times New Roman" w:cs="Times New Roman"/>
          <w:sz w:val="24"/>
          <w:szCs w:val="24"/>
        </w:rPr>
        <w:t xml:space="preserve">Complete </w:t>
      </w:r>
      <w:r w:rsidR="00CE156E">
        <w:rPr>
          <w:rFonts w:ascii="Times New Roman" w:hAnsi="Times New Roman" w:cs="Times New Roman"/>
          <w:sz w:val="24"/>
          <w:szCs w:val="24"/>
        </w:rPr>
        <w:t>the key assessment table below</w:t>
      </w:r>
      <w:r w:rsidRPr="00D1009A">
        <w:rPr>
          <w:rFonts w:ascii="Times New Roman" w:hAnsi="Times New Roman" w:cs="Times New Roman"/>
          <w:sz w:val="24"/>
          <w:szCs w:val="24"/>
        </w:rPr>
        <w:t>.</w:t>
      </w:r>
      <w:r w:rsidRPr="00D10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56E">
        <w:rPr>
          <w:rFonts w:ascii="Times New Roman" w:hAnsi="Times New Roman" w:cs="Times New Roman"/>
          <w:b/>
          <w:sz w:val="24"/>
          <w:szCs w:val="24"/>
          <w:u w:val="single"/>
        </w:rPr>
        <w:t xml:space="preserve">Please submit </w:t>
      </w:r>
      <w:r w:rsidR="00D1009A">
        <w:rPr>
          <w:rFonts w:ascii="Times New Roman" w:hAnsi="Times New Roman" w:cs="Times New Roman"/>
          <w:b/>
          <w:sz w:val="24"/>
          <w:szCs w:val="24"/>
          <w:u w:val="single"/>
        </w:rPr>
        <w:t>key assessments with this report.</w:t>
      </w:r>
    </w:p>
    <w:p w:rsidR="005A6DCC" w:rsidRPr="00D1009A" w:rsidRDefault="005A6DCC" w:rsidP="005A6DCC">
      <w:pPr>
        <w:pStyle w:val="NoSpacing"/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17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4140"/>
        <w:gridCol w:w="2790"/>
      </w:tblGrid>
      <w:tr w:rsidR="0011577C" w:rsidRPr="00356273" w:rsidTr="0088734A">
        <w:trPr>
          <w:trHeight w:val="261"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77C" w:rsidRPr="00356273" w:rsidRDefault="0011577C" w:rsidP="0088734A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Name of </w:t>
            </w:r>
            <w:r w:rsidR="00182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Key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C" w:rsidRDefault="0011577C" w:rsidP="0088734A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Type or Form of </w:t>
            </w:r>
            <w:r w:rsidR="00182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Key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Assessment </w:t>
            </w:r>
          </w:p>
          <w:p w:rsidR="0011577C" w:rsidRPr="00356273" w:rsidRDefault="0011577C" w:rsidP="0088734A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(e.g., case study, licensure test)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C" w:rsidRPr="00356273" w:rsidRDefault="0011577C" w:rsidP="0088734A">
            <w:pPr>
              <w:pStyle w:val="NoSpacing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When </w:t>
            </w:r>
            <w:r w:rsidR="00182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Key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Assessment Administered in Program</w:t>
            </w:r>
          </w:p>
        </w:tc>
      </w:tr>
      <w:tr w:rsidR="0011577C" w:rsidRPr="00356273" w:rsidTr="0088734A">
        <w:trPr>
          <w:trHeight w:val="423"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77C" w:rsidRPr="00356273" w:rsidRDefault="0011577C" w:rsidP="0088734A">
            <w:pPr>
              <w:jc w:val="center"/>
              <w:rPr>
                <w:sz w:val="20"/>
                <w:szCs w:val="20"/>
              </w:rPr>
            </w:pPr>
            <w:r w:rsidRPr="00356273">
              <w:rPr>
                <w:sz w:val="20"/>
                <w:szCs w:val="20"/>
              </w:rPr>
              <w:t>[Content Knowledge]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77C" w:rsidRPr="00356273" w:rsidRDefault="0011577C" w:rsidP="0088734A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77C" w:rsidRPr="00356273" w:rsidRDefault="0011577C" w:rsidP="0088734A">
            <w:pPr>
              <w:rPr>
                <w:sz w:val="20"/>
                <w:szCs w:val="20"/>
              </w:rPr>
            </w:pPr>
          </w:p>
        </w:tc>
      </w:tr>
      <w:tr w:rsidR="0011577C" w:rsidRPr="00356273" w:rsidTr="0088734A">
        <w:trPr>
          <w:trHeight w:val="378"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77C" w:rsidRPr="00356273" w:rsidRDefault="0011577C" w:rsidP="0088734A">
            <w:pPr>
              <w:jc w:val="center"/>
              <w:rPr>
                <w:sz w:val="20"/>
                <w:szCs w:val="20"/>
              </w:rPr>
            </w:pPr>
            <w:r w:rsidRPr="00356273">
              <w:rPr>
                <w:sz w:val="20"/>
                <w:szCs w:val="20"/>
              </w:rPr>
              <w:t>[Content Knowledge]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C" w:rsidRPr="00356273" w:rsidRDefault="0011577C" w:rsidP="0088734A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C" w:rsidRPr="00356273" w:rsidRDefault="0011577C" w:rsidP="0088734A">
            <w:pPr>
              <w:rPr>
                <w:sz w:val="20"/>
                <w:szCs w:val="20"/>
              </w:rPr>
            </w:pPr>
          </w:p>
        </w:tc>
      </w:tr>
      <w:tr w:rsidR="0011577C" w:rsidRPr="00356273" w:rsidTr="0088734A">
        <w:trPr>
          <w:trHeight w:val="369"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77C" w:rsidRPr="00356273" w:rsidRDefault="0011577C" w:rsidP="0088734A">
            <w:pPr>
              <w:jc w:val="center"/>
              <w:rPr>
                <w:sz w:val="20"/>
                <w:szCs w:val="20"/>
              </w:rPr>
            </w:pPr>
            <w:r w:rsidRPr="00356273">
              <w:rPr>
                <w:sz w:val="20"/>
                <w:szCs w:val="20"/>
              </w:rPr>
              <w:t>[Pedagogical Knowledge and Skills]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C" w:rsidRPr="00356273" w:rsidRDefault="0011577C" w:rsidP="0088734A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C" w:rsidRPr="00356273" w:rsidRDefault="0011577C" w:rsidP="0088734A">
            <w:pPr>
              <w:rPr>
                <w:sz w:val="20"/>
                <w:szCs w:val="20"/>
              </w:rPr>
            </w:pPr>
          </w:p>
        </w:tc>
      </w:tr>
      <w:tr w:rsidR="0011577C" w:rsidRPr="00356273" w:rsidTr="0088734A">
        <w:trPr>
          <w:trHeight w:val="369"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77C" w:rsidRPr="00356273" w:rsidRDefault="0011577C" w:rsidP="0088734A">
            <w:pPr>
              <w:jc w:val="center"/>
              <w:rPr>
                <w:sz w:val="20"/>
                <w:szCs w:val="20"/>
              </w:rPr>
            </w:pPr>
            <w:r w:rsidRPr="00356273">
              <w:rPr>
                <w:sz w:val="20"/>
                <w:szCs w:val="20"/>
              </w:rPr>
              <w:t>[Pedagogical Knowledge and Skills]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C" w:rsidRPr="00356273" w:rsidRDefault="0011577C" w:rsidP="0088734A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C" w:rsidRPr="00356273" w:rsidRDefault="0011577C" w:rsidP="0088734A">
            <w:pPr>
              <w:rPr>
                <w:sz w:val="20"/>
                <w:szCs w:val="20"/>
              </w:rPr>
            </w:pPr>
          </w:p>
        </w:tc>
      </w:tr>
      <w:tr w:rsidR="0011577C" w:rsidRPr="00356273" w:rsidTr="0088734A">
        <w:trPr>
          <w:trHeight w:val="369"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77C" w:rsidRPr="00356273" w:rsidRDefault="0011577C" w:rsidP="0088734A">
            <w:pPr>
              <w:jc w:val="center"/>
              <w:rPr>
                <w:sz w:val="20"/>
                <w:szCs w:val="20"/>
              </w:rPr>
            </w:pPr>
            <w:r w:rsidRPr="00356273">
              <w:rPr>
                <w:sz w:val="20"/>
                <w:szCs w:val="20"/>
              </w:rPr>
              <w:t>[Pedagogical Knowledge and Skills]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C" w:rsidRPr="00356273" w:rsidRDefault="0011577C" w:rsidP="0088734A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C" w:rsidRPr="00356273" w:rsidRDefault="0011577C" w:rsidP="0088734A">
            <w:pPr>
              <w:rPr>
                <w:sz w:val="20"/>
                <w:szCs w:val="20"/>
              </w:rPr>
            </w:pPr>
          </w:p>
        </w:tc>
      </w:tr>
      <w:tr w:rsidR="0011577C" w:rsidRPr="00356273" w:rsidTr="0088734A">
        <w:trPr>
          <w:trHeight w:val="369"/>
          <w:jc w:val="center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77C" w:rsidRPr="00356273" w:rsidRDefault="0011577C" w:rsidP="0088734A">
            <w:pPr>
              <w:jc w:val="center"/>
              <w:rPr>
                <w:sz w:val="20"/>
                <w:szCs w:val="20"/>
              </w:rPr>
            </w:pPr>
            <w:r w:rsidRPr="00356273">
              <w:rPr>
                <w:sz w:val="20"/>
                <w:szCs w:val="20"/>
              </w:rPr>
              <w:t>[Pedagogical Knowledge and Skills]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C" w:rsidRPr="00356273" w:rsidRDefault="0011577C" w:rsidP="0088734A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C" w:rsidRPr="00356273" w:rsidRDefault="0011577C" w:rsidP="0088734A">
            <w:pPr>
              <w:rPr>
                <w:sz w:val="20"/>
                <w:szCs w:val="20"/>
              </w:rPr>
            </w:pPr>
          </w:p>
        </w:tc>
      </w:tr>
    </w:tbl>
    <w:p w:rsidR="00886E72" w:rsidRDefault="00886E72" w:rsidP="00886E72">
      <w:pPr>
        <w:pStyle w:val="NoSpacing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4F90" w:rsidRDefault="009D3EB0" w:rsidP="009D3EB0">
      <w:pPr>
        <w:pStyle w:val="BodyA"/>
        <w:rPr>
          <w:rFonts w:cs="Times New Roman"/>
          <w:sz w:val="24"/>
          <w:szCs w:val="24"/>
        </w:rPr>
      </w:pPr>
      <w:r w:rsidRPr="009D3EB0">
        <w:rPr>
          <w:rFonts w:cs="Times New Roman"/>
          <w:sz w:val="24"/>
          <w:szCs w:val="24"/>
        </w:rPr>
        <w:t>12.</w:t>
      </w:r>
      <w:r>
        <w:rPr>
          <w:rFonts w:cs="Times New Roman"/>
          <w:sz w:val="24"/>
          <w:szCs w:val="24"/>
        </w:rPr>
        <w:t xml:space="preserve"> For each key assessment, please provide:</w:t>
      </w:r>
    </w:p>
    <w:p w:rsidR="00356273" w:rsidRDefault="00356273" w:rsidP="00886E72">
      <w:pPr>
        <w:pStyle w:val="NoSpacing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C0D" w:rsidRPr="009D3EB0" w:rsidRDefault="000A6C0D" w:rsidP="009D3EB0">
      <w:pPr>
        <w:pStyle w:val="ListParagraph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30" w:hanging="270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  <w:r w:rsidRPr="009D3EB0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A brief description of the assessment and its use in the program (one sentence may be </w:t>
      </w:r>
    </w:p>
    <w:p w:rsidR="000A6C0D" w:rsidRPr="009D3EB0" w:rsidRDefault="009D3EB0" w:rsidP="009D3EB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sufficient).</w:t>
      </w:r>
    </w:p>
    <w:p w:rsidR="000A6C0D" w:rsidRPr="009D3EB0" w:rsidRDefault="009D3EB0" w:rsidP="009D3EB0">
      <w:pPr>
        <w:pStyle w:val="ListParagraph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30" w:hanging="270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A description of how the </w:t>
      </w:r>
      <w:r w:rsidR="000A6C0D" w:rsidRPr="009D3EB0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assessment specifically aligns with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national content </w:t>
      </w:r>
      <w:r w:rsidRPr="009D3EB0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standards</w:t>
      </w:r>
      <w:r w:rsidR="009944D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</w:t>
      </w:r>
      <w:r w:rsidR="009944D5" w:rsidRPr="009944D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(</w:t>
      </w:r>
      <w:r w:rsidR="009944D5" w:rsidRPr="009944D5">
        <w:rPr>
          <w:rFonts w:ascii="Times New Roman" w:hAnsi="Times New Roman" w:cs="Times New Roman"/>
          <w:sz w:val="24"/>
          <w:szCs w:val="24"/>
        </w:rPr>
        <w:t>Cite SPA standards by number, title, and/or standard wording</w:t>
      </w:r>
      <w:r w:rsidRPr="009944D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.</w:t>
      </w:r>
      <w:r w:rsidR="009944D5" w:rsidRPr="009944D5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).</w:t>
      </w:r>
    </w:p>
    <w:p w:rsidR="000A6C0D" w:rsidRPr="009D3EB0" w:rsidRDefault="009D3EB0" w:rsidP="009D3EB0">
      <w:pPr>
        <w:pStyle w:val="ListParagraph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30" w:hanging="270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  <w:r w:rsidRPr="009D3EB0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A brief analysis of candidate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data findings</w:t>
      </w:r>
      <w:r w:rsidR="00DD528E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(</w:t>
      </w:r>
      <w:r w:rsidR="005E2186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three years)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.</w:t>
      </w:r>
    </w:p>
    <w:p w:rsidR="006177CF" w:rsidRPr="00650F3B" w:rsidRDefault="009D3EB0" w:rsidP="009D3EB0">
      <w:pPr>
        <w:pStyle w:val="ListParagraph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30" w:hanging="270"/>
        <w:rPr>
          <w:rFonts w:ascii="Times New Roman" w:hAnsi="Times New Roman" w:cs="Times New Roman"/>
          <w:sz w:val="24"/>
          <w:szCs w:val="24"/>
        </w:rPr>
      </w:pPr>
      <w:r w:rsidRPr="009D3EB0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A chart showing </w:t>
      </w:r>
      <w:r w:rsidR="000A6C0D" w:rsidRPr="009D3EB0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candidate data derived from the assessment</w:t>
      </w:r>
      <w:r w:rsidRPr="009D3EB0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for the most recent application of each assessment.</w:t>
      </w:r>
      <w:r w:rsidRPr="00650F3B">
        <w:rPr>
          <w:rFonts w:cs="Times New Roman"/>
          <w:sz w:val="24"/>
          <w:szCs w:val="24"/>
        </w:rPr>
        <w:t xml:space="preserve"> </w:t>
      </w:r>
    </w:p>
    <w:sectPr w:rsidR="006177CF" w:rsidRPr="00650F3B" w:rsidSect="001F0975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C8B" w:rsidRDefault="00EF4C8B">
      <w:r>
        <w:separator/>
      </w:r>
    </w:p>
  </w:endnote>
  <w:endnote w:type="continuationSeparator" w:id="0">
    <w:p w:rsidR="00EF4C8B" w:rsidRDefault="00EF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471173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F0975" w:rsidRDefault="001F097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63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63A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173B" w:rsidRDefault="00BE173B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3B" w:rsidRDefault="00BE173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C8B" w:rsidRDefault="00EF4C8B">
      <w:r>
        <w:separator/>
      </w:r>
    </w:p>
  </w:footnote>
  <w:footnote w:type="continuationSeparator" w:id="0">
    <w:p w:rsidR="00EF4C8B" w:rsidRDefault="00EF4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704"/>
    <w:multiLevelType w:val="hybridMultilevel"/>
    <w:tmpl w:val="59AA5B4A"/>
    <w:lvl w:ilvl="0" w:tplc="797CF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E760E"/>
    <w:multiLevelType w:val="hybridMultilevel"/>
    <w:tmpl w:val="A0068D70"/>
    <w:numStyleLink w:val="List41"/>
  </w:abstractNum>
  <w:abstractNum w:abstractNumId="2" w15:restartNumberingAfterBreak="0">
    <w:nsid w:val="0D453AD5"/>
    <w:multiLevelType w:val="hybridMultilevel"/>
    <w:tmpl w:val="A0068D70"/>
    <w:styleLink w:val="List41"/>
    <w:lvl w:ilvl="0" w:tplc="9F562A86">
      <w:start w:val="1"/>
      <w:numFmt w:val="bullet"/>
      <w:lvlText w:val="-"/>
      <w:lvlJc w:val="left"/>
      <w:pPr>
        <w:tabs>
          <w:tab w:val="left" w:pos="150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0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6E2D66">
      <w:start w:val="1"/>
      <w:numFmt w:val="bullet"/>
      <w:lvlText w:val="-"/>
      <w:lvlJc w:val="left"/>
      <w:pPr>
        <w:tabs>
          <w:tab w:val="left" w:pos="150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4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04B9BC">
      <w:start w:val="1"/>
      <w:numFmt w:val="bullet"/>
      <w:lvlText w:val="-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8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AEF86C">
      <w:start w:val="1"/>
      <w:numFmt w:val="bullet"/>
      <w:lvlText w:val="-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2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DCA62C">
      <w:start w:val="1"/>
      <w:numFmt w:val="bullet"/>
      <w:lvlText w:val="-"/>
      <w:lvlJc w:val="left"/>
      <w:pPr>
        <w:tabs>
          <w:tab w:val="left" w:pos="150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6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8E566C">
      <w:start w:val="1"/>
      <w:numFmt w:val="bullet"/>
      <w:lvlText w:val="-"/>
      <w:lvlJc w:val="left"/>
      <w:pPr>
        <w:tabs>
          <w:tab w:val="left" w:pos="150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30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ACB738">
      <w:start w:val="1"/>
      <w:numFmt w:val="bullet"/>
      <w:lvlText w:val="-"/>
      <w:lvlJc w:val="left"/>
      <w:pPr>
        <w:tabs>
          <w:tab w:val="left" w:pos="150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4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F8D7EC">
      <w:start w:val="1"/>
      <w:numFmt w:val="bullet"/>
      <w:lvlText w:val="-"/>
      <w:lvlJc w:val="left"/>
      <w:pPr>
        <w:tabs>
          <w:tab w:val="left" w:pos="150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8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502A72">
      <w:start w:val="1"/>
      <w:numFmt w:val="bullet"/>
      <w:lvlText w:val="-"/>
      <w:lvlJc w:val="left"/>
      <w:pPr>
        <w:tabs>
          <w:tab w:val="left" w:pos="1506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2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0F563B"/>
    <w:multiLevelType w:val="multilevel"/>
    <w:tmpl w:val="DBDC432E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4" w15:restartNumberingAfterBreak="0">
    <w:nsid w:val="104145B8"/>
    <w:multiLevelType w:val="hybridMultilevel"/>
    <w:tmpl w:val="DD00FD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726858"/>
    <w:multiLevelType w:val="hybridMultilevel"/>
    <w:tmpl w:val="AC5027A2"/>
    <w:styleLink w:val="ImportedStyle8"/>
    <w:lvl w:ilvl="0" w:tplc="B8EE05E8">
      <w:start w:val="1"/>
      <w:numFmt w:val="bullet"/>
      <w:lvlText w:val="-"/>
      <w:lvlJc w:val="left"/>
      <w:pPr>
        <w:tabs>
          <w:tab w:val="left" w:pos="255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0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12375E">
      <w:start w:val="1"/>
      <w:numFmt w:val="bullet"/>
      <w:lvlText w:val="-"/>
      <w:lvlJc w:val="left"/>
      <w:pPr>
        <w:tabs>
          <w:tab w:val="left" w:pos="255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4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786B26">
      <w:start w:val="1"/>
      <w:numFmt w:val="bullet"/>
      <w:lvlText w:val="-"/>
      <w:lvlJc w:val="left"/>
      <w:pPr>
        <w:tabs>
          <w:tab w:val="left" w:pos="255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8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CEF8C4">
      <w:start w:val="1"/>
      <w:numFmt w:val="bullet"/>
      <w:lvlText w:val="-"/>
      <w:lvlJc w:val="left"/>
      <w:pPr>
        <w:tabs>
          <w:tab w:val="left" w:pos="255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2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DAFA66">
      <w:start w:val="1"/>
      <w:numFmt w:val="bullet"/>
      <w:lvlText w:val="-"/>
      <w:lvlJc w:val="left"/>
      <w:pPr>
        <w:tabs>
          <w:tab w:val="left" w:pos="255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6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965980">
      <w:start w:val="1"/>
      <w:numFmt w:val="bullet"/>
      <w:lvlText w:val="-"/>
      <w:lvlJc w:val="left"/>
      <w:pPr>
        <w:tabs>
          <w:tab w:val="left" w:pos="255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30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1AF4B2">
      <w:start w:val="1"/>
      <w:numFmt w:val="bullet"/>
      <w:lvlText w:val="-"/>
      <w:lvlJc w:val="left"/>
      <w:pPr>
        <w:tabs>
          <w:tab w:val="left" w:pos="255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4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F23374">
      <w:start w:val="1"/>
      <w:numFmt w:val="bullet"/>
      <w:lvlText w:val="-"/>
      <w:lvlJc w:val="left"/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25" w:hanging="2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60797A">
      <w:start w:val="1"/>
      <w:numFmt w:val="bullet"/>
      <w:lvlText w:val="-"/>
      <w:lvlJc w:val="left"/>
      <w:pPr>
        <w:tabs>
          <w:tab w:val="left" w:pos="255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2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545F7D"/>
    <w:multiLevelType w:val="multilevel"/>
    <w:tmpl w:val="546E8D74"/>
    <w:numStyleLink w:val="ImportedStyle27"/>
  </w:abstractNum>
  <w:abstractNum w:abstractNumId="7" w15:restartNumberingAfterBreak="0">
    <w:nsid w:val="186F1788"/>
    <w:multiLevelType w:val="hybridMultilevel"/>
    <w:tmpl w:val="D4CC11D6"/>
    <w:styleLink w:val="ImportedStyle28"/>
    <w:lvl w:ilvl="0" w:tplc="A096482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2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5C7E4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9664D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56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9EA15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8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78C35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0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3C32E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2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6A1F2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44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BC86C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16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3C46A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8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C116D3"/>
    <w:multiLevelType w:val="multilevel"/>
    <w:tmpl w:val="546E8D74"/>
    <w:styleLink w:val="ImportedStyle27"/>
    <w:lvl w:ilvl="0">
      <w:start w:val="1"/>
      <w:numFmt w:val="decimal"/>
      <w:lvlText w:val="%1."/>
      <w:lvlJc w:val="left"/>
      <w:pPr>
        <w:tabs>
          <w:tab w:val="left" w:pos="424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524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6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8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12375C"/>
    <w:multiLevelType w:val="hybridMultilevel"/>
    <w:tmpl w:val="D6ECA01A"/>
    <w:lvl w:ilvl="0" w:tplc="90F45B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02FD3"/>
    <w:multiLevelType w:val="multilevel"/>
    <w:tmpl w:val="F132C8D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2023040F"/>
    <w:multiLevelType w:val="hybridMultilevel"/>
    <w:tmpl w:val="E4C60D9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248F2"/>
    <w:multiLevelType w:val="hybridMultilevel"/>
    <w:tmpl w:val="D4CC11D6"/>
    <w:numStyleLink w:val="ImportedStyle28"/>
  </w:abstractNum>
  <w:abstractNum w:abstractNumId="13" w15:restartNumberingAfterBreak="0">
    <w:nsid w:val="29695DFE"/>
    <w:multiLevelType w:val="hybridMultilevel"/>
    <w:tmpl w:val="C8D6364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1655F"/>
    <w:multiLevelType w:val="multilevel"/>
    <w:tmpl w:val="218C637C"/>
    <w:styleLink w:val="ImportedStyle26"/>
    <w:lvl w:ilvl="0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ind w:left="576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</w:tabs>
        <w:ind w:left="6480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65A5508"/>
    <w:multiLevelType w:val="hybridMultilevel"/>
    <w:tmpl w:val="A948BF14"/>
    <w:styleLink w:val="List1"/>
    <w:lvl w:ilvl="0" w:tplc="FB5C8446">
      <w:start w:val="1"/>
      <w:numFmt w:val="decimal"/>
      <w:lvlText w:val="%1."/>
      <w:lvlJc w:val="left"/>
      <w:pPr>
        <w:tabs>
          <w:tab w:val="left" w:pos="687"/>
        </w:tabs>
        <w:ind w:left="6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EEDA5A">
      <w:start w:val="1"/>
      <w:numFmt w:val="lowerLetter"/>
      <w:lvlText w:val="%2."/>
      <w:lvlJc w:val="left"/>
      <w:pPr>
        <w:tabs>
          <w:tab w:val="left" w:pos="687"/>
        </w:tabs>
        <w:ind w:left="135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3A8E5BE">
      <w:start w:val="1"/>
      <w:numFmt w:val="lowerRoman"/>
      <w:lvlText w:val="%3."/>
      <w:lvlJc w:val="left"/>
      <w:pPr>
        <w:tabs>
          <w:tab w:val="left" w:pos="687"/>
        </w:tabs>
        <w:ind w:left="2080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A8EBA74">
      <w:start w:val="1"/>
      <w:numFmt w:val="decimal"/>
      <w:lvlText w:val="%4."/>
      <w:lvlJc w:val="left"/>
      <w:pPr>
        <w:tabs>
          <w:tab w:val="left" w:pos="687"/>
        </w:tabs>
        <w:ind w:left="279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DC0CE10">
      <w:start w:val="1"/>
      <w:numFmt w:val="lowerLetter"/>
      <w:lvlText w:val="%5."/>
      <w:lvlJc w:val="left"/>
      <w:pPr>
        <w:tabs>
          <w:tab w:val="left" w:pos="687"/>
        </w:tabs>
        <w:ind w:left="351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6A097C">
      <w:start w:val="1"/>
      <w:numFmt w:val="lowerRoman"/>
      <w:lvlText w:val="%6."/>
      <w:lvlJc w:val="left"/>
      <w:pPr>
        <w:tabs>
          <w:tab w:val="left" w:pos="687"/>
        </w:tabs>
        <w:ind w:left="4240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7E4716">
      <w:start w:val="1"/>
      <w:numFmt w:val="decimal"/>
      <w:lvlText w:val="%7."/>
      <w:lvlJc w:val="left"/>
      <w:pPr>
        <w:tabs>
          <w:tab w:val="left" w:pos="687"/>
        </w:tabs>
        <w:ind w:left="495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24176A">
      <w:start w:val="1"/>
      <w:numFmt w:val="lowerLetter"/>
      <w:lvlText w:val="%8."/>
      <w:lvlJc w:val="left"/>
      <w:pPr>
        <w:tabs>
          <w:tab w:val="left" w:pos="687"/>
        </w:tabs>
        <w:ind w:left="56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FA9678">
      <w:start w:val="1"/>
      <w:numFmt w:val="lowerRoman"/>
      <w:lvlText w:val="%9."/>
      <w:lvlJc w:val="left"/>
      <w:pPr>
        <w:tabs>
          <w:tab w:val="left" w:pos="687"/>
        </w:tabs>
        <w:ind w:left="6400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A6A394C"/>
    <w:multiLevelType w:val="hybridMultilevel"/>
    <w:tmpl w:val="CE4CD264"/>
    <w:styleLink w:val="ImportedStyle1"/>
    <w:lvl w:ilvl="0" w:tplc="C34A6E8C">
      <w:start w:val="1"/>
      <w:numFmt w:val="decimal"/>
      <w:lvlText w:val="%1."/>
      <w:lvlJc w:val="left"/>
      <w:pPr>
        <w:tabs>
          <w:tab w:val="num" w:pos="180"/>
        </w:tabs>
        <w:ind w:left="65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06689E">
      <w:start w:val="1"/>
      <w:numFmt w:val="lowerLetter"/>
      <w:lvlText w:val="%2."/>
      <w:lvlJc w:val="left"/>
      <w:pPr>
        <w:tabs>
          <w:tab w:val="left" w:pos="180"/>
          <w:tab w:val="num" w:pos="1345"/>
        </w:tabs>
        <w:ind w:left="1820" w:hanging="7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C4143A">
      <w:start w:val="1"/>
      <w:numFmt w:val="lowerRoman"/>
      <w:lvlText w:val="%3."/>
      <w:lvlJc w:val="left"/>
      <w:pPr>
        <w:tabs>
          <w:tab w:val="left" w:pos="180"/>
          <w:tab w:val="num" w:pos="2070"/>
        </w:tabs>
        <w:ind w:left="2545" w:hanging="6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9EFC84">
      <w:start w:val="1"/>
      <w:numFmt w:val="decimal"/>
      <w:lvlText w:val="%4."/>
      <w:lvlJc w:val="left"/>
      <w:pPr>
        <w:tabs>
          <w:tab w:val="left" w:pos="180"/>
          <w:tab w:val="num" w:pos="2785"/>
        </w:tabs>
        <w:ind w:left="3260" w:hanging="7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5AF856">
      <w:start w:val="1"/>
      <w:numFmt w:val="lowerLetter"/>
      <w:lvlText w:val="%5."/>
      <w:lvlJc w:val="left"/>
      <w:pPr>
        <w:tabs>
          <w:tab w:val="left" w:pos="180"/>
          <w:tab w:val="num" w:pos="3505"/>
        </w:tabs>
        <w:ind w:left="3980" w:hanging="7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F26234">
      <w:start w:val="1"/>
      <w:numFmt w:val="lowerRoman"/>
      <w:lvlText w:val="%6."/>
      <w:lvlJc w:val="left"/>
      <w:pPr>
        <w:tabs>
          <w:tab w:val="left" w:pos="180"/>
          <w:tab w:val="num" w:pos="4230"/>
        </w:tabs>
        <w:ind w:left="4705" w:hanging="6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D0DD8E">
      <w:start w:val="1"/>
      <w:numFmt w:val="decimal"/>
      <w:lvlText w:val="%7."/>
      <w:lvlJc w:val="left"/>
      <w:pPr>
        <w:tabs>
          <w:tab w:val="left" w:pos="180"/>
          <w:tab w:val="num" w:pos="4945"/>
        </w:tabs>
        <w:ind w:left="5420" w:hanging="7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8B676">
      <w:start w:val="1"/>
      <w:numFmt w:val="lowerLetter"/>
      <w:lvlText w:val="%8."/>
      <w:lvlJc w:val="left"/>
      <w:pPr>
        <w:tabs>
          <w:tab w:val="left" w:pos="180"/>
          <w:tab w:val="num" w:pos="5665"/>
        </w:tabs>
        <w:ind w:left="6140" w:hanging="7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92B63C">
      <w:start w:val="1"/>
      <w:numFmt w:val="lowerRoman"/>
      <w:lvlText w:val="%9."/>
      <w:lvlJc w:val="left"/>
      <w:pPr>
        <w:tabs>
          <w:tab w:val="left" w:pos="180"/>
          <w:tab w:val="num" w:pos="6390"/>
        </w:tabs>
        <w:ind w:left="6865" w:hanging="6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B6F63C1"/>
    <w:multiLevelType w:val="hybridMultilevel"/>
    <w:tmpl w:val="5178D9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2E4187"/>
    <w:multiLevelType w:val="hybridMultilevel"/>
    <w:tmpl w:val="66D69268"/>
    <w:lvl w:ilvl="0" w:tplc="49BC03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E6FD1"/>
    <w:multiLevelType w:val="hybridMultilevel"/>
    <w:tmpl w:val="CCAEEE52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A1610"/>
    <w:multiLevelType w:val="hybridMultilevel"/>
    <w:tmpl w:val="A948BF14"/>
    <w:numStyleLink w:val="List1"/>
  </w:abstractNum>
  <w:abstractNum w:abstractNumId="21" w15:restartNumberingAfterBreak="0">
    <w:nsid w:val="50BA30E7"/>
    <w:multiLevelType w:val="hybridMultilevel"/>
    <w:tmpl w:val="F38E3A9A"/>
    <w:lvl w:ilvl="0" w:tplc="13A8793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E7636"/>
    <w:multiLevelType w:val="hybridMultilevel"/>
    <w:tmpl w:val="6CF6A31E"/>
    <w:lvl w:ilvl="0" w:tplc="18D89412">
      <w:start w:val="1"/>
      <w:numFmt w:val="decimal"/>
      <w:lvlText w:val="%1."/>
      <w:lvlJc w:val="left"/>
      <w:pPr>
        <w:ind w:left="60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72716"/>
    <w:multiLevelType w:val="hybridMultilevel"/>
    <w:tmpl w:val="467EA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777372"/>
    <w:multiLevelType w:val="hybridMultilevel"/>
    <w:tmpl w:val="654EB746"/>
    <w:lvl w:ilvl="0" w:tplc="4BEAB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315F8"/>
    <w:multiLevelType w:val="hybridMultilevel"/>
    <w:tmpl w:val="0B0C0ABA"/>
    <w:numStyleLink w:val="ImportedStyle9"/>
  </w:abstractNum>
  <w:abstractNum w:abstractNumId="26" w15:restartNumberingAfterBreak="0">
    <w:nsid w:val="631F57FE"/>
    <w:multiLevelType w:val="hybridMultilevel"/>
    <w:tmpl w:val="CE4CD264"/>
    <w:numStyleLink w:val="ImportedStyle1"/>
  </w:abstractNum>
  <w:abstractNum w:abstractNumId="27" w15:restartNumberingAfterBreak="0">
    <w:nsid w:val="69C5674E"/>
    <w:multiLevelType w:val="multilevel"/>
    <w:tmpl w:val="218C637C"/>
    <w:numStyleLink w:val="ImportedStyle26"/>
  </w:abstractNum>
  <w:abstractNum w:abstractNumId="28" w15:restartNumberingAfterBreak="0">
    <w:nsid w:val="6F1B229A"/>
    <w:multiLevelType w:val="hybridMultilevel"/>
    <w:tmpl w:val="A4C8F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8447B"/>
    <w:multiLevelType w:val="hybridMultilevel"/>
    <w:tmpl w:val="AC5027A2"/>
    <w:numStyleLink w:val="ImportedStyle8"/>
  </w:abstractNum>
  <w:abstractNum w:abstractNumId="30" w15:restartNumberingAfterBreak="0">
    <w:nsid w:val="72FE5617"/>
    <w:multiLevelType w:val="hybridMultilevel"/>
    <w:tmpl w:val="0B0C0ABA"/>
    <w:styleLink w:val="ImportedStyle9"/>
    <w:lvl w:ilvl="0" w:tplc="CE620450">
      <w:start w:val="1"/>
      <w:numFmt w:val="bullet"/>
      <w:lvlText w:val="-"/>
      <w:lvlJc w:val="left"/>
      <w:pPr>
        <w:tabs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0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5E6B8C">
      <w:start w:val="1"/>
      <w:numFmt w:val="bullet"/>
      <w:lvlText w:val="-"/>
      <w:lvlJc w:val="left"/>
      <w:pPr>
        <w:tabs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4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52078C">
      <w:start w:val="1"/>
      <w:numFmt w:val="bullet"/>
      <w:lvlText w:val="-"/>
      <w:lvlJc w:val="left"/>
      <w:pPr>
        <w:tabs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8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D84026">
      <w:start w:val="1"/>
      <w:numFmt w:val="bullet"/>
      <w:lvlText w:val="-"/>
      <w:lvlJc w:val="left"/>
      <w:pPr>
        <w:tabs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2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AEC924">
      <w:start w:val="1"/>
      <w:numFmt w:val="bullet"/>
      <w:lvlText w:val="-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6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AC8FA0">
      <w:start w:val="1"/>
      <w:numFmt w:val="bullet"/>
      <w:lvlText w:val="-"/>
      <w:lvlJc w:val="left"/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30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8A5DD2">
      <w:start w:val="1"/>
      <w:numFmt w:val="bullet"/>
      <w:lvlText w:val="-"/>
      <w:lvlJc w:val="left"/>
      <w:pPr>
        <w:tabs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4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2C6CA4">
      <w:start w:val="1"/>
      <w:numFmt w:val="bullet"/>
      <w:lvlText w:val="-"/>
      <w:lvlJc w:val="left"/>
      <w:pPr>
        <w:tabs>
          <w:tab w:val="left" w:pos="20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8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A0B152">
      <w:start w:val="1"/>
      <w:numFmt w:val="bullet"/>
      <w:lvlText w:val="-"/>
      <w:lvlJc w:val="left"/>
      <w:pPr>
        <w:tabs>
          <w:tab w:val="left" w:pos="203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23" w:hanging="3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37404A1"/>
    <w:multiLevelType w:val="multilevel"/>
    <w:tmpl w:val="90E4DE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2" w15:restartNumberingAfterBreak="0">
    <w:nsid w:val="74953D32"/>
    <w:multiLevelType w:val="hybridMultilevel"/>
    <w:tmpl w:val="A27298B0"/>
    <w:lvl w:ilvl="0" w:tplc="18D89412">
      <w:start w:val="1"/>
      <w:numFmt w:val="decimal"/>
      <w:lvlText w:val="%1."/>
      <w:lvlJc w:val="left"/>
      <w:pPr>
        <w:ind w:left="60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3" w15:restartNumberingAfterBreak="0">
    <w:nsid w:val="757B3EC3"/>
    <w:multiLevelType w:val="hybridMultilevel"/>
    <w:tmpl w:val="FC1EBA20"/>
    <w:lvl w:ilvl="0" w:tplc="04090017">
      <w:start w:val="1"/>
      <w:numFmt w:val="lowerLetter"/>
      <w:lvlText w:val="%1)"/>
      <w:lvlJc w:val="left"/>
      <w:pPr>
        <w:ind w:left="60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637F8"/>
    <w:multiLevelType w:val="hybridMultilevel"/>
    <w:tmpl w:val="A27298B0"/>
    <w:lvl w:ilvl="0" w:tplc="18D89412">
      <w:start w:val="1"/>
      <w:numFmt w:val="decimal"/>
      <w:lvlText w:val="%1."/>
      <w:lvlJc w:val="left"/>
      <w:pPr>
        <w:ind w:left="60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35" w15:restartNumberingAfterBreak="0">
    <w:nsid w:val="7C1A43F6"/>
    <w:multiLevelType w:val="hybridMultilevel"/>
    <w:tmpl w:val="FC5859CC"/>
    <w:lvl w:ilvl="0" w:tplc="7CD0D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15"/>
  </w:num>
  <w:num w:numId="4">
    <w:abstractNumId w:val="20"/>
  </w:num>
  <w:num w:numId="5">
    <w:abstractNumId w:val="5"/>
  </w:num>
  <w:num w:numId="6">
    <w:abstractNumId w:val="29"/>
  </w:num>
  <w:num w:numId="7">
    <w:abstractNumId w:val="30"/>
  </w:num>
  <w:num w:numId="8">
    <w:abstractNumId w:val="25"/>
  </w:num>
  <w:num w:numId="9">
    <w:abstractNumId w:val="2"/>
  </w:num>
  <w:num w:numId="10">
    <w:abstractNumId w:val="1"/>
  </w:num>
  <w:num w:numId="11">
    <w:abstractNumId w:val="14"/>
  </w:num>
  <w:num w:numId="12">
    <w:abstractNumId w:val="27"/>
  </w:num>
  <w:num w:numId="13">
    <w:abstractNumId w:val="8"/>
  </w:num>
  <w:num w:numId="14">
    <w:abstractNumId w:val="6"/>
  </w:num>
  <w:num w:numId="15">
    <w:abstractNumId w:val="6"/>
    <w:lvlOverride w:ilvl="0">
      <w:startOverride w:val="15"/>
    </w:lvlOverride>
  </w:num>
  <w:num w:numId="16">
    <w:abstractNumId w:val="7"/>
  </w:num>
  <w:num w:numId="17">
    <w:abstractNumId w:val="12"/>
  </w:num>
  <w:num w:numId="18">
    <w:abstractNumId w:val="3"/>
  </w:num>
  <w:num w:numId="19">
    <w:abstractNumId w:val="23"/>
  </w:num>
  <w:num w:numId="20">
    <w:abstractNumId w:val="4"/>
  </w:num>
  <w:num w:numId="21">
    <w:abstractNumId w:val="19"/>
  </w:num>
  <w:num w:numId="22">
    <w:abstractNumId w:val="31"/>
  </w:num>
  <w:num w:numId="23">
    <w:abstractNumId w:val="10"/>
  </w:num>
  <w:num w:numId="24">
    <w:abstractNumId w:val="18"/>
  </w:num>
  <w:num w:numId="25">
    <w:abstractNumId w:val="9"/>
  </w:num>
  <w:num w:numId="26">
    <w:abstractNumId w:val="0"/>
  </w:num>
  <w:num w:numId="27">
    <w:abstractNumId w:val="28"/>
  </w:num>
  <w:num w:numId="28">
    <w:abstractNumId w:val="35"/>
  </w:num>
  <w:num w:numId="29">
    <w:abstractNumId w:val="24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1"/>
  </w:num>
  <w:num w:numId="33">
    <w:abstractNumId w:val="32"/>
  </w:num>
  <w:num w:numId="34">
    <w:abstractNumId w:val="13"/>
  </w:num>
  <w:num w:numId="35">
    <w:abstractNumId w:val="11"/>
  </w:num>
  <w:num w:numId="36">
    <w:abstractNumId w:val="34"/>
  </w:num>
  <w:num w:numId="37">
    <w:abstractNumId w:val="2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E173B"/>
    <w:rsid w:val="000063EC"/>
    <w:rsid w:val="000167D6"/>
    <w:rsid w:val="000234B3"/>
    <w:rsid w:val="00024C52"/>
    <w:rsid w:val="00027753"/>
    <w:rsid w:val="00054B37"/>
    <w:rsid w:val="000677A4"/>
    <w:rsid w:val="00077BD7"/>
    <w:rsid w:val="00092163"/>
    <w:rsid w:val="00097079"/>
    <w:rsid w:val="000A23F1"/>
    <w:rsid w:val="000A6C0D"/>
    <w:rsid w:val="000B05F5"/>
    <w:rsid w:val="000B1CDD"/>
    <w:rsid w:val="000C3614"/>
    <w:rsid w:val="000E38A4"/>
    <w:rsid w:val="000F2AA0"/>
    <w:rsid w:val="001067DA"/>
    <w:rsid w:val="0011577C"/>
    <w:rsid w:val="001828A1"/>
    <w:rsid w:val="00183AE5"/>
    <w:rsid w:val="001A2539"/>
    <w:rsid w:val="001C0A76"/>
    <w:rsid w:val="001D2B8F"/>
    <w:rsid w:val="001D4BEE"/>
    <w:rsid w:val="001E0CA5"/>
    <w:rsid w:val="001F0975"/>
    <w:rsid w:val="001F5B5D"/>
    <w:rsid w:val="00207551"/>
    <w:rsid w:val="00225E1B"/>
    <w:rsid w:val="00226C64"/>
    <w:rsid w:val="0025497A"/>
    <w:rsid w:val="002615A6"/>
    <w:rsid w:val="002648B3"/>
    <w:rsid w:val="0027412E"/>
    <w:rsid w:val="00287987"/>
    <w:rsid w:val="002926E2"/>
    <w:rsid w:val="002B38FC"/>
    <w:rsid w:val="00300620"/>
    <w:rsid w:val="00301C3F"/>
    <w:rsid w:val="003177D2"/>
    <w:rsid w:val="0033117B"/>
    <w:rsid w:val="00356273"/>
    <w:rsid w:val="003647F2"/>
    <w:rsid w:val="003729EB"/>
    <w:rsid w:val="00396061"/>
    <w:rsid w:val="003972F5"/>
    <w:rsid w:val="003A3D2C"/>
    <w:rsid w:val="003E79E7"/>
    <w:rsid w:val="003F2D0D"/>
    <w:rsid w:val="004061D4"/>
    <w:rsid w:val="00414920"/>
    <w:rsid w:val="00444F90"/>
    <w:rsid w:val="004453FE"/>
    <w:rsid w:val="00447A1B"/>
    <w:rsid w:val="00471C44"/>
    <w:rsid w:val="004743D6"/>
    <w:rsid w:val="0049264F"/>
    <w:rsid w:val="00493E65"/>
    <w:rsid w:val="004978F4"/>
    <w:rsid w:val="004C69D5"/>
    <w:rsid w:val="004E02C6"/>
    <w:rsid w:val="0052352C"/>
    <w:rsid w:val="005373D3"/>
    <w:rsid w:val="0054298F"/>
    <w:rsid w:val="00546D3C"/>
    <w:rsid w:val="00556F47"/>
    <w:rsid w:val="005A6DCC"/>
    <w:rsid w:val="005B0114"/>
    <w:rsid w:val="005C591B"/>
    <w:rsid w:val="005D0B84"/>
    <w:rsid w:val="005E11E5"/>
    <w:rsid w:val="005E2186"/>
    <w:rsid w:val="005E764A"/>
    <w:rsid w:val="005F1085"/>
    <w:rsid w:val="005F51CE"/>
    <w:rsid w:val="005F59BB"/>
    <w:rsid w:val="005F5FDC"/>
    <w:rsid w:val="006007D9"/>
    <w:rsid w:val="00605AF2"/>
    <w:rsid w:val="00614F08"/>
    <w:rsid w:val="00615E37"/>
    <w:rsid w:val="006177CF"/>
    <w:rsid w:val="00650F3B"/>
    <w:rsid w:val="006537C8"/>
    <w:rsid w:val="00656A0C"/>
    <w:rsid w:val="00676C39"/>
    <w:rsid w:val="006A3865"/>
    <w:rsid w:val="006A691A"/>
    <w:rsid w:val="006B2FD4"/>
    <w:rsid w:val="006D1E83"/>
    <w:rsid w:val="0070163D"/>
    <w:rsid w:val="0072737C"/>
    <w:rsid w:val="00736CCC"/>
    <w:rsid w:val="00742078"/>
    <w:rsid w:val="007464A2"/>
    <w:rsid w:val="007511C4"/>
    <w:rsid w:val="00772551"/>
    <w:rsid w:val="007855D1"/>
    <w:rsid w:val="007A37F7"/>
    <w:rsid w:val="007B2502"/>
    <w:rsid w:val="007C1EAD"/>
    <w:rsid w:val="007D6D36"/>
    <w:rsid w:val="007F43F1"/>
    <w:rsid w:val="00856029"/>
    <w:rsid w:val="00861827"/>
    <w:rsid w:val="0086284F"/>
    <w:rsid w:val="0087511E"/>
    <w:rsid w:val="00882663"/>
    <w:rsid w:val="00886E72"/>
    <w:rsid w:val="0089219E"/>
    <w:rsid w:val="00893485"/>
    <w:rsid w:val="008B63AE"/>
    <w:rsid w:val="008C65E5"/>
    <w:rsid w:val="008D3F32"/>
    <w:rsid w:val="008F6153"/>
    <w:rsid w:val="00902601"/>
    <w:rsid w:val="00936384"/>
    <w:rsid w:val="00955A27"/>
    <w:rsid w:val="00956C53"/>
    <w:rsid w:val="009651BB"/>
    <w:rsid w:val="009658A7"/>
    <w:rsid w:val="009721FE"/>
    <w:rsid w:val="00986C9C"/>
    <w:rsid w:val="0099143C"/>
    <w:rsid w:val="009944D5"/>
    <w:rsid w:val="009C2A4E"/>
    <w:rsid w:val="009D3EB0"/>
    <w:rsid w:val="009E4764"/>
    <w:rsid w:val="009E6762"/>
    <w:rsid w:val="00A14ED9"/>
    <w:rsid w:val="00A2618B"/>
    <w:rsid w:val="00A312FA"/>
    <w:rsid w:val="00A33B0E"/>
    <w:rsid w:val="00A41C1C"/>
    <w:rsid w:val="00A50B00"/>
    <w:rsid w:val="00A53F32"/>
    <w:rsid w:val="00A71A27"/>
    <w:rsid w:val="00A7560B"/>
    <w:rsid w:val="00A93AB4"/>
    <w:rsid w:val="00AC3238"/>
    <w:rsid w:val="00AE03E1"/>
    <w:rsid w:val="00AF614E"/>
    <w:rsid w:val="00B011B0"/>
    <w:rsid w:val="00B01E15"/>
    <w:rsid w:val="00B13532"/>
    <w:rsid w:val="00B265C4"/>
    <w:rsid w:val="00B43FBF"/>
    <w:rsid w:val="00B44C03"/>
    <w:rsid w:val="00B52DD6"/>
    <w:rsid w:val="00B56F4E"/>
    <w:rsid w:val="00B80878"/>
    <w:rsid w:val="00B85A98"/>
    <w:rsid w:val="00BA02A7"/>
    <w:rsid w:val="00BB0746"/>
    <w:rsid w:val="00BC5A2C"/>
    <w:rsid w:val="00BD1D99"/>
    <w:rsid w:val="00BE173B"/>
    <w:rsid w:val="00BF3561"/>
    <w:rsid w:val="00C02BB5"/>
    <w:rsid w:val="00C3009F"/>
    <w:rsid w:val="00C43114"/>
    <w:rsid w:val="00C5306F"/>
    <w:rsid w:val="00C61262"/>
    <w:rsid w:val="00C7544F"/>
    <w:rsid w:val="00C94161"/>
    <w:rsid w:val="00C9571B"/>
    <w:rsid w:val="00C95F93"/>
    <w:rsid w:val="00CE156E"/>
    <w:rsid w:val="00CF7413"/>
    <w:rsid w:val="00D015BA"/>
    <w:rsid w:val="00D1009A"/>
    <w:rsid w:val="00D34D11"/>
    <w:rsid w:val="00D50CFA"/>
    <w:rsid w:val="00D52E98"/>
    <w:rsid w:val="00D84B89"/>
    <w:rsid w:val="00DD528E"/>
    <w:rsid w:val="00DE0631"/>
    <w:rsid w:val="00E046C6"/>
    <w:rsid w:val="00E30776"/>
    <w:rsid w:val="00E32AB9"/>
    <w:rsid w:val="00E351EB"/>
    <w:rsid w:val="00E70678"/>
    <w:rsid w:val="00E7232E"/>
    <w:rsid w:val="00E840FF"/>
    <w:rsid w:val="00E85CD9"/>
    <w:rsid w:val="00EA1E56"/>
    <w:rsid w:val="00EA5708"/>
    <w:rsid w:val="00EC7AA3"/>
    <w:rsid w:val="00ED7136"/>
    <w:rsid w:val="00EF4C8B"/>
    <w:rsid w:val="00F21E0E"/>
    <w:rsid w:val="00F347EF"/>
    <w:rsid w:val="00F42132"/>
    <w:rsid w:val="00F50C65"/>
    <w:rsid w:val="00F622E5"/>
    <w:rsid w:val="00F93FBD"/>
    <w:rsid w:val="00FA5297"/>
    <w:rsid w:val="00FD6A2A"/>
    <w:rsid w:val="00FE262F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E8E784A"/>
  <w15:docId w15:val="{EADD76F6-1C8E-48B5-BAD8-87C6A22B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A"/>
    <w:pPr>
      <w:keepNext/>
      <w:tabs>
        <w:tab w:val="left" w:pos="980"/>
      </w:tabs>
      <w:outlineLvl w:val="1"/>
    </w:pPr>
    <w:rPr>
      <w:rFonts w:cs="Arial Unicode MS"/>
      <w:b/>
      <w:bCs/>
      <w:color w:val="000000"/>
      <w:u w:color="00000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320"/>
        <w:tab w:val="right" w:pos="8640"/>
      </w:tabs>
    </w:pPr>
    <w:rPr>
      <w:rFonts w:cs="Arial Unicode MS"/>
      <w:color w:val="000000"/>
      <w:u w:color="000000"/>
    </w:rPr>
  </w:style>
  <w:style w:type="paragraph" w:customStyle="1" w:styleId="BodyA">
    <w:name w:val="Body A"/>
    <w:rPr>
      <w:rFonts w:cs="Arial Unicode MS"/>
      <w:color w:val="000000"/>
      <w:u w:color="000000"/>
      <w:lang w:val="de-DE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EndnoteText">
    <w:name w:val="endnote text"/>
    <w:rPr>
      <w:rFonts w:ascii="Arial" w:eastAsia="Arial" w:hAnsi="Arial" w:cs="Arial"/>
      <w:color w:val="000000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numbering" w:customStyle="1" w:styleId="List1">
    <w:name w:val="List 1"/>
    <w:pPr>
      <w:numPr>
        <w:numId w:val="3"/>
      </w:numPr>
    </w:pPr>
  </w:style>
  <w:style w:type="paragraph" w:styleId="Title">
    <w:name w:val="Title"/>
    <w:next w:val="BodyA"/>
    <w:pPr>
      <w:keepNext/>
    </w:pPr>
    <w:rPr>
      <w:rFonts w:ascii="Helvetica" w:hAnsi="Helvetica" w:cs="Arial Unicode MS"/>
      <w:b/>
      <w:bCs/>
      <w:color w:val="000000"/>
      <w:sz w:val="60"/>
      <w:szCs w:val="60"/>
      <w:u w:color="000000"/>
    </w:rPr>
  </w:style>
  <w:style w:type="numbering" w:customStyle="1" w:styleId="ImportedStyle8">
    <w:name w:val="Imported Style 8"/>
    <w:pPr>
      <w:numPr>
        <w:numId w:val="5"/>
      </w:numPr>
    </w:pPr>
  </w:style>
  <w:style w:type="numbering" w:customStyle="1" w:styleId="ImportedStyle9">
    <w:name w:val="Imported Style 9"/>
    <w:pPr>
      <w:numPr>
        <w:numId w:val="7"/>
      </w:numPr>
    </w:pPr>
  </w:style>
  <w:style w:type="numbering" w:customStyle="1" w:styleId="List41">
    <w:name w:val="List 41"/>
    <w:pPr>
      <w:numPr>
        <w:numId w:val="9"/>
      </w:numPr>
    </w:pPr>
  </w:style>
  <w:style w:type="numbering" w:customStyle="1" w:styleId="ImportedStyle26">
    <w:name w:val="Imported Style 26"/>
    <w:pPr>
      <w:numPr>
        <w:numId w:val="11"/>
      </w:numPr>
    </w:p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color w:val="1155CC"/>
      <w:u w:val="single" w:color="1155CC"/>
      <w:lang w:val="de-DE"/>
    </w:rPr>
  </w:style>
  <w:style w:type="numbering" w:customStyle="1" w:styleId="ImportedStyle27">
    <w:name w:val="Imported Style 27"/>
    <w:pPr>
      <w:numPr>
        <w:numId w:val="13"/>
      </w:numPr>
    </w:pPr>
  </w:style>
  <w:style w:type="numbering" w:customStyle="1" w:styleId="ImportedStyle28">
    <w:name w:val="Imported Style 28"/>
    <w:pPr>
      <w:numPr>
        <w:numId w:val="1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E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52352C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B43F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FB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43FBF"/>
    <w:rPr>
      <w:rFonts w:cs="Arial Unicode MS"/>
      <w:color w:val="000000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86284F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5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moirs@ct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27E01-D1AF-4BBF-A2D9-209FA245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CSDE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Toohey, Katie</dc:creator>
  <cp:lastModifiedBy>TooheyK</cp:lastModifiedBy>
  <cp:revision>6</cp:revision>
  <cp:lastPrinted>2018-03-06T22:55:00Z</cp:lastPrinted>
  <dcterms:created xsi:type="dcterms:W3CDTF">2018-03-06T22:54:00Z</dcterms:created>
  <dcterms:modified xsi:type="dcterms:W3CDTF">2018-03-09T20:56:00Z</dcterms:modified>
</cp:coreProperties>
</file>