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69003B" w14:textId="77777777" w:rsidR="00202E76" w:rsidRPr="006E5B12" w:rsidRDefault="006E5B12" w:rsidP="007B36BA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E5B12">
        <w:rPr>
          <w:rFonts w:ascii="Times New Roman" w:hAnsi="Times New Roman"/>
          <w:b/>
          <w:sz w:val="28"/>
          <w:szCs w:val="28"/>
        </w:rPr>
        <w:t>Outliers</w:t>
      </w:r>
    </w:p>
    <w:p w14:paraId="7CC4F0E6" w14:textId="77777777" w:rsidR="007B36BA" w:rsidRDefault="007B36BA" w:rsidP="007B36BA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73FD641E" w14:textId="74ECE0C2" w:rsidR="00AE39DE" w:rsidRDefault="00AE39DE" w:rsidP="007B36BA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C76EE">
        <w:rPr>
          <w:rFonts w:ascii="Times New Roman" w:hAnsi="Times New Roman"/>
          <w:sz w:val="24"/>
          <w:szCs w:val="24"/>
        </w:rPr>
        <w:t>As we’ve seen with one-variable data, sometimes a value doesn’t fit the trend</w:t>
      </w:r>
      <w:r w:rsidR="008E1A88" w:rsidRPr="005C76EE">
        <w:rPr>
          <w:rFonts w:ascii="Times New Roman" w:hAnsi="Times New Roman"/>
          <w:sz w:val="24"/>
          <w:szCs w:val="24"/>
        </w:rPr>
        <w:t xml:space="preserve"> (like </w:t>
      </w:r>
      <w:r w:rsidR="007B36BA">
        <w:rPr>
          <w:rFonts w:ascii="Times New Roman" w:hAnsi="Times New Roman"/>
          <w:sz w:val="24"/>
          <w:szCs w:val="24"/>
        </w:rPr>
        <w:t xml:space="preserve">the number of </w:t>
      </w:r>
      <w:r w:rsidR="008E1A88" w:rsidRPr="005C76EE">
        <w:rPr>
          <w:rFonts w:ascii="Times New Roman" w:hAnsi="Times New Roman"/>
          <w:sz w:val="24"/>
          <w:szCs w:val="24"/>
        </w:rPr>
        <w:t xml:space="preserve">Michael Jackson’s </w:t>
      </w:r>
      <w:r w:rsidR="008E1A88" w:rsidRPr="005C76EE">
        <w:rPr>
          <w:rFonts w:ascii="Times New Roman" w:hAnsi="Times New Roman"/>
          <w:i/>
          <w:sz w:val="24"/>
          <w:szCs w:val="24"/>
        </w:rPr>
        <w:t>Thriller</w:t>
      </w:r>
      <w:r w:rsidR="007B36BA">
        <w:rPr>
          <w:rFonts w:ascii="Times New Roman" w:hAnsi="Times New Roman"/>
          <w:sz w:val="24"/>
          <w:szCs w:val="24"/>
        </w:rPr>
        <w:t xml:space="preserve"> albums sold</w:t>
      </w:r>
      <w:r w:rsidR="008E1A88" w:rsidRPr="005C76EE">
        <w:rPr>
          <w:rFonts w:ascii="Times New Roman" w:hAnsi="Times New Roman"/>
          <w:sz w:val="24"/>
          <w:szCs w:val="24"/>
        </w:rPr>
        <w:t>)</w:t>
      </w:r>
      <w:r w:rsidRPr="005C76EE">
        <w:rPr>
          <w:rFonts w:ascii="Times New Roman" w:hAnsi="Times New Roman"/>
          <w:sz w:val="24"/>
          <w:szCs w:val="24"/>
        </w:rPr>
        <w:t xml:space="preserve">. The same can be true when we look for correlation between two variables. The values that don’t seem to fit the pattern are called </w:t>
      </w:r>
      <w:r w:rsidR="007B36BA">
        <w:rPr>
          <w:rFonts w:ascii="Times New Roman" w:hAnsi="Times New Roman"/>
          <w:b/>
          <w:sz w:val="24"/>
          <w:szCs w:val="24"/>
        </w:rPr>
        <w:t xml:space="preserve">outliers. </w:t>
      </w:r>
      <w:r w:rsidRPr="005C76EE">
        <w:rPr>
          <w:rFonts w:ascii="Times New Roman" w:hAnsi="Times New Roman"/>
          <w:sz w:val="24"/>
          <w:szCs w:val="24"/>
        </w:rPr>
        <w:t>Statisticians use a calculation to identify outliers, but we will ju</w:t>
      </w:r>
      <w:r w:rsidR="007B36BA">
        <w:rPr>
          <w:rFonts w:ascii="Times New Roman" w:hAnsi="Times New Roman"/>
          <w:sz w:val="24"/>
          <w:szCs w:val="24"/>
        </w:rPr>
        <w:t xml:space="preserve">st use our common sense to identify </w:t>
      </w:r>
      <w:r w:rsidRPr="005C76EE">
        <w:rPr>
          <w:rFonts w:ascii="Times New Roman" w:hAnsi="Times New Roman"/>
          <w:sz w:val="24"/>
          <w:szCs w:val="24"/>
        </w:rPr>
        <w:t>them.</w:t>
      </w:r>
    </w:p>
    <w:p w14:paraId="0B37673A" w14:textId="77777777" w:rsidR="007B36BA" w:rsidRDefault="007B36BA" w:rsidP="007B36B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807F578" w14:textId="69B454D8" w:rsidR="00AE39DE" w:rsidRDefault="00AE39DE" w:rsidP="007B36BA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B36BA">
        <w:rPr>
          <w:rFonts w:ascii="Times New Roman" w:hAnsi="Times New Roman"/>
          <w:sz w:val="24"/>
          <w:szCs w:val="24"/>
        </w:rPr>
        <w:t xml:space="preserve">If the data has an outlier, what do you think happens to your ability to make predictions from </w:t>
      </w:r>
      <w:r w:rsidR="00FF374D" w:rsidRPr="007B36BA">
        <w:rPr>
          <w:rFonts w:ascii="Times New Roman" w:hAnsi="Times New Roman"/>
          <w:sz w:val="24"/>
          <w:szCs w:val="24"/>
        </w:rPr>
        <w:t>the</w:t>
      </w:r>
      <w:r w:rsidRPr="007B36BA">
        <w:rPr>
          <w:rFonts w:ascii="Times New Roman" w:hAnsi="Times New Roman"/>
          <w:sz w:val="24"/>
          <w:szCs w:val="24"/>
        </w:rPr>
        <w:t xml:space="preserve"> data?</w:t>
      </w:r>
    </w:p>
    <w:p w14:paraId="02C56DF3" w14:textId="77777777" w:rsidR="007B36BA" w:rsidRDefault="007B36BA" w:rsidP="007B36BA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6B17AC43" w14:textId="77777777" w:rsidR="007B36BA" w:rsidRDefault="007B36BA" w:rsidP="007B36BA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06386DE6" w14:textId="77777777" w:rsidR="007B36BA" w:rsidRDefault="007B36BA" w:rsidP="007B36BA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1994FAE0" w14:textId="77777777" w:rsidR="007B36BA" w:rsidRDefault="007B36BA" w:rsidP="007B36BA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6D3AFEC8" w14:textId="77777777" w:rsidR="00AE39DE" w:rsidRDefault="00654005" w:rsidP="007B36B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B36BA">
        <w:rPr>
          <w:rFonts w:ascii="Times New Roman" w:hAnsi="Times New Roman"/>
          <w:sz w:val="24"/>
          <w:szCs w:val="24"/>
        </w:rPr>
        <w:t xml:space="preserve">The following table lists the top movies in theaters on September 14, 2011. The data represents the number of weeks since the movie’s release and the </w:t>
      </w:r>
      <w:r w:rsidRPr="007B36BA">
        <w:rPr>
          <w:rFonts w:ascii="Times New Roman" w:hAnsi="Times New Roman"/>
          <w:sz w:val="24"/>
          <w:szCs w:val="24"/>
          <w:u w:val="single"/>
        </w:rPr>
        <w:t>total</w:t>
      </w:r>
      <w:r w:rsidRPr="007B36BA">
        <w:rPr>
          <w:rFonts w:ascii="Times New Roman" w:hAnsi="Times New Roman"/>
          <w:sz w:val="24"/>
          <w:szCs w:val="24"/>
        </w:rPr>
        <w:t xml:space="preserve"> box office gross income. </w:t>
      </w:r>
    </w:p>
    <w:p w14:paraId="4510BB43" w14:textId="77777777" w:rsidR="007B36BA" w:rsidRPr="007B36BA" w:rsidRDefault="007B36BA" w:rsidP="007B36B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-17"/>
        <w:tblOverlap w:val="never"/>
        <w:tblW w:w="6318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2862"/>
        <w:gridCol w:w="897"/>
        <w:gridCol w:w="2560"/>
      </w:tblGrid>
      <w:tr w:rsidR="008E7541" w:rsidRPr="005C76EE" w14:paraId="1FCC6876" w14:textId="77777777" w:rsidTr="00563DF9">
        <w:trPr>
          <w:trHeight w:val="331"/>
        </w:trPr>
        <w:tc>
          <w:tcPr>
            <w:tcW w:w="2862" w:type="dxa"/>
            <w:shd w:val="clear" w:color="auto" w:fill="FFFFCC"/>
            <w:noWrap/>
            <w:vAlign w:val="center"/>
          </w:tcPr>
          <w:p w14:paraId="0B4D2829" w14:textId="77777777" w:rsidR="008E7541" w:rsidRPr="005C76EE" w:rsidRDefault="008E7541" w:rsidP="007B36BA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5C76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Movie</w:t>
            </w:r>
          </w:p>
        </w:tc>
        <w:tc>
          <w:tcPr>
            <w:tcW w:w="896" w:type="dxa"/>
            <w:shd w:val="clear" w:color="auto" w:fill="FFFFCC"/>
            <w:noWrap/>
            <w:vAlign w:val="center"/>
          </w:tcPr>
          <w:p w14:paraId="2A0A56C8" w14:textId="77777777" w:rsidR="008E7541" w:rsidRPr="005C76EE" w:rsidRDefault="008E7541" w:rsidP="007B36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5C76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Weeks</w:t>
            </w:r>
          </w:p>
        </w:tc>
        <w:tc>
          <w:tcPr>
            <w:tcW w:w="2560" w:type="dxa"/>
            <w:shd w:val="clear" w:color="auto" w:fill="FFFFCC"/>
            <w:noWrap/>
            <w:vAlign w:val="center"/>
          </w:tcPr>
          <w:p w14:paraId="69AFFEBC" w14:textId="77777777" w:rsidR="008E7541" w:rsidRPr="005C76EE" w:rsidRDefault="008E7541" w:rsidP="007B36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5C76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Total Gross</w:t>
            </w:r>
          </w:p>
        </w:tc>
      </w:tr>
      <w:tr w:rsidR="00654005" w:rsidRPr="005C76EE" w14:paraId="70216DB2" w14:textId="77777777" w:rsidTr="007B36BA">
        <w:trPr>
          <w:trHeight w:val="300"/>
        </w:trPr>
        <w:tc>
          <w:tcPr>
            <w:tcW w:w="2862" w:type="dxa"/>
            <w:shd w:val="clear" w:color="auto" w:fill="auto"/>
            <w:noWrap/>
            <w:vAlign w:val="center"/>
          </w:tcPr>
          <w:p w14:paraId="7FD03B7F" w14:textId="77777777" w:rsidR="00654005" w:rsidRPr="005C76EE" w:rsidRDefault="00654005" w:rsidP="007B36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C76E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Contagion </w:t>
            </w:r>
          </w:p>
        </w:tc>
        <w:tc>
          <w:tcPr>
            <w:tcW w:w="896" w:type="dxa"/>
            <w:shd w:val="clear" w:color="auto" w:fill="auto"/>
            <w:noWrap/>
            <w:vAlign w:val="center"/>
          </w:tcPr>
          <w:p w14:paraId="72878606" w14:textId="77777777" w:rsidR="00654005" w:rsidRPr="005C76EE" w:rsidRDefault="00654005" w:rsidP="007B36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C76E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60" w:type="dxa"/>
            <w:shd w:val="clear" w:color="auto" w:fill="auto"/>
            <w:noWrap/>
            <w:vAlign w:val="center"/>
          </w:tcPr>
          <w:p w14:paraId="542D7D01" w14:textId="01F86690" w:rsidR="00654005" w:rsidRPr="005C76EE" w:rsidRDefault="00654005" w:rsidP="007B36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C76E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$27,923,641</w:t>
            </w:r>
          </w:p>
        </w:tc>
      </w:tr>
      <w:tr w:rsidR="00654005" w:rsidRPr="005C76EE" w14:paraId="27AE6C13" w14:textId="77777777" w:rsidTr="007B36BA">
        <w:trPr>
          <w:trHeight w:val="300"/>
        </w:trPr>
        <w:tc>
          <w:tcPr>
            <w:tcW w:w="2862" w:type="dxa"/>
            <w:shd w:val="clear" w:color="auto" w:fill="auto"/>
            <w:noWrap/>
            <w:vAlign w:val="center"/>
          </w:tcPr>
          <w:p w14:paraId="4D7A39CD" w14:textId="77777777" w:rsidR="00654005" w:rsidRPr="005C76EE" w:rsidRDefault="00654005" w:rsidP="007B36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C76E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The Help </w:t>
            </w:r>
          </w:p>
        </w:tc>
        <w:tc>
          <w:tcPr>
            <w:tcW w:w="896" w:type="dxa"/>
            <w:shd w:val="clear" w:color="auto" w:fill="auto"/>
            <w:noWrap/>
            <w:vAlign w:val="center"/>
          </w:tcPr>
          <w:p w14:paraId="65085C4A" w14:textId="77777777" w:rsidR="00654005" w:rsidRPr="005C76EE" w:rsidRDefault="00654005" w:rsidP="007B36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C76E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560" w:type="dxa"/>
            <w:shd w:val="clear" w:color="auto" w:fill="auto"/>
            <w:noWrap/>
            <w:vAlign w:val="center"/>
          </w:tcPr>
          <w:p w14:paraId="0CC97587" w14:textId="31835BB6" w:rsidR="00654005" w:rsidRPr="005C76EE" w:rsidRDefault="00654005" w:rsidP="007B36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C76E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$139,978,511</w:t>
            </w:r>
          </w:p>
        </w:tc>
      </w:tr>
      <w:tr w:rsidR="00654005" w:rsidRPr="005C76EE" w14:paraId="2ED52A4F" w14:textId="77777777" w:rsidTr="007B36BA">
        <w:trPr>
          <w:trHeight w:val="300"/>
        </w:trPr>
        <w:tc>
          <w:tcPr>
            <w:tcW w:w="2862" w:type="dxa"/>
            <w:shd w:val="clear" w:color="auto" w:fill="auto"/>
            <w:noWrap/>
            <w:vAlign w:val="center"/>
          </w:tcPr>
          <w:p w14:paraId="6974D8EF" w14:textId="77777777" w:rsidR="00654005" w:rsidRPr="005C76EE" w:rsidRDefault="00654005" w:rsidP="007B36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C76E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Warrior </w:t>
            </w:r>
          </w:p>
        </w:tc>
        <w:tc>
          <w:tcPr>
            <w:tcW w:w="896" w:type="dxa"/>
            <w:shd w:val="clear" w:color="auto" w:fill="auto"/>
            <w:noWrap/>
            <w:vAlign w:val="center"/>
          </w:tcPr>
          <w:p w14:paraId="42B34654" w14:textId="77777777" w:rsidR="00654005" w:rsidRPr="005C76EE" w:rsidRDefault="00654005" w:rsidP="007B36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C76E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60" w:type="dxa"/>
            <w:shd w:val="clear" w:color="auto" w:fill="auto"/>
            <w:noWrap/>
            <w:vAlign w:val="center"/>
          </w:tcPr>
          <w:p w14:paraId="729DE7DE" w14:textId="17621957" w:rsidR="00654005" w:rsidRPr="005C76EE" w:rsidRDefault="00654005" w:rsidP="007B36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C76E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$6,706,702</w:t>
            </w:r>
          </w:p>
        </w:tc>
      </w:tr>
      <w:tr w:rsidR="00654005" w:rsidRPr="005C76EE" w14:paraId="13AF2493" w14:textId="77777777" w:rsidTr="007B36BA">
        <w:trPr>
          <w:trHeight w:val="300"/>
        </w:trPr>
        <w:tc>
          <w:tcPr>
            <w:tcW w:w="2862" w:type="dxa"/>
            <w:shd w:val="clear" w:color="auto" w:fill="auto"/>
            <w:noWrap/>
            <w:vAlign w:val="center"/>
          </w:tcPr>
          <w:p w14:paraId="42C4D983" w14:textId="77777777" w:rsidR="00654005" w:rsidRPr="005C76EE" w:rsidRDefault="00654005" w:rsidP="007B36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C76E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The Debt </w:t>
            </w:r>
          </w:p>
        </w:tc>
        <w:tc>
          <w:tcPr>
            <w:tcW w:w="896" w:type="dxa"/>
            <w:shd w:val="clear" w:color="auto" w:fill="auto"/>
            <w:noWrap/>
            <w:vAlign w:val="center"/>
          </w:tcPr>
          <w:p w14:paraId="14D95501" w14:textId="77777777" w:rsidR="00654005" w:rsidRPr="005C76EE" w:rsidRDefault="00654005" w:rsidP="007B36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C76E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560" w:type="dxa"/>
            <w:shd w:val="clear" w:color="auto" w:fill="auto"/>
            <w:noWrap/>
            <w:vAlign w:val="center"/>
          </w:tcPr>
          <w:p w14:paraId="709EB5BE" w14:textId="2972DCFC" w:rsidR="00654005" w:rsidRPr="005C76EE" w:rsidRDefault="00654005" w:rsidP="007B36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C76E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$23,188,820</w:t>
            </w:r>
          </w:p>
        </w:tc>
      </w:tr>
      <w:tr w:rsidR="00654005" w:rsidRPr="005C76EE" w14:paraId="1215ACD1" w14:textId="77777777" w:rsidTr="007B36BA">
        <w:trPr>
          <w:trHeight w:val="300"/>
        </w:trPr>
        <w:tc>
          <w:tcPr>
            <w:tcW w:w="2862" w:type="dxa"/>
            <w:shd w:val="clear" w:color="auto" w:fill="auto"/>
            <w:noWrap/>
            <w:vAlign w:val="center"/>
          </w:tcPr>
          <w:p w14:paraId="411ADA44" w14:textId="77777777" w:rsidR="00654005" w:rsidRPr="005C76EE" w:rsidRDefault="00654005" w:rsidP="007B36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C76E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Colombiana </w:t>
            </w:r>
          </w:p>
        </w:tc>
        <w:tc>
          <w:tcPr>
            <w:tcW w:w="896" w:type="dxa"/>
            <w:shd w:val="clear" w:color="auto" w:fill="auto"/>
            <w:noWrap/>
            <w:vAlign w:val="center"/>
          </w:tcPr>
          <w:p w14:paraId="3E344BC1" w14:textId="77777777" w:rsidR="00654005" w:rsidRPr="005C76EE" w:rsidRDefault="00654005" w:rsidP="007B36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C76E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560" w:type="dxa"/>
            <w:shd w:val="clear" w:color="auto" w:fill="auto"/>
            <w:noWrap/>
            <w:vAlign w:val="center"/>
          </w:tcPr>
          <w:p w14:paraId="774AF7E9" w14:textId="36947E7C" w:rsidR="00654005" w:rsidRPr="005C76EE" w:rsidRDefault="00654005" w:rsidP="007B36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C76E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$30,730,482</w:t>
            </w:r>
          </w:p>
        </w:tc>
      </w:tr>
      <w:tr w:rsidR="00654005" w:rsidRPr="005C76EE" w14:paraId="01C9412E" w14:textId="77777777" w:rsidTr="007B36BA">
        <w:trPr>
          <w:trHeight w:val="300"/>
        </w:trPr>
        <w:tc>
          <w:tcPr>
            <w:tcW w:w="2862" w:type="dxa"/>
            <w:shd w:val="clear" w:color="auto" w:fill="auto"/>
            <w:noWrap/>
            <w:vAlign w:val="center"/>
          </w:tcPr>
          <w:p w14:paraId="64939B7A" w14:textId="77777777" w:rsidR="00654005" w:rsidRPr="005C76EE" w:rsidRDefault="00654005" w:rsidP="007B36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C76E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Our Idiot Brother </w:t>
            </w:r>
          </w:p>
        </w:tc>
        <w:tc>
          <w:tcPr>
            <w:tcW w:w="896" w:type="dxa"/>
            <w:shd w:val="clear" w:color="auto" w:fill="auto"/>
            <w:noWrap/>
            <w:vAlign w:val="center"/>
          </w:tcPr>
          <w:p w14:paraId="0DC07116" w14:textId="77777777" w:rsidR="00654005" w:rsidRPr="005C76EE" w:rsidRDefault="00654005" w:rsidP="007B36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C76E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560" w:type="dxa"/>
            <w:shd w:val="clear" w:color="auto" w:fill="auto"/>
            <w:noWrap/>
            <w:vAlign w:val="center"/>
          </w:tcPr>
          <w:p w14:paraId="2ABF23B3" w14:textId="79C52F73" w:rsidR="00654005" w:rsidRPr="005C76EE" w:rsidRDefault="00654005" w:rsidP="007B36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C76E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$22,115,877</w:t>
            </w:r>
          </w:p>
        </w:tc>
      </w:tr>
      <w:tr w:rsidR="00654005" w:rsidRPr="005C76EE" w14:paraId="5E3A1D64" w14:textId="77777777" w:rsidTr="007B36BA">
        <w:trPr>
          <w:trHeight w:val="300"/>
        </w:trPr>
        <w:tc>
          <w:tcPr>
            <w:tcW w:w="2862" w:type="dxa"/>
            <w:shd w:val="clear" w:color="auto" w:fill="auto"/>
            <w:noWrap/>
            <w:vAlign w:val="center"/>
          </w:tcPr>
          <w:p w14:paraId="20D62933" w14:textId="77777777" w:rsidR="00654005" w:rsidRPr="005C76EE" w:rsidRDefault="00654005" w:rsidP="007B36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C76E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Apollo 18 </w:t>
            </w:r>
          </w:p>
        </w:tc>
        <w:tc>
          <w:tcPr>
            <w:tcW w:w="896" w:type="dxa"/>
            <w:shd w:val="clear" w:color="auto" w:fill="auto"/>
            <w:noWrap/>
            <w:vAlign w:val="center"/>
          </w:tcPr>
          <w:p w14:paraId="52F758CE" w14:textId="77777777" w:rsidR="00654005" w:rsidRPr="005C76EE" w:rsidRDefault="00654005" w:rsidP="007B36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C76E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560" w:type="dxa"/>
            <w:shd w:val="clear" w:color="auto" w:fill="auto"/>
            <w:noWrap/>
            <w:vAlign w:val="center"/>
          </w:tcPr>
          <w:p w14:paraId="7616A80E" w14:textId="1CBA538E" w:rsidR="00654005" w:rsidRPr="005C76EE" w:rsidRDefault="00654005" w:rsidP="007B36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C76E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$15,583,986</w:t>
            </w:r>
          </w:p>
        </w:tc>
      </w:tr>
      <w:tr w:rsidR="00654005" w:rsidRPr="005C76EE" w14:paraId="5A1492DE" w14:textId="77777777" w:rsidTr="007B36BA">
        <w:trPr>
          <w:trHeight w:val="300"/>
        </w:trPr>
        <w:tc>
          <w:tcPr>
            <w:tcW w:w="2862" w:type="dxa"/>
            <w:shd w:val="clear" w:color="auto" w:fill="auto"/>
            <w:noWrap/>
            <w:vAlign w:val="center"/>
          </w:tcPr>
          <w:p w14:paraId="76866C5A" w14:textId="77777777" w:rsidR="00654005" w:rsidRPr="005C76EE" w:rsidRDefault="00654005" w:rsidP="007B36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C76E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Shark Night 3D </w:t>
            </w:r>
          </w:p>
        </w:tc>
        <w:tc>
          <w:tcPr>
            <w:tcW w:w="896" w:type="dxa"/>
            <w:shd w:val="clear" w:color="auto" w:fill="auto"/>
            <w:noWrap/>
            <w:vAlign w:val="center"/>
          </w:tcPr>
          <w:p w14:paraId="1DF7AF89" w14:textId="77777777" w:rsidR="00654005" w:rsidRPr="005C76EE" w:rsidRDefault="00654005" w:rsidP="007B36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C76E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560" w:type="dxa"/>
            <w:shd w:val="clear" w:color="auto" w:fill="auto"/>
            <w:noWrap/>
            <w:vAlign w:val="center"/>
          </w:tcPr>
          <w:p w14:paraId="4215D18B" w14:textId="33241CF8" w:rsidR="00654005" w:rsidRPr="005C76EE" w:rsidRDefault="00654005" w:rsidP="007B36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C76E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$15,315,710</w:t>
            </w:r>
          </w:p>
        </w:tc>
      </w:tr>
      <w:tr w:rsidR="00654005" w:rsidRPr="005C76EE" w14:paraId="2E67A937" w14:textId="77777777" w:rsidTr="007B36BA">
        <w:trPr>
          <w:trHeight w:val="300"/>
        </w:trPr>
        <w:tc>
          <w:tcPr>
            <w:tcW w:w="2862" w:type="dxa"/>
            <w:tcBorders>
              <w:bottom w:val="single" w:sz="4" w:space="0" w:color="595959"/>
            </w:tcBorders>
            <w:shd w:val="clear" w:color="auto" w:fill="auto"/>
            <w:noWrap/>
            <w:vAlign w:val="center"/>
          </w:tcPr>
          <w:p w14:paraId="62533287" w14:textId="77777777" w:rsidR="00654005" w:rsidRPr="005C76EE" w:rsidRDefault="00654005" w:rsidP="007B36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C76E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Crazy, Stupid, Love </w:t>
            </w:r>
          </w:p>
        </w:tc>
        <w:tc>
          <w:tcPr>
            <w:tcW w:w="896" w:type="dxa"/>
            <w:tcBorders>
              <w:bottom w:val="single" w:sz="4" w:space="0" w:color="595959"/>
            </w:tcBorders>
            <w:shd w:val="clear" w:color="auto" w:fill="auto"/>
            <w:noWrap/>
            <w:vAlign w:val="center"/>
          </w:tcPr>
          <w:p w14:paraId="2CC643C1" w14:textId="77777777" w:rsidR="00654005" w:rsidRPr="005C76EE" w:rsidRDefault="00654005" w:rsidP="007B36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C76E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560" w:type="dxa"/>
            <w:tcBorders>
              <w:bottom w:val="single" w:sz="4" w:space="0" w:color="595959"/>
            </w:tcBorders>
            <w:shd w:val="clear" w:color="auto" w:fill="auto"/>
            <w:noWrap/>
            <w:vAlign w:val="center"/>
          </w:tcPr>
          <w:p w14:paraId="4D220D5E" w14:textId="0B781A48" w:rsidR="00654005" w:rsidRPr="005C76EE" w:rsidRDefault="00654005" w:rsidP="007B36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C76E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$78,967,645</w:t>
            </w:r>
          </w:p>
        </w:tc>
      </w:tr>
      <w:tr w:rsidR="00A776EB" w:rsidRPr="005C76EE" w14:paraId="1D914231" w14:textId="77777777" w:rsidTr="007B36BA">
        <w:trPr>
          <w:trHeight w:val="300"/>
        </w:trPr>
        <w:tc>
          <w:tcPr>
            <w:tcW w:w="6318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D36331" w14:textId="2DECC013" w:rsidR="00A776EB" w:rsidRPr="007B36BA" w:rsidRDefault="007B36BA" w:rsidP="007B36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B36BA">
              <w:rPr>
                <w:rFonts w:ascii="Times New Roman" w:hAnsi="Times New Roman"/>
              </w:rPr>
              <w:t xml:space="preserve">Source: </w:t>
            </w:r>
            <w:hyperlink r:id="rId9" w:history="1">
              <w:r w:rsidR="00A776EB" w:rsidRPr="007B36BA">
                <w:rPr>
                  <w:rStyle w:val="Hyperlink"/>
                  <w:rFonts w:ascii="Times New Roman" w:eastAsia="Times New Roman" w:hAnsi="Times New Roman"/>
                  <w:sz w:val="24"/>
                  <w:szCs w:val="24"/>
                </w:rPr>
                <w:t>the-numbers.com</w:t>
              </w:r>
            </w:hyperlink>
          </w:p>
        </w:tc>
      </w:tr>
    </w:tbl>
    <w:p w14:paraId="68A52126" w14:textId="77777777" w:rsidR="00E60BC1" w:rsidRPr="005C76EE" w:rsidRDefault="00E60BC1" w:rsidP="008E7541">
      <w:pPr>
        <w:autoSpaceDE w:val="0"/>
        <w:autoSpaceDN w:val="0"/>
        <w:adjustRightInd w:val="0"/>
        <w:spacing w:after="0" w:line="240" w:lineRule="auto"/>
        <w:rPr>
          <w:rFonts w:ascii="Times New Roman" w:eastAsia="Cambria" w:hAnsi="Times New Roman"/>
          <w:sz w:val="24"/>
          <w:szCs w:val="24"/>
        </w:rPr>
      </w:pPr>
    </w:p>
    <w:p w14:paraId="21F5965C" w14:textId="77777777" w:rsidR="005C76EE" w:rsidRDefault="005C76EE" w:rsidP="008E7541">
      <w:pPr>
        <w:autoSpaceDE w:val="0"/>
        <w:autoSpaceDN w:val="0"/>
        <w:adjustRightInd w:val="0"/>
        <w:spacing w:after="0" w:line="240" w:lineRule="auto"/>
        <w:rPr>
          <w:rFonts w:ascii="Times New Roman" w:eastAsia="Cambria" w:hAnsi="Times New Roman"/>
          <w:sz w:val="24"/>
          <w:szCs w:val="24"/>
        </w:rPr>
      </w:pPr>
    </w:p>
    <w:p w14:paraId="4FF3EADE" w14:textId="77777777" w:rsidR="008E7541" w:rsidRDefault="008E7541" w:rsidP="008E7541">
      <w:pPr>
        <w:autoSpaceDE w:val="0"/>
        <w:autoSpaceDN w:val="0"/>
        <w:adjustRightInd w:val="0"/>
        <w:spacing w:after="0" w:line="240" w:lineRule="auto"/>
        <w:rPr>
          <w:rFonts w:ascii="Times New Roman" w:eastAsia="Cambria" w:hAnsi="Times New Roman"/>
          <w:sz w:val="24"/>
          <w:szCs w:val="24"/>
        </w:rPr>
      </w:pPr>
    </w:p>
    <w:p w14:paraId="1FC0A258" w14:textId="77777777" w:rsidR="007B36BA" w:rsidRDefault="007B36BA" w:rsidP="008E7541">
      <w:pPr>
        <w:autoSpaceDE w:val="0"/>
        <w:autoSpaceDN w:val="0"/>
        <w:adjustRightInd w:val="0"/>
        <w:spacing w:after="0" w:line="240" w:lineRule="auto"/>
        <w:rPr>
          <w:rFonts w:ascii="Times New Roman" w:eastAsia="Cambria" w:hAnsi="Times New Roman"/>
          <w:sz w:val="24"/>
          <w:szCs w:val="24"/>
        </w:rPr>
      </w:pPr>
    </w:p>
    <w:p w14:paraId="3C20DFC3" w14:textId="77777777" w:rsidR="007B36BA" w:rsidRDefault="007B36BA" w:rsidP="008E7541">
      <w:pPr>
        <w:autoSpaceDE w:val="0"/>
        <w:autoSpaceDN w:val="0"/>
        <w:adjustRightInd w:val="0"/>
        <w:spacing w:after="0" w:line="240" w:lineRule="auto"/>
        <w:rPr>
          <w:rFonts w:ascii="Times New Roman" w:eastAsia="Cambria" w:hAnsi="Times New Roman"/>
          <w:sz w:val="24"/>
          <w:szCs w:val="24"/>
        </w:rPr>
      </w:pPr>
    </w:p>
    <w:p w14:paraId="543514DB" w14:textId="77777777" w:rsidR="007B36BA" w:rsidRDefault="007B36BA" w:rsidP="008E7541">
      <w:pPr>
        <w:autoSpaceDE w:val="0"/>
        <w:autoSpaceDN w:val="0"/>
        <w:adjustRightInd w:val="0"/>
        <w:spacing w:after="0" w:line="240" w:lineRule="auto"/>
        <w:rPr>
          <w:rFonts w:ascii="Times New Roman" w:eastAsia="Cambria" w:hAnsi="Times New Roman"/>
          <w:sz w:val="24"/>
          <w:szCs w:val="24"/>
        </w:rPr>
      </w:pPr>
    </w:p>
    <w:p w14:paraId="136DE74F" w14:textId="77777777" w:rsidR="007B36BA" w:rsidRDefault="007B36BA" w:rsidP="008E7541">
      <w:pPr>
        <w:autoSpaceDE w:val="0"/>
        <w:autoSpaceDN w:val="0"/>
        <w:adjustRightInd w:val="0"/>
        <w:spacing w:after="0" w:line="240" w:lineRule="auto"/>
        <w:rPr>
          <w:rFonts w:ascii="Times New Roman" w:eastAsia="Cambria" w:hAnsi="Times New Roman"/>
          <w:sz w:val="24"/>
          <w:szCs w:val="24"/>
        </w:rPr>
      </w:pPr>
    </w:p>
    <w:p w14:paraId="7A4F7BB1" w14:textId="77777777" w:rsidR="007B36BA" w:rsidRDefault="007B36BA" w:rsidP="008E7541">
      <w:pPr>
        <w:autoSpaceDE w:val="0"/>
        <w:autoSpaceDN w:val="0"/>
        <w:adjustRightInd w:val="0"/>
        <w:spacing w:after="0" w:line="240" w:lineRule="auto"/>
        <w:rPr>
          <w:rFonts w:ascii="Times New Roman" w:eastAsia="Cambria" w:hAnsi="Times New Roman"/>
          <w:sz w:val="24"/>
          <w:szCs w:val="24"/>
        </w:rPr>
      </w:pPr>
    </w:p>
    <w:p w14:paraId="564925C4" w14:textId="77777777" w:rsidR="007B36BA" w:rsidRDefault="007B36BA" w:rsidP="008E7541">
      <w:pPr>
        <w:autoSpaceDE w:val="0"/>
        <w:autoSpaceDN w:val="0"/>
        <w:adjustRightInd w:val="0"/>
        <w:spacing w:after="0" w:line="240" w:lineRule="auto"/>
        <w:rPr>
          <w:rFonts w:ascii="Times New Roman" w:eastAsia="Cambria" w:hAnsi="Times New Roman"/>
          <w:sz w:val="24"/>
          <w:szCs w:val="24"/>
        </w:rPr>
      </w:pPr>
    </w:p>
    <w:p w14:paraId="4F3AC2C5" w14:textId="77777777" w:rsidR="007B36BA" w:rsidRDefault="007B36BA" w:rsidP="008E7541">
      <w:pPr>
        <w:autoSpaceDE w:val="0"/>
        <w:autoSpaceDN w:val="0"/>
        <w:adjustRightInd w:val="0"/>
        <w:spacing w:after="0" w:line="240" w:lineRule="auto"/>
        <w:rPr>
          <w:rFonts w:ascii="Times New Roman" w:eastAsia="Cambria" w:hAnsi="Times New Roman"/>
          <w:sz w:val="24"/>
          <w:szCs w:val="24"/>
        </w:rPr>
      </w:pPr>
    </w:p>
    <w:p w14:paraId="1C4ECEFE" w14:textId="77777777" w:rsidR="007B36BA" w:rsidRDefault="007B36BA" w:rsidP="008E7541">
      <w:pPr>
        <w:autoSpaceDE w:val="0"/>
        <w:autoSpaceDN w:val="0"/>
        <w:adjustRightInd w:val="0"/>
        <w:spacing w:after="0" w:line="240" w:lineRule="auto"/>
        <w:rPr>
          <w:rFonts w:ascii="Times New Roman" w:eastAsia="Cambria" w:hAnsi="Times New Roman"/>
          <w:sz w:val="24"/>
          <w:szCs w:val="24"/>
        </w:rPr>
      </w:pPr>
    </w:p>
    <w:p w14:paraId="1667AE6F" w14:textId="77777777" w:rsidR="007B36BA" w:rsidRDefault="007B36BA" w:rsidP="008E7541">
      <w:pPr>
        <w:autoSpaceDE w:val="0"/>
        <w:autoSpaceDN w:val="0"/>
        <w:adjustRightInd w:val="0"/>
        <w:spacing w:after="0" w:line="240" w:lineRule="auto"/>
        <w:rPr>
          <w:rFonts w:ascii="Times New Roman" w:eastAsia="Cambria" w:hAnsi="Times New Roman"/>
          <w:sz w:val="24"/>
          <w:szCs w:val="24"/>
        </w:rPr>
      </w:pPr>
    </w:p>
    <w:p w14:paraId="229B88BB" w14:textId="77777777" w:rsidR="007B36BA" w:rsidRDefault="007B36BA" w:rsidP="008E7541">
      <w:pPr>
        <w:autoSpaceDE w:val="0"/>
        <w:autoSpaceDN w:val="0"/>
        <w:adjustRightInd w:val="0"/>
        <w:spacing w:after="0" w:line="240" w:lineRule="auto"/>
        <w:rPr>
          <w:rFonts w:ascii="Times New Roman" w:eastAsia="Cambria" w:hAnsi="Times New Roman"/>
          <w:sz w:val="24"/>
          <w:szCs w:val="24"/>
        </w:rPr>
      </w:pPr>
    </w:p>
    <w:p w14:paraId="7DD7B44F" w14:textId="77777777" w:rsidR="007B36BA" w:rsidRDefault="007B36BA" w:rsidP="008E7541">
      <w:pPr>
        <w:autoSpaceDE w:val="0"/>
        <w:autoSpaceDN w:val="0"/>
        <w:adjustRightInd w:val="0"/>
        <w:spacing w:after="0" w:line="240" w:lineRule="auto"/>
        <w:rPr>
          <w:rFonts w:ascii="Times New Roman" w:eastAsia="Cambria" w:hAnsi="Times New Roman"/>
          <w:sz w:val="24"/>
          <w:szCs w:val="24"/>
        </w:rPr>
      </w:pPr>
    </w:p>
    <w:p w14:paraId="7EEE6E01" w14:textId="3A89782E" w:rsidR="007B36BA" w:rsidRPr="007B36BA" w:rsidRDefault="007B36BA" w:rsidP="007B36BA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Cambria" w:hAnsi="Times New Roman"/>
          <w:sz w:val="24"/>
          <w:szCs w:val="24"/>
        </w:rPr>
      </w:pPr>
      <w:r w:rsidRPr="007B36BA">
        <w:rPr>
          <w:rFonts w:ascii="Times New Roman" w:eastAsia="Cambria" w:hAnsi="Times New Roman"/>
          <w:sz w:val="24"/>
          <w:szCs w:val="24"/>
        </w:rPr>
        <w:t>Examine the table and state which movie is possibly an outlier?</w:t>
      </w:r>
    </w:p>
    <w:p w14:paraId="1BFF1680" w14:textId="77777777" w:rsidR="007B36BA" w:rsidRDefault="007B36BA" w:rsidP="007B36BA">
      <w:pPr>
        <w:autoSpaceDE w:val="0"/>
        <w:autoSpaceDN w:val="0"/>
        <w:adjustRightInd w:val="0"/>
        <w:spacing w:after="0" w:line="240" w:lineRule="auto"/>
        <w:rPr>
          <w:rFonts w:ascii="Times New Roman" w:eastAsia="Cambria" w:hAnsi="Times New Roman"/>
          <w:sz w:val="24"/>
          <w:szCs w:val="24"/>
        </w:rPr>
      </w:pPr>
    </w:p>
    <w:p w14:paraId="240EE2FA" w14:textId="77777777" w:rsidR="007B36BA" w:rsidRDefault="007B36BA" w:rsidP="007B36BA">
      <w:pPr>
        <w:autoSpaceDE w:val="0"/>
        <w:autoSpaceDN w:val="0"/>
        <w:adjustRightInd w:val="0"/>
        <w:spacing w:after="0" w:line="240" w:lineRule="auto"/>
        <w:rPr>
          <w:rFonts w:ascii="Times New Roman" w:eastAsia="Cambria" w:hAnsi="Times New Roman"/>
          <w:sz w:val="24"/>
          <w:szCs w:val="24"/>
        </w:rPr>
      </w:pPr>
    </w:p>
    <w:p w14:paraId="6A264651" w14:textId="77777777" w:rsidR="007B36BA" w:rsidRDefault="007B36BA" w:rsidP="007B36BA">
      <w:pPr>
        <w:autoSpaceDE w:val="0"/>
        <w:autoSpaceDN w:val="0"/>
        <w:adjustRightInd w:val="0"/>
        <w:spacing w:after="0" w:line="240" w:lineRule="auto"/>
        <w:rPr>
          <w:rFonts w:ascii="Times New Roman" w:eastAsia="Cambria" w:hAnsi="Times New Roman"/>
          <w:sz w:val="24"/>
          <w:szCs w:val="24"/>
        </w:rPr>
      </w:pPr>
    </w:p>
    <w:p w14:paraId="596485CA" w14:textId="77777777" w:rsidR="007B36BA" w:rsidRDefault="007B36BA" w:rsidP="007B36BA">
      <w:pPr>
        <w:autoSpaceDE w:val="0"/>
        <w:autoSpaceDN w:val="0"/>
        <w:adjustRightInd w:val="0"/>
        <w:spacing w:after="0" w:line="240" w:lineRule="auto"/>
        <w:rPr>
          <w:rFonts w:ascii="Times New Roman" w:eastAsia="Cambria" w:hAnsi="Times New Roman"/>
          <w:sz w:val="24"/>
          <w:szCs w:val="24"/>
        </w:rPr>
      </w:pPr>
    </w:p>
    <w:p w14:paraId="006D7399" w14:textId="452BDBE7" w:rsidR="007B36BA" w:rsidRPr="007B36BA" w:rsidRDefault="007B36BA" w:rsidP="007B36BA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Cambria" w:hAnsi="Times New Roman"/>
          <w:sz w:val="24"/>
          <w:szCs w:val="24"/>
        </w:rPr>
      </w:pPr>
      <w:r w:rsidRPr="007B36BA">
        <w:rPr>
          <w:rFonts w:ascii="Times New Roman" w:eastAsia="Cambria" w:hAnsi="Times New Roman"/>
          <w:sz w:val="24"/>
          <w:szCs w:val="24"/>
        </w:rPr>
        <w:t>Make a scatter plot (by hand or with a calculator).   Does the scatter plot help you determine which movie is possibly an outlier.</w:t>
      </w:r>
    </w:p>
    <w:p w14:paraId="572D464A" w14:textId="77777777" w:rsidR="007B36BA" w:rsidRPr="005C76EE" w:rsidRDefault="007B36BA" w:rsidP="008E7541">
      <w:pPr>
        <w:autoSpaceDE w:val="0"/>
        <w:autoSpaceDN w:val="0"/>
        <w:adjustRightInd w:val="0"/>
        <w:spacing w:after="0" w:line="240" w:lineRule="auto"/>
        <w:rPr>
          <w:rFonts w:ascii="Times New Roman" w:eastAsia="Cambria" w:hAnsi="Times New Roman"/>
          <w:sz w:val="24"/>
          <w:szCs w:val="24"/>
        </w:rPr>
      </w:pPr>
    </w:p>
    <w:p w14:paraId="5B863145" w14:textId="77777777" w:rsidR="008E7541" w:rsidRDefault="008E7541" w:rsidP="008E7541">
      <w:pPr>
        <w:autoSpaceDE w:val="0"/>
        <w:autoSpaceDN w:val="0"/>
        <w:adjustRightInd w:val="0"/>
        <w:spacing w:after="0" w:line="240" w:lineRule="auto"/>
        <w:rPr>
          <w:rFonts w:ascii="Times New Roman" w:eastAsia="Cambria" w:hAnsi="Times New Roman"/>
          <w:sz w:val="24"/>
          <w:szCs w:val="24"/>
        </w:rPr>
      </w:pPr>
    </w:p>
    <w:p w14:paraId="3E7778C0" w14:textId="77777777" w:rsidR="007B36BA" w:rsidRDefault="007B36BA" w:rsidP="008E7541">
      <w:pPr>
        <w:autoSpaceDE w:val="0"/>
        <w:autoSpaceDN w:val="0"/>
        <w:adjustRightInd w:val="0"/>
        <w:spacing w:after="0" w:line="240" w:lineRule="auto"/>
        <w:rPr>
          <w:rFonts w:ascii="Times New Roman" w:eastAsia="Cambria" w:hAnsi="Times New Roman"/>
          <w:sz w:val="24"/>
          <w:szCs w:val="24"/>
        </w:rPr>
      </w:pPr>
    </w:p>
    <w:p w14:paraId="461D101D" w14:textId="77777777" w:rsidR="00FF374D" w:rsidRDefault="00FF374D" w:rsidP="008E7541">
      <w:pPr>
        <w:autoSpaceDE w:val="0"/>
        <w:autoSpaceDN w:val="0"/>
        <w:adjustRightInd w:val="0"/>
        <w:spacing w:after="0" w:line="240" w:lineRule="auto"/>
        <w:rPr>
          <w:rFonts w:ascii="Times New Roman" w:eastAsia="Cambria" w:hAnsi="Times New Roman"/>
          <w:sz w:val="24"/>
          <w:szCs w:val="24"/>
        </w:rPr>
      </w:pPr>
    </w:p>
    <w:p w14:paraId="63FFFF86" w14:textId="7B2AE8F7" w:rsidR="00FF374D" w:rsidRPr="007B36BA" w:rsidRDefault="00FF374D" w:rsidP="007B36BA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Cambria" w:hAnsi="Times New Roman"/>
          <w:sz w:val="24"/>
          <w:szCs w:val="24"/>
        </w:rPr>
      </w:pPr>
      <w:r w:rsidRPr="007B36BA">
        <w:rPr>
          <w:rFonts w:ascii="Times New Roman" w:eastAsia="Cambria" w:hAnsi="Times New Roman"/>
          <w:sz w:val="24"/>
          <w:szCs w:val="24"/>
        </w:rPr>
        <w:t>What might explain this outlier?</w:t>
      </w:r>
    </w:p>
    <w:p w14:paraId="6EFAB375" w14:textId="77777777" w:rsidR="00FF374D" w:rsidRDefault="00FF374D" w:rsidP="008E7541">
      <w:pPr>
        <w:autoSpaceDE w:val="0"/>
        <w:autoSpaceDN w:val="0"/>
        <w:adjustRightInd w:val="0"/>
        <w:spacing w:after="0" w:line="240" w:lineRule="auto"/>
        <w:rPr>
          <w:rFonts w:ascii="Times New Roman" w:eastAsia="Cambria" w:hAnsi="Times New Roman"/>
          <w:sz w:val="24"/>
          <w:szCs w:val="24"/>
        </w:rPr>
      </w:pPr>
    </w:p>
    <w:p w14:paraId="22C39268" w14:textId="77777777" w:rsidR="00FF374D" w:rsidRDefault="00FF374D" w:rsidP="008E7541">
      <w:pPr>
        <w:autoSpaceDE w:val="0"/>
        <w:autoSpaceDN w:val="0"/>
        <w:adjustRightInd w:val="0"/>
        <w:spacing w:after="0" w:line="240" w:lineRule="auto"/>
        <w:rPr>
          <w:rFonts w:ascii="Times New Roman" w:eastAsia="Cambria" w:hAnsi="Times New Roman"/>
          <w:sz w:val="24"/>
          <w:szCs w:val="24"/>
        </w:rPr>
      </w:pPr>
    </w:p>
    <w:p w14:paraId="43D45FD8" w14:textId="77777777" w:rsidR="00FF374D" w:rsidRDefault="00FF374D" w:rsidP="008E7541">
      <w:pPr>
        <w:autoSpaceDE w:val="0"/>
        <w:autoSpaceDN w:val="0"/>
        <w:adjustRightInd w:val="0"/>
        <w:spacing w:after="0" w:line="240" w:lineRule="auto"/>
        <w:rPr>
          <w:rFonts w:ascii="Times New Roman" w:eastAsia="Cambria" w:hAnsi="Times New Roman"/>
          <w:sz w:val="24"/>
          <w:szCs w:val="24"/>
        </w:rPr>
      </w:pPr>
    </w:p>
    <w:p w14:paraId="1F752354" w14:textId="11045465" w:rsidR="00FF374D" w:rsidRPr="007B36BA" w:rsidRDefault="00FF374D" w:rsidP="007B36BA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Cambria" w:hAnsi="Times New Roman"/>
          <w:sz w:val="24"/>
          <w:szCs w:val="24"/>
        </w:rPr>
      </w:pPr>
      <w:r w:rsidRPr="007B36BA">
        <w:rPr>
          <w:rFonts w:ascii="Times New Roman" w:eastAsia="Cambria" w:hAnsi="Times New Roman"/>
          <w:sz w:val="24"/>
          <w:szCs w:val="24"/>
        </w:rPr>
        <w:lastRenderedPageBreak/>
        <w:t>Do you think this outlier should be included in the data when trying to predict future movie sales?</w:t>
      </w:r>
    </w:p>
    <w:p w14:paraId="6BD90DF4" w14:textId="77777777" w:rsidR="00FF374D" w:rsidRDefault="00FF374D" w:rsidP="008E7541">
      <w:pPr>
        <w:autoSpaceDE w:val="0"/>
        <w:autoSpaceDN w:val="0"/>
        <w:adjustRightInd w:val="0"/>
        <w:spacing w:after="0" w:line="240" w:lineRule="auto"/>
        <w:rPr>
          <w:rFonts w:ascii="Times New Roman" w:eastAsia="Cambria" w:hAnsi="Times New Roman"/>
          <w:sz w:val="24"/>
          <w:szCs w:val="24"/>
        </w:rPr>
      </w:pPr>
    </w:p>
    <w:p w14:paraId="00F92B93" w14:textId="77777777" w:rsidR="00FF374D" w:rsidRDefault="00FF374D" w:rsidP="008E7541">
      <w:pPr>
        <w:autoSpaceDE w:val="0"/>
        <w:autoSpaceDN w:val="0"/>
        <w:adjustRightInd w:val="0"/>
        <w:spacing w:after="0" w:line="240" w:lineRule="auto"/>
        <w:rPr>
          <w:rFonts w:ascii="Times New Roman" w:eastAsia="Cambria" w:hAnsi="Times New Roman"/>
          <w:sz w:val="24"/>
          <w:szCs w:val="24"/>
        </w:rPr>
      </w:pPr>
    </w:p>
    <w:p w14:paraId="08602469" w14:textId="77777777" w:rsidR="007B36BA" w:rsidRDefault="007B36BA" w:rsidP="008E7541">
      <w:pPr>
        <w:autoSpaceDE w:val="0"/>
        <w:autoSpaceDN w:val="0"/>
        <w:adjustRightInd w:val="0"/>
        <w:spacing w:after="0" w:line="240" w:lineRule="auto"/>
        <w:rPr>
          <w:rFonts w:ascii="Times New Roman" w:eastAsia="Cambria" w:hAnsi="Times New Roman"/>
          <w:sz w:val="24"/>
          <w:szCs w:val="24"/>
        </w:rPr>
      </w:pPr>
    </w:p>
    <w:p w14:paraId="6E1FC382" w14:textId="77777777" w:rsidR="00FF374D" w:rsidRPr="005C76EE" w:rsidRDefault="00FF374D" w:rsidP="008E7541">
      <w:pPr>
        <w:autoSpaceDE w:val="0"/>
        <w:autoSpaceDN w:val="0"/>
        <w:adjustRightInd w:val="0"/>
        <w:spacing w:after="0" w:line="240" w:lineRule="auto"/>
        <w:rPr>
          <w:rFonts w:ascii="Times New Roman" w:eastAsia="Cambria" w:hAnsi="Times New Roman"/>
          <w:sz w:val="24"/>
          <w:szCs w:val="24"/>
        </w:rPr>
      </w:pPr>
    </w:p>
    <w:p w14:paraId="2EC29B55" w14:textId="35579606" w:rsidR="008E7541" w:rsidRDefault="007B36BA" w:rsidP="008E754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Cambria" w:hAnsi="Times New Roman"/>
          <w:sz w:val="24"/>
          <w:szCs w:val="24"/>
        </w:rPr>
      </w:pPr>
      <w:r>
        <w:rPr>
          <w:rFonts w:ascii="Times New Roman" w:eastAsia="Cambria" w:hAnsi="Times New Roman"/>
          <w:sz w:val="24"/>
          <w:szCs w:val="24"/>
        </w:rPr>
        <w:t>The dashed</w:t>
      </w:r>
      <w:r w:rsidR="008E7541" w:rsidRPr="007B36BA">
        <w:rPr>
          <w:rFonts w:ascii="Times New Roman" w:eastAsia="Cambria" w:hAnsi="Times New Roman"/>
          <w:sz w:val="24"/>
          <w:szCs w:val="24"/>
        </w:rPr>
        <w:t xml:space="preserve"> line is </w:t>
      </w:r>
      <w:r>
        <w:rPr>
          <w:rFonts w:ascii="Times New Roman" w:eastAsia="Cambria" w:hAnsi="Times New Roman"/>
          <w:sz w:val="24"/>
          <w:szCs w:val="24"/>
        </w:rPr>
        <w:t>the</w:t>
      </w:r>
      <w:r w:rsidR="008E7541" w:rsidRPr="007B36BA">
        <w:rPr>
          <w:rFonts w:ascii="Times New Roman" w:eastAsia="Cambria" w:hAnsi="Times New Roman"/>
          <w:sz w:val="24"/>
          <w:szCs w:val="24"/>
        </w:rPr>
        <w:t xml:space="preserve"> line of best fit</w:t>
      </w:r>
      <w:r>
        <w:rPr>
          <w:rFonts w:ascii="Times New Roman" w:eastAsia="Cambria" w:hAnsi="Times New Roman"/>
          <w:sz w:val="24"/>
          <w:szCs w:val="24"/>
        </w:rPr>
        <w:t xml:space="preserve"> with the outlier included, and the solid</w:t>
      </w:r>
      <w:r w:rsidR="008E7541" w:rsidRPr="007B36BA">
        <w:rPr>
          <w:rFonts w:ascii="Times New Roman" w:eastAsia="Cambria" w:hAnsi="Times New Roman"/>
          <w:sz w:val="24"/>
          <w:szCs w:val="24"/>
        </w:rPr>
        <w:t xml:space="preserve"> line is </w:t>
      </w:r>
      <w:r>
        <w:rPr>
          <w:rFonts w:ascii="Times New Roman" w:eastAsia="Cambria" w:hAnsi="Times New Roman"/>
          <w:sz w:val="24"/>
          <w:szCs w:val="24"/>
        </w:rPr>
        <w:t>the</w:t>
      </w:r>
      <w:r w:rsidR="008E7541" w:rsidRPr="007B36BA">
        <w:rPr>
          <w:rFonts w:ascii="Times New Roman" w:eastAsia="Cambria" w:hAnsi="Times New Roman"/>
          <w:sz w:val="24"/>
          <w:szCs w:val="24"/>
        </w:rPr>
        <w:t xml:space="preserve"> line of best fit without the outlier. </w:t>
      </w:r>
    </w:p>
    <w:p w14:paraId="4C123009" w14:textId="70C99A6A" w:rsidR="007B36BA" w:rsidRDefault="008C1E07" w:rsidP="007B36BA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02302173" wp14:editId="44020397">
            <wp:extent cx="3937000" cy="2527300"/>
            <wp:effectExtent l="0" t="0" r="0" b="12700"/>
            <wp:docPr id="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000" cy="252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848BC6" w14:textId="7C23346D" w:rsidR="00EF3640" w:rsidRDefault="00EF3640" w:rsidP="00EF3640">
      <w:pPr>
        <w:ind w:left="360"/>
        <w:rPr>
          <w:rFonts w:ascii="Times New Roman" w:hAnsi="Times New Roman"/>
          <w:sz w:val="24"/>
          <w:szCs w:val="24"/>
        </w:rPr>
      </w:pPr>
      <w:r w:rsidRPr="007B36BA">
        <w:rPr>
          <w:rFonts w:ascii="Times New Roman" w:eastAsia="Cambria" w:hAnsi="Times New Roman"/>
          <w:sz w:val="24"/>
          <w:szCs w:val="24"/>
        </w:rPr>
        <w:t xml:space="preserve">Which line would be </w:t>
      </w:r>
      <w:r>
        <w:rPr>
          <w:rFonts w:ascii="Times New Roman" w:eastAsia="Cambria" w:hAnsi="Times New Roman"/>
          <w:sz w:val="24"/>
          <w:szCs w:val="24"/>
        </w:rPr>
        <w:t>a better predictor of total gross box</w:t>
      </w:r>
      <w:r w:rsidRPr="007B36BA">
        <w:rPr>
          <w:rFonts w:ascii="Times New Roman" w:eastAsia="Cambria" w:hAnsi="Times New Roman"/>
          <w:sz w:val="24"/>
          <w:szCs w:val="24"/>
        </w:rPr>
        <w:t xml:space="preserve"> office sales for movies in general? Explain.</w:t>
      </w:r>
    </w:p>
    <w:p w14:paraId="7F4DFF8E" w14:textId="33DE1A41" w:rsidR="00EF3640" w:rsidRDefault="00EF3640" w:rsidP="00EF3640">
      <w:pPr>
        <w:tabs>
          <w:tab w:val="left" w:pos="251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6D9F280A" w14:textId="77777777" w:rsidR="00EF3640" w:rsidRDefault="00EF3640" w:rsidP="007B36BA">
      <w:pPr>
        <w:jc w:val="center"/>
        <w:rPr>
          <w:rFonts w:ascii="Times New Roman" w:hAnsi="Times New Roman"/>
          <w:sz w:val="24"/>
          <w:szCs w:val="24"/>
        </w:rPr>
      </w:pPr>
    </w:p>
    <w:p w14:paraId="1E5FC098" w14:textId="62A13F9D" w:rsidR="00B720BC" w:rsidRPr="007B36BA" w:rsidRDefault="00B720BC" w:rsidP="007B36BA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7B36BA">
        <w:rPr>
          <w:rFonts w:ascii="Times New Roman" w:hAnsi="Times New Roman"/>
          <w:sz w:val="24"/>
          <w:szCs w:val="24"/>
        </w:rPr>
        <w:t xml:space="preserve">Based on your choice in question </w:t>
      </w:r>
      <w:r w:rsidR="00892ECF">
        <w:rPr>
          <w:rFonts w:ascii="Times New Roman" w:hAnsi="Times New Roman"/>
          <w:sz w:val="24"/>
          <w:szCs w:val="24"/>
        </w:rPr>
        <w:t>6,</w:t>
      </w:r>
      <w:r w:rsidRPr="007B36BA">
        <w:rPr>
          <w:rFonts w:ascii="Times New Roman" w:hAnsi="Times New Roman"/>
          <w:sz w:val="24"/>
          <w:szCs w:val="24"/>
        </w:rPr>
        <w:t xml:space="preserve"> predict the total gross sales for a movie 30 weeks after its release.</w:t>
      </w:r>
    </w:p>
    <w:p w14:paraId="2BEB352C" w14:textId="77777777" w:rsidR="00B720BC" w:rsidRDefault="00B720BC" w:rsidP="00B720BC">
      <w:pPr>
        <w:rPr>
          <w:rFonts w:ascii="Times New Roman" w:hAnsi="Times New Roman"/>
          <w:sz w:val="24"/>
          <w:szCs w:val="24"/>
        </w:rPr>
      </w:pPr>
    </w:p>
    <w:p w14:paraId="6E51F833" w14:textId="77777777" w:rsidR="00EF3640" w:rsidRDefault="00EF3640" w:rsidP="00B720BC">
      <w:pPr>
        <w:rPr>
          <w:rFonts w:ascii="Times New Roman" w:hAnsi="Times New Roman"/>
          <w:sz w:val="24"/>
          <w:szCs w:val="24"/>
        </w:rPr>
      </w:pPr>
    </w:p>
    <w:p w14:paraId="59ABA20E" w14:textId="77777777" w:rsidR="00EF3640" w:rsidRDefault="00EF3640" w:rsidP="00B720BC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14:paraId="796397B2" w14:textId="5E3DD1F4" w:rsidR="00B720BC" w:rsidRPr="007B36BA" w:rsidRDefault="00B720BC" w:rsidP="007B36BA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7B36BA">
        <w:rPr>
          <w:rFonts w:ascii="Times New Roman" w:hAnsi="Times New Roman"/>
          <w:sz w:val="24"/>
          <w:szCs w:val="24"/>
        </w:rPr>
        <w:t xml:space="preserve">Based on your choice in question </w:t>
      </w:r>
      <w:r w:rsidR="00892ECF">
        <w:rPr>
          <w:rFonts w:ascii="Times New Roman" w:hAnsi="Times New Roman"/>
          <w:sz w:val="24"/>
          <w:szCs w:val="24"/>
        </w:rPr>
        <w:t>6,</w:t>
      </w:r>
      <w:r w:rsidRPr="007B36BA">
        <w:rPr>
          <w:rFonts w:ascii="Times New Roman" w:hAnsi="Times New Roman"/>
          <w:sz w:val="24"/>
          <w:szCs w:val="24"/>
        </w:rPr>
        <w:t xml:space="preserve"> predict how many weeks it will take for a film to have total gross sales of $50 million.</w:t>
      </w:r>
    </w:p>
    <w:sectPr w:rsidR="00B720BC" w:rsidRPr="007B36BA" w:rsidSect="005C76EE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4346EC" w14:textId="77777777" w:rsidR="00892ECF" w:rsidRDefault="00892ECF" w:rsidP="00A46490">
      <w:pPr>
        <w:spacing w:after="0" w:line="240" w:lineRule="auto"/>
      </w:pPr>
      <w:r>
        <w:separator/>
      </w:r>
    </w:p>
  </w:endnote>
  <w:endnote w:type="continuationSeparator" w:id="0">
    <w:p w14:paraId="349089C3" w14:textId="77777777" w:rsidR="00892ECF" w:rsidRDefault="00892ECF" w:rsidP="00A464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55A406" w14:textId="3BED8AEC" w:rsidR="00892ECF" w:rsidRPr="007B36BA" w:rsidRDefault="00892ECF" w:rsidP="007B36BA">
    <w:pPr>
      <w:pStyle w:val="Footer"/>
      <w:pBdr>
        <w:top w:val="single" w:sz="4" w:space="0" w:color="auto"/>
      </w:pBdr>
      <w:rPr>
        <w:rFonts w:ascii="Times New Roman" w:hAnsi="Times New Roman"/>
        <w:sz w:val="20"/>
        <w:szCs w:val="20"/>
      </w:rPr>
    </w:pPr>
    <w:r w:rsidRPr="002B6E9F">
      <w:rPr>
        <w:rFonts w:ascii="Times New Roman" w:hAnsi="Times New Roman"/>
        <w:sz w:val="20"/>
        <w:szCs w:val="20"/>
      </w:rPr>
      <w:t>Activity 5.</w:t>
    </w:r>
    <w:r>
      <w:rPr>
        <w:rFonts w:ascii="Times New Roman" w:hAnsi="Times New Roman"/>
        <w:sz w:val="20"/>
        <w:szCs w:val="20"/>
      </w:rPr>
      <w:t>5.1</w:t>
    </w:r>
    <w:r w:rsidRPr="002B6E9F">
      <w:rPr>
        <w:rFonts w:ascii="Times New Roman" w:hAnsi="Times New Roman"/>
        <w:sz w:val="20"/>
        <w:szCs w:val="20"/>
      </w:rPr>
      <w:tab/>
    </w:r>
    <w:r w:rsidRPr="002B6E9F">
      <w:rPr>
        <w:rFonts w:ascii="Times New Roman" w:hAnsi="Times New Roman"/>
        <w:sz w:val="20"/>
        <w:szCs w:val="20"/>
      </w:rPr>
      <w:tab/>
      <w:t xml:space="preserve">  </w:t>
    </w:r>
    <w:r>
      <w:rPr>
        <w:rFonts w:ascii="Times New Roman" w:hAnsi="Times New Roman"/>
        <w:sz w:val="20"/>
        <w:szCs w:val="20"/>
      </w:rPr>
      <w:t xml:space="preserve">                        </w:t>
    </w:r>
    <w:r w:rsidRPr="002B6E9F">
      <w:rPr>
        <w:rFonts w:ascii="Times New Roman" w:hAnsi="Times New Roman"/>
        <w:sz w:val="20"/>
        <w:szCs w:val="20"/>
      </w:rPr>
      <w:t xml:space="preserve"> Algebra I Model Curriculum Version 3.0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D42865" w14:textId="77777777" w:rsidR="00892ECF" w:rsidRDefault="00892ECF" w:rsidP="00A46490">
      <w:pPr>
        <w:spacing w:after="0" w:line="240" w:lineRule="auto"/>
      </w:pPr>
      <w:r>
        <w:separator/>
      </w:r>
    </w:p>
  </w:footnote>
  <w:footnote w:type="continuationSeparator" w:id="0">
    <w:p w14:paraId="2211441B" w14:textId="77777777" w:rsidR="00892ECF" w:rsidRDefault="00892ECF" w:rsidP="00A464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F5ED32" w14:textId="51C41833" w:rsidR="00892ECF" w:rsidRPr="007B36BA" w:rsidRDefault="00892ECF" w:rsidP="007B36BA">
    <w:pPr>
      <w:pBdr>
        <w:bottom w:val="single" w:sz="4" w:space="1" w:color="auto"/>
      </w:pBdr>
      <w:rPr>
        <w:rFonts w:ascii="Times New Roman" w:hAnsi="Times New Roman"/>
        <w:sz w:val="24"/>
        <w:szCs w:val="24"/>
      </w:rPr>
    </w:pPr>
    <w:r w:rsidRPr="00A46490">
      <w:rPr>
        <w:rFonts w:ascii="Times New Roman" w:eastAsiaTheme="minorEastAsia" w:hAnsi="Times New Roman"/>
        <w:sz w:val="24"/>
        <w:szCs w:val="24"/>
      </w:rPr>
      <w:t>Name:</w:t>
    </w:r>
    <w:r w:rsidRPr="00A46490">
      <w:rPr>
        <w:rFonts w:ascii="Times New Roman" w:eastAsiaTheme="minorEastAsia" w:hAnsi="Times New Roman"/>
        <w:sz w:val="24"/>
        <w:szCs w:val="24"/>
      </w:rPr>
      <w:tab/>
    </w:r>
    <w:r w:rsidRPr="00A46490">
      <w:rPr>
        <w:rFonts w:ascii="Times New Roman" w:eastAsiaTheme="minorEastAsia" w:hAnsi="Times New Roman"/>
        <w:sz w:val="24"/>
        <w:szCs w:val="24"/>
      </w:rPr>
      <w:tab/>
    </w:r>
    <w:r w:rsidRPr="00A46490">
      <w:rPr>
        <w:rFonts w:ascii="Times New Roman" w:eastAsiaTheme="minorEastAsia" w:hAnsi="Times New Roman"/>
        <w:sz w:val="24"/>
        <w:szCs w:val="24"/>
      </w:rPr>
      <w:tab/>
    </w:r>
    <w:r w:rsidRPr="00A46490">
      <w:rPr>
        <w:rFonts w:ascii="Times New Roman" w:eastAsiaTheme="minorEastAsia" w:hAnsi="Times New Roman"/>
        <w:sz w:val="24"/>
        <w:szCs w:val="24"/>
      </w:rPr>
      <w:tab/>
    </w:r>
    <w:r w:rsidRPr="00A46490">
      <w:rPr>
        <w:rFonts w:ascii="Times New Roman" w:eastAsiaTheme="minorEastAsia" w:hAnsi="Times New Roman"/>
        <w:sz w:val="24"/>
        <w:szCs w:val="24"/>
      </w:rPr>
      <w:tab/>
    </w:r>
    <w:r w:rsidRPr="00A46490">
      <w:rPr>
        <w:rFonts w:ascii="Times New Roman" w:eastAsiaTheme="minorEastAsia" w:hAnsi="Times New Roman"/>
        <w:sz w:val="24"/>
        <w:szCs w:val="24"/>
      </w:rPr>
      <w:tab/>
    </w:r>
    <w:r w:rsidRPr="00A46490">
      <w:rPr>
        <w:rFonts w:ascii="Times New Roman" w:eastAsiaTheme="minorEastAsia" w:hAnsi="Times New Roman"/>
        <w:sz w:val="24"/>
        <w:szCs w:val="24"/>
      </w:rPr>
      <w:tab/>
      <w:t xml:space="preserve">Date:                                  </w:t>
    </w:r>
    <w:sdt>
      <w:sdtPr>
        <w:rPr>
          <w:rFonts w:ascii="Times New Roman" w:hAnsi="Times New Roman"/>
          <w:sz w:val="24"/>
          <w:szCs w:val="24"/>
        </w:rPr>
        <w:id w:val="250395305"/>
        <w:docPartObj>
          <w:docPartGallery w:val="Page Numbers (Top of Page)"/>
          <w:docPartUnique/>
        </w:docPartObj>
      </w:sdtPr>
      <w:sdtContent>
        <w:r w:rsidRPr="00A46490">
          <w:rPr>
            <w:rFonts w:ascii="Times New Roman" w:hAnsi="Times New Roman"/>
            <w:sz w:val="24"/>
            <w:szCs w:val="24"/>
          </w:rPr>
          <w:tab/>
        </w:r>
        <w:r>
          <w:rPr>
            <w:rFonts w:ascii="Times New Roman" w:hAnsi="Times New Roman"/>
            <w:sz w:val="24"/>
            <w:szCs w:val="24"/>
          </w:rPr>
          <w:t xml:space="preserve">     </w:t>
        </w:r>
        <w:r w:rsidRPr="00A46490">
          <w:rPr>
            <w:rFonts w:ascii="Times New Roman" w:hAnsi="Times New Roman"/>
            <w:sz w:val="24"/>
            <w:szCs w:val="24"/>
          </w:rPr>
          <w:t xml:space="preserve">Page </w:t>
        </w:r>
        <w:r w:rsidRPr="00A46490">
          <w:rPr>
            <w:rFonts w:ascii="Times New Roman" w:hAnsi="Times New Roman"/>
            <w:sz w:val="24"/>
            <w:szCs w:val="24"/>
          </w:rPr>
          <w:fldChar w:fldCharType="begin"/>
        </w:r>
        <w:r w:rsidRPr="00A46490">
          <w:rPr>
            <w:rFonts w:ascii="Times New Roman" w:hAnsi="Times New Roman"/>
            <w:sz w:val="24"/>
            <w:szCs w:val="24"/>
          </w:rPr>
          <w:instrText xml:space="preserve"> PAGE </w:instrText>
        </w:r>
        <w:r w:rsidRPr="00A46490">
          <w:rPr>
            <w:rFonts w:ascii="Times New Roman" w:hAnsi="Times New Roman"/>
            <w:sz w:val="24"/>
            <w:szCs w:val="24"/>
          </w:rPr>
          <w:fldChar w:fldCharType="separate"/>
        </w:r>
        <w:r w:rsidR="00AC6697">
          <w:rPr>
            <w:rFonts w:ascii="Times New Roman" w:hAnsi="Times New Roman"/>
            <w:noProof/>
            <w:sz w:val="24"/>
            <w:szCs w:val="24"/>
          </w:rPr>
          <w:t>2</w:t>
        </w:r>
        <w:r w:rsidRPr="00A46490">
          <w:rPr>
            <w:rFonts w:ascii="Times New Roman" w:hAnsi="Times New Roman"/>
            <w:noProof/>
            <w:sz w:val="24"/>
            <w:szCs w:val="24"/>
          </w:rPr>
          <w:fldChar w:fldCharType="end"/>
        </w:r>
        <w:r w:rsidRPr="00A46490">
          <w:rPr>
            <w:rFonts w:ascii="Times New Roman" w:hAnsi="Times New Roman"/>
            <w:sz w:val="24"/>
            <w:szCs w:val="24"/>
          </w:rPr>
          <w:t xml:space="preserve"> of </w:t>
        </w:r>
        <w:r w:rsidRPr="00A46490">
          <w:rPr>
            <w:rFonts w:ascii="Times New Roman" w:hAnsi="Times New Roman"/>
            <w:sz w:val="24"/>
            <w:szCs w:val="24"/>
          </w:rPr>
          <w:fldChar w:fldCharType="begin"/>
        </w:r>
        <w:r w:rsidRPr="00A46490">
          <w:rPr>
            <w:rFonts w:ascii="Times New Roman" w:hAnsi="Times New Roman"/>
            <w:sz w:val="24"/>
            <w:szCs w:val="24"/>
          </w:rPr>
          <w:instrText xml:space="preserve"> NUMPAGES  </w:instrText>
        </w:r>
        <w:r w:rsidRPr="00A46490">
          <w:rPr>
            <w:rFonts w:ascii="Times New Roman" w:hAnsi="Times New Roman"/>
            <w:sz w:val="24"/>
            <w:szCs w:val="24"/>
          </w:rPr>
          <w:fldChar w:fldCharType="separate"/>
        </w:r>
        <w:r w:rsidR="00AC6697">
          <w:rPr>
            <w:rFonts w:ascii="Times New Roman" w:hAnsi="Times New Roman"/>
            <w:noProof/>
            <w:sz w:val="24"/>
            <w:szCs w:val="24"/>
          </w:rPr>
          <w:t>2</w:t>
        </w:r>
        <w:r w:rsidRPr="00A46490">
          <w:rPr>
            <w:rFonts w:ascii="Times New Roman" w:hAnsi="Times New Roman"/>
            <w:noProof/>
            <w:sz w:val="24"/>
            <w:szCs w:val="24"/>
          </w:rP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17ADF"/>
    <w:multiLevelType w:val="multilevel"/>
    <w:tmpl w:val="3E722C22"/>
    <w:lvl w:ilvl="0">
      <w:start w:val="1"/>
      <w:numFmt w:val="upperLetter"/>
      <w:lvlText w:val="%1."/>
      <w:lvlJc w:val="left"/>
      <w:pPr>
        <w:ind w:left="740" w:hanging="38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C467B9"/>
    <w:multiLevelType w:val="hybridMultilevel"/>
    <w:tmpl w:val="EF5C3E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5DA0930"/>
    <w:multiLevelType w:val="hybridMultilevel"/>
    <w:tmpl w:val="59E2A8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E37003"/>
    <w:multiLevelType w:val="hybridMultilevel"/>
    <w:tmpl w:val="3E722C22"/>
    <w:lvl w:ilvl="0" w:tplc="A5449A34">
      <w:start w:val="1"/>
      <w:numFmt w:val="upperLetter"/>
      <w:lvlText w:val="%1."/>
      <w:lvlJc w:val="left"/>
      <w:pPr>
        <w:ind w:left="74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8058B9"/>
    <w:multiLevelType w:val="hybridMultilevel"/>
    <w:tmpl w:val="77AC8F30"/>
    <w:lvl w:ilvl="0" w:tplc="A5449A34">
      <w:start w:val="1"/>
      <w:numFmt w:val="upperLetter"/>
      <w:lvlText w:val="%1."/>
      <w:lvlJc w:val="left"/>
      <w:pPr>
        <w:ind w:left="74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E5CE6"/>
    <w:multiLevelType w:val="multilevel"/>
    <w:tmpl w:val="3E722C22"/>
    <w:lvl w:ilvl="0">
      <w:start w:val="1"/>
      <w:numFmt w:val="upperLetter"/>
      <w:lvlText w:val="%1."/>
      <w:lvlJc w:val="left"/>
      <w:pPr>
        <w:ind w:left="740" w:hanging="38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7F2DB3"/>
    <w:multiLevelType w:val="hybridMultilevel"/>
    <w:tmpl w:val="8F9A8C6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9515AC3"/>
    <w:multiLevelType w:val="hybridMultilevel"/>
    <w:tmpl w:val="3E722C22"/>
    <w:lvl w:ilvl="0" w:tplc="A5449A34">
      <w:start w:val="1"/>
      <w:numFmt w:val="upperLetter"/>
      <w:lvlText w:val="%1."/>
      <w:lvlJc w:val="left"/>
      <w:pPr>
        <w:ind w:left="74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0"/>
  </w:num>
  <w:num w:numId="5">
    <w:abstractNumId w:val="5"/>
  </w:num>
  <w:num w:numId="6">
    <w:abstractNumId w:val="1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11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E76"/>
    <w:rsid w:val="001324A4"/>
    <w:rsid w:val="0014768D"/>
    <w:rsid w:val="001E0778"/>
    <w:rsid w:val="001F4EF8"/>
    <w:rsid w:val="002007DE"/>
    <w:rsid w:val="00202E76"/>
    <w:rsid w:val="00220395"/>
    <w:rsid w:val="002441E4"/>
    <w:rsid w:val="002D0990"/>
    <w:rsid w:val="003673AD"/>
    <w:rsid w:val="003674AB"/>
    <w:rsid w:val="00373CD1"/>
    <w:rsid w:val="003C3426"/>
    <w:rsid w:val="00492DA4"/>
    <w:rsid w:val="004C3C54"/>
    <w:rsid w:val="0051340B"/>
    <w:rsid w:val="005579D0"/>
    <w:rsid w:val="00563DF9"/>
    <w:rsid w:val="005C76EE"/>
    <w:rsid w:val="006126DF"/>
    <w:rsid w:val="00635B11"/>
    <w:rsid w:val="006518A2"/>
    <w:rsid w:val="00654005"/>
    <w:rsid w:val="00694D5C"/>
    <w:rsid w:val="006E5B12"/>
    <w:rsid w:val="006F3C22"/>
    <w:rsid w:val="007312AB"/>
    <w:rsid w:val="007B36BA"/>
    <w:rsid w:val="007E7D2A"/>
    <w:rsid w:val="00892ECF"/>
    <w:rsid w:val="008A4BB0"/>
    <w:rsid w:val="008B03E1"/>
    <w:rsid w:val="008C1E07"/>
    <w:rsid w:val="008D08D8"/>
    <w:rsid w:val="008E1A88"/>
    <w:rsid w:val="008E7541"/>
    <w:rsid w:val="008F4B9A"/>
    <w:rsid w:val="00960D5A"/>
    <w:rsid w:val="00986157"/>
    <w:rsid w:val="009A1FD6"/>
    <w:rsid w:val="00A46490"/>
    <w:rsid w:val="00A776EB"/>
    <w:rsid w:val="00A83589"/>
    <w:rsid w:val="00AC6697"/>
    <w:rsid w:val="00AE39DE"/>
    <w:rsid w:val="00B720BC"/>
    <w:rsid w:val="00B74A70"/>
    <w:rsid w:val="00C03478"/>
    <w:rsid w:val="00CC5DF4"/>
    <w:rsid w:val="00D275ED"/>
    <w:rsid w:val="00D83836"/>
    <w:rsid w:val="00DA6AFE"/>
    <w:rsid w:val="00E60BC1"/>
    <w:rsid w:val="00E666E4"/>
    <w:rsid w:val="00EB407B"/>
    <w:rsid w:val="00EC12EA"/>
    <w:rsid w:val="00EF3640"/>
    <w:rsid w:val="00F16E19"/>
    <w:rsid w:val="00F43D21"/>
    <w:rsid w:val="00FF2591"/>
    <w:rsid w:val="00FF374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409C4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02E76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202E76"/>
    <w:pPr>
      <w:spacing w:after="0" w:line="240" w:lineRule="auto"/>
      <w:jc w:val="center"/>
    </w:pPr>
    <w:rPr>
      <w:rFonts w:ascii="Arial" w:eastAsia="Times New Roman" w:hAnsi="Arial"/>
      <w:sz w:val="20"/>
      <w:szCs w:val="20"/>
    </w:rPr>
  </w:style>
  <w:style w:type="character" w:customStyle="1" w:styleId="TitleChar">
    <w:name w:val="Title Char"/>
    <w:link w:val="Title"/>
    <w:rsid w:val="00202E76"/>
    <w:rPr>
      <w:rFonts w:ascii="Arial" w:eastAsia="Times New Roman" w:hAnsi="Arial" w:cs="Times New Roman"/>
      <w:szCs w:val="20"/>
    </w:rPr>
  </w:style>
  <w:style w:type="table" w:styleId="TableGrid">
    <w:name w:val="Table Grid"/>
    <w:basedOn w:val="TableNormal"/>
    <w:uiPriority w:val="59"/>
    <w:rsid w:val="00202E7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lorfulList-Accent11">
    <w:name w:val="Colorful List - Accent 11"/>
    <w:basedOn w:val="Normal"/>
    <w:uiPriority w:val="34"/>
    <w:qFormat/>
    <w:rsid w:val="00202E76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635B1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635B11"/>
    <w:rPr>
      <w:rFonts w:ascii="Tahoma" w:eastAsia="Calibri" w:hAnsi="Tahoma" w:cs="Tahoma"/>
      <w:sz w:val="16"/>
      <w:szCs w:val="16"/>
    </w:rPr>
  </w:style>
  <w:style w:type="character" w:styleId="Hyperlink">
    <w:name w:val="Hyperlink"/>
    <w:rsid w:val="00A776E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A464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6490"/>
    <w:rPr>
      <w:rFonts w:ascii="Calibri" w:eastAsia="Calibri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rsid w:val="00A464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6490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qFormat/>
    <w:rsid w:val="00FF37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02E76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202E76"/>
    <w:pPr>
      <w:spacing w:after="0" w:line="240" w:lineRule="auto"/>
      <w:jc w:val="center"/>
    </w:pPr>
    <w:rPr>
      <w:rFonts w:ascii="Arial" w:eastAsia="Times New Roman" w:hAnsi="Arial"/>
      <w:sz w:val="20"/>
      <w:szCs w:val="20"/>
    </w:rPr>
  </w:style>
  <w:style w:type="character" w:customStyle="1" w:styleId="TitleChar">
    <w:name w:val="Title Char"/>
    <w:link w:val="Title"/>
    <w:rsid w:val="00202E76"/>
    <w:rPr>
      <w:rFonts w:ascii="Arial" w:eastAsia="Times New Roman" w:hAnsi="Arial" w:cs="Times New Roman"/>
      <w:szCs w:val="20"/>
    </w:rPr>
  </w:style>
  <w:style w:type="table" w:styleId="TableGrid">
    <w:name w:val="Table Grid"/>
    <w:basedOn w:val="TableNormal"/>
    <w:uiPriority w:val="59"/>
    <w:rsid w:val="00202E7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lorfulList-Accent11">
    <w:name w:val="Colorful List - Accent 11"/>
    <w:basedOn w:val="Normal"/>
    <w:uiPriority w:val="34"/>
    <w:qFormat/>
    <w:rsid w:val="00202E76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635B1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635B11"/>
    <w:rPr>
      <w:rFonts w:ascii="Tahoma" w:eastAsia="Calibri" w:hAnsi="Tahoma" w:cs="Tahoma"/>
      <w:sz w:val="16"/>
      <w:szCs w:val="16"/>
    </w:rPr>
  </w:style>
  <w:style w:type="character" w:styleId="Hyperlink">
    <w:name w:val="Hyperlink"/>
    <w:rsid w:val="00A776E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A464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6490"/>
    <w:rPr>
      <w:rFonts w:ascii="Calibri" w:eastAsia="Calibri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rsid w:val="00A464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6490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qFormat/>
    <w:rsid w:val="00FF37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3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www.the-numbers.com/charts/daily/2011/20110914.php" TargetMode="External"/><Relationship Id="rId10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7D368-DEA5-D542-828E-16EF43832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284</Words>
  <Characters>1624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</Company>
  <LinksUpToDate>false</LinksUpToDate>
  <CharactersWithSpaces>1905</CharactersWithSpaces>
  <SharedDoc>false</SharedDoc>
  <HLinks>
    <vt:vector size="6" baseType="variant">
      <vt:variant>
        <vt:i4>2031699</vt:i4>
      </vt:variant>
      <vt:variant>
        <vt:i4>0</vt:i4>
      </vt:variant>
      <vt:variant>
        <vt:i4>0</vt:i4>
      </vt:variant>
      <vt:variant>
        <vt:i4>5</vt:i4>
      </vt:variant>
      <vt:variant>
        <vt:lpwstr>http://www.the-numbers.com/charts/daily/2011/20110914.php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Silverman</dc:creator>
  <cp:lastModifiedBy>Tim Craine User</cp:lastModifiedBy>
  <cp:revision>10</cp:revision>
  <cp:lastPrinted>2012-10-13T15:40:00Z</cp:lastPrinted>
  <dcterms:created xsi:type="dcterms:W3CDTF">2012-10-13T15:31:00Z</dcterms:created>
  <dcterms:modified xsi:type="dcterms:W3CDTF">2012-10-23T16:37:00Z</dcterms:modified>
</cp:coreProperties>
</file>