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71849" w14:textId="77777777" w:rsidR="003F531A" w:rsidRPr="00A115D4" w:rsidRDefault="003F531A" w:rsidP="003F531A">
      <w:pPr>
        <w:jc w:val="center"/>
        <w:rPr>
          <w:b/>
          <w:sz w:val="36"/>
          <w:szCs w:val="36"/>
        </w:rPr>
      </w:pPr>
      <w:r w:rsidRPr="00A115D4">
        <w:rPr>
          <w:b/>
          <w:sz w:val="36"/>
          <w:szCs w:val="36"/>
        </w:rPr>
        <w:t xml:space="preserve">Unit </w:t>
      </w:r>
      <w:r w:rsidR="008145D5">
        <w:rPr>
          <w:b/>
          <w:sz w:val="36"/>
          <w:szCs w:val="36"/>
        </w:rPr>
        <w:t>5</w:t>
      </w:r>
      <w:r w:rsidRPr="00A115D4">
        <w:rPr>
          <w:b/>
          <w:sz w:val="36"/>
          <w:szCs w:val="36"/>
        </w:rPr>
        <w:t xml:space="preserve">: Investigation </w:t>
      </w:r>
      <w:r w:rsidR="00EA784C">
        <w:rPr>
          <w:b/>
          <w:sz w:val="36"/>
          <w:szCs w:val="36"/>
        </w:rPr>
        <w:t xml:space="preserve">5 </w:t>
      </w:r>
      <w:r w:rsidRPr="00A115D4">
        <w:rPr>
          <w:b/>
          <w:sz w:val="36"/>
          <w:szCs w:val="36"/>
        </w:rPr>
        <w:t>(2 Days)</w:t>
      </w:r>
    </w:p>
    <w:p w14:paraId="2C5B6630" w14:textId="77777777" w:rsidR="003F531A" w:rsidRDefault="003F531A" w:rsidP="003F531A">
      <w:pPr>
        <w:jc w:val="center"/>
        <w:rPr>
          <w:b/>
          <w:sz w:val="28"/>
          <w:szCs w:val="28"/>
        </w:rPr>
      </w:pPr>
    </w:p>
    <w:p w14:paraId="50244C38" w14:textId="3CDC0019" w:rsidR="003F531A" w:rsidRDefault="00EA784C" w:rsidP="0002432A">
      <w:pPr>
        <w:jc w:val="center"/>
        <w:rPr>
          <w:b/>
          <w:sz w:val="28"/>
          <w:szCs w:val="28"/>
        </w:rPr>
      </w:pPr>
      <w:r>
        <w:rPr>
          <w:b/>
          <w:sz w:val="28"/>
          <w:szCs w:val="28"/>
        </w:rPr>
        <w:t>Outliers</w:t>
      </w:r>
    </w:p>
    <w:p w14:paraId="679FFA5C" w14:textId="77777777" w:rsidR="003111A5" w:rsidRDefault="003111A5" w:rsidP="008145D5">
      <w:pPr>
        <w:rPr>
          <w:b/>
          <w:bCs/>
          <w:i/>
          <w:iCs/>
        </w:rPr>
      </w:pPr>
    </w:p>
    <w:p w14:paraId="1B8CDB29" w14:textId="448EFF11" w:rsidR="008145D5" w:rsidRPr="003C15D4" w:rsidRDefault="003F531A" w:rsidP="008145D5">
      <w:r w:rsidRPr="00A115D4">
        <w:rPr>
          <w:b/>
          <w:bCs/>
          <w:i/>
          <w:iCs/>
        </w:rPr>
        <w:t xml:space="preserve">CCSS: </w:t>
      </w:r>
      <w:r w:rsidR="00EA784C" w:rsidRPr="003111A5">
        <w:rPr>
          <w:bCs/>
          <w:i/>
          <w:iCs/>
        </w:rPr>
        <w:t>S- ID 6; S-ID 8</w:t>
      </w:r>
      <w:r w:rsidR="00EA784C">
        <w:rPr>
          <w:b/>
          <w:bCs/>
          <w:i/>
          <w:iCs/>
        </w:rPr>
        <w:t xml:space="preserve"> </w:t>
      </w:r>
    </w:p>
    <w:p w14:paraId="05C06D12" w14:textId="77777777" w:rsidR="003F531A" w:rsidRDefault="003F531A" w:rsidP="003F531A">
      <w:pPr>
        <w:outlineLvl w:val="0"/>
        <w:rPr>
          <w:bCs/>
          <w:iCs/>
        </w:rPr>
      </w:pPr>
    </w:p>
    <w:p w14:paraId="31A9E7D0" w14:textId="77777777" w:rsidR="003111A5" w:rsidRDefault="003F531A" w:rsidP="003111A5">
      <w:pPr>
        <w:outlineLvl w:val="0"/>
        <w:rPr>
          <w:b/>
          <w:bCs/>
          <w:iCs/>
          <w:sz w:val="28"/>
          <w:szCs w:val="28"/>
        </w:rPr>
      </w:pPr>
      <w:r w:rsidRPr="00A115D4">
        <w:rPr>
          <w:b/>
          <w:bCs/>
          <w:iCs/>
          <w:sz w:val="28"/>
          <w:szCs w:val="28"/>
        </w:rPr>
        <w:t>Overview</w:t>
      </w:r>
    </w:p>
    <w:p w14:paraId="48BB3D3F" w14:textId="77777777" w:rsidR="003111A5" w:rsidRPr="003111A5" w:rsidRDefault="003111A5" w:rsidP="003111A5">
      <w:pPr>
        <w:outlineLvl w:val="0"/>
        <w:rPr>
          <w:b/>
          <w:bCs/>
          <w:iCs/>
        </w:rPr>
      </w:pPr>
    </w:p>
    <w:p w14:paraId="1DFF4928" w14:textId="5E2EE95B" w:rsidR="00EA784C" w:rsidRPr="003111A5" w:rsidRDefault="00EA784C" w:rsidP="003111A5">
      <w:pPr>
        <w:outlineLvl w:val="0"/>
        <w:rPr>
          <w:b/>
          <w:bCs/>
          <w:iCs/>
          <w:sz w:val="28"/>
          <w:szCs w:val="28"/>
        </w:rPr>
      </w:pPr>
      <w:r>
        <w:t xml:space="preserve">Students will work with data sets that contain outliers to identify the influence that outliers have on the calculation and interpretation of the slope, </w:t>
      </w:r>
      <w:r w:rsidRPr="003111A5">
        <w:rPr>
          <w:i/>
        </w:rPr>
        <w:t>y</w:t>
      </w:r>
      <w:r>
        <w:t xml:space="preserve">-intercept, linear regression equation, and correlation coefficient. </w:t>
      </w:r>
    </w:p>
    <w:p w14:paraId="65A647DD" w14:textId="77777777" w:rsidR="00935264" w:rsidRDefault="00935264" w:rsidP="003F531A">
      <w:pPr>
        <w:outlineLvl w:val="0"/>
        <w:rPr>
          <w:bCs/>
          <w:iCs/>
        </w:rPr>
      </w:pPr>
    </w:p>
    <w:p w14:paraId="371FDC4D" w14:textId="77777777" w:rsidR="003F531A" w:rsidRPr="00A115D4" w:rsidRDefault="003F531A" w:rsidP="003F531A">
      <w:pPr>
        <w:outlineLvl w:val="0"/>
        <w:rPr>
          <w:b/>
          <w:bCs/>
          <w:iCs/>
          <w:sz w:val="28"/>
          <w:szCs w:val="28"/>
        </w:rPr>
      </w:pPr>
      <w:r w:rsidRPr="00A115D4">
        <w:rPr>
          <w:b/>
          <w:bCs/>
          <w:iCs/>
          <w:sz w:val="28"/>
          <w:szCs w:val="28"/>
        </w:rPr>
        <w:t>Assessment Activities</w:t>
      </w:r>
    </w:p>
    <w:p w14:paraId="5C5348D8" w14:textId="77777777" w:rsidR="003F531A" w:rsidRDefault="003F531A" w:rsidP="003F531A">
      <w:pPr>
        <w:outlineLvl w:val="0"/>
        <w:rPr>
          <w:bCs/>
          <w:iCs/>
        </w:rPr>
      </w:pPr>
    </w:p>
    <w:p w14:paraId="021E5C44" w14:textId="77777777" w:rsidR="003F531A" w:rsidRPr="00321759" w:rsidRDefault="003F531A" w:rsidP="003F531A">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61C64F5A" w14:textId="0BD477E9" w:rsidR="00EA784C" w:rsidRDefault="003F531A" w:rsidP="001D6ECD">
      <w:pPr>
        <w:ind w:left="720"/>
        <w:outlineLvl w:val="0"/>
      </w:pPr>
      <w:r w:rsidRPr="008B6A4E">
        <w:t xml:space="preserve">Students will </w:t>
      </w:r>
      <w:r w:rsidR="00A6410C">
        <w:t xml:space="preserve">be able </w:t>
      </w:r>
      <w:r w:rsidR="001D6ECD" w:rsidRPr="000D7673">
        <w:t>define an outlier</w:t>
      </w:r>
      <w:r w:rsidR="001D6ECD">
        <w:t xml:space="preserve">, </w:t>
      </w:r>
      <w:r w:rsidR="001D6ECD" w:rsidRPr="000D7673">
        <w:t xml:space="preserve">identify </w:t>
      </w:r>
      <w:r w:rsidR="001D6ECD">
        <w:t>whether a po</w:t>
      </w:r>
      <w:r w:rsidR="001D6ECD" w:rsidRPr="000D7673">
        <w:t>tential outlier is present on a scatter plot and name the coordinat</w:t>
      </w:r>
      <w:r w:rsidR="001D6ECD">
        <w:t xml:space="preserve">es of the outlier, </w:t>
      </w:r>
      <w:r w:rsidR="001D6ECD" w:rsidRPr="000D7673">
        <w:t xml:space="preserve">draw </w:t>
      </w:r>
      <w:r w:rsidR="00A477CD">
        <w:t>regression</w:t>
      </w:r>
      <w:r w:rsidR="001D6ECD" w:rsidRPr="000D7673">
        <w:t xml:space="preserve"> lines and provide a general description of the influence that outliers have on the slope as well as the direction and strength of the relationship between two variables; and</w:t>
      </w:r>
      <w:r w:rsidR="001D6ECD">
        <w:t xml:space="preserve"> </w:t>
      </w:r>
      <w:r w:rsidR="001D6ECD" w:rsidRPr="000D7673">
        <w:t xml:space="preserve">describe the impact that outliers have on linear regression equations, their related components (i.e., slope, </w:t>
      </w:r>
      <w:r w:rsidR="001D6ECD" w:rsidRPr="004D3F3D">
        <w:rPr>
          <w:i/>
        </w:rPr>
        <w:t>y-</w:t>
      </w:r>
      <w:r w:rsidR="001D6ECD" w:rsidRPr="000D7673">
        <w:t>intercept, correlation coefficient), and the conclusions drawn from an analysis of a data set in which they are included.</w:t>
      </w:r>
    </w:p>
    <w:p w14:paraId="0FDF27D0" w14:textId="77777777" w:rsidR="00EA784C" w:rsidRDefault="00EA784C" w:rsidP="003F531A">
      <w:pPr>
        <w:ind w:left="720"/>
        <w:outlineLvl w:val="0"/>
      </w:pPr>
    </w:p>
    <w:p w14:paraId="7F070131" w14:textId="77777777" w:rsidR="003F531A" w:rsidRPr="00321759" w:rsidRDefault="003F531A" w:rsidP="003F531A">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4AC5C291" w14:textId="77777777" w:rsidR="00AD610D" w:rsidRDefault="00DF5B49" w:rsidP="00DF5B49">
      <w:pPr>
        <w:ind w:left="720"/>
        <w:outlineLvl w:val="0"/>
      </w:pPr>
      <w:r w:rsidRPr="00DF5B49">
        <w:rPr>
          <w:b/>
        </w:rPr>
        <w:t>Exit Slip 5.</w:t>
      </w:r>
      <w:r>
        <w:rPr>
          <w:b/>
        </w:rPr>
        <w:t xml:space="preserve">5 </w:t>
      </w:r>
      <w:r w:rsidR="00AD610D">
        <w:t>requires</w:t>
      </w:r>
      <w:r>
        <w:t xml:space="preserve"> students to identify if an outlier exists and then make a prediction using the data set. </w:t>
      </w:r>
    </w:p>
    <w:p w14:paraId="1FC601A1" w14:textId="77777777" w:rsidR="00DF5B49" w:rsidRPr="00DF5B49" w:rsidRDefault="00AD610D" w:rsidP="00DF5B49">
      <w:pPr>
        <w:ind w:left="720"/>
        <w:outlineLvl w:val="0"/>
      </w:pPr>
      <w:r>
        <w:rPr>
          <w:b/>
        </w:rPr>
        <w:t xml:space="preserve">Journal Entry </w:t>
      </w:r>
      <w:r>
        <w:t>asks students to explain</w:t>
      </w:r>
      <w:r w:rsidR="00DF5B49">
        <w:t xml:space="preserve"> </w:t>
      </w:r>
      <w:r>
        <w:t xml:space="preserve">how to determine </w:t>
      </w:r>
      <w:r w:rsidR="007501AE">
        <w:t>whether or not a data point is an outlier.</w:t>
      </w:r>
    </w:p>
    <w:p w14:paraId="523A4152" w14:textId="77777777" w:rsidR="003F531A" w:rsidRDefault="003F531A" w:rsidP="003F531A">
      <w:pPr>
        <w:outlineLvl w:val="0"/>
      </w:pPr>
    </w:p>
    <w:p w14:paraId="1FE8C14E" w14:textId="77777777" w:rsidR="003F531A" w:rsidRDefault="003F531A" w:rsidP="003F531A">
      <w:pPr>
        <w:rPr>
          <w:b/>
          <w:sz w:val="28"/>
          <w:szCs w:val="28"/>
        </w:rPr>
      </w:pPr>
      <w:r w:rsidRPr="00A115D4">
        <w:rPr>
          <w:b/>
          <w:sz w:val="28"/>
          <w:szCs w:val="28"/>
        </w:rPr>
        <w:t xml:space="preserve">Launch Notes </w:t>
      </w:r>
    </w:p>
    <w:p w14:paraId="711319E5" w14:textId="77777777" w:rsidR="003111A5" w:rsidRPr="003111A5" w:rsidRDefault="003111A5" w:rsidP="003F531A">
      <w:pPr>
        <w:rPr>
          <w:b/>
        </w:rPr>
      </w:pPr>
    </w:p>
    <w:p w14:paraId="3F4C90FF" w14:textId="2009C40D" w:rsidR="003F531A" w:rsidRDefault="00D9261B" w:rsidP="003F531A">
      <w:pPr>
        <w:outlineLvl w:val="0"/>
      </w:pPr>
      <w:r>
        <w:t xml:space="preserve">Begin with a whole class discussion about outliers. Have students think about what they learned in </w:t>
      </w:r>
      <w:r w:rsidR="007501AE">
        <w:t>I</w:t>
      </w:r>
      <w:r>
        <w:t xml:space="preserve">nvestigation </w:t>
      </w:r>
      <w:r w:rsidR="007501AE">
        <w:t>1</w:t>
      </w:r>
      <w:r>
        <w:t xml:space="preserve">. </w:t>
      </w:r>
      <w:r w:rsidR="007501AE">
        <w:t>Ask students how t</w:t>
      </w:r>
      <w:r w:rsidR="003111A5">
        <w:t>hey would identify an outlier f</w:t>
      </w:r>
      <w:r w:rsidR="007501AE">
        <w:t>r</w:t>
      </w:r>
      <w:r w:rsidR="003111A5">
        <w:t>o</w:t>
      </w:r>
      <w:r w:rsidR="007501AE">
        <w:t xml:space="preserve">m a dot plot, a histogram, or a box-and-whiskers plot.  Then ask them to think about what an outlier would look like if they had a scatter plot.  They may suggest that an outlier would appear at a greater distance from a </w:t>
      </w:r>
      <w:r w:rsidR="00A477CD">
        <w:t>regression</w:t>
      </w:r>
      <w:r w:rsidR="007501AE">
        <w:t xml:space="preserve"> line than the other points on the graph.  This leads into </w:t>
      </w:r>
      <w:r w:rsidR="007501AE" w:rsidRPr="0031254D">
        <w:rPr>
          <w:b/>
        </w:rPr>
        <w:t>Activity 5.5.1</w:t>
      </w:r>
      <w:r w:rsidR="0031254D">
        <w:t>,</w:t>
      </w:r>
      <w:r w:rsidR="007501AE">
        <w:t xml:space="preserve"> which introduces outliers in two variable data.</w:t>
      </w:r>
    </w:p>
    <w:p w14:paraId="7763614C" w14:textId="77777777" w:rsidR="00EA784C" w:rsidRDefault="00EA784C" w:rsidP="003F531A">
      <w:pPr>
        <w:outlineLvl w:val="0"/>
      </w:pPr>
    </w:p>
    <w:p w14:paraId="3A989892" w14:textId="77777777" w:rsidR="003F531A" w:rsidRDefault="003F531A" w:rsidP="003F531A">
      <w:pPr>
        <w:rPr>
          <w:b/>
          <w:sz w:val="28"/>
          <w:szCs w:val="28"/>
        </w:rPr>
      </w:pPr>
      <w:r w:rsidRPr="00A115D4">
        <w:rPr>
          <w:b/>
          <w:sz w:val="28"/>
          <w:szCs w:val="28"/>
        </w:rPr>
        <w:t xml:space="preserve">Closure Notes </w:t>
      </w:r>
    </w:p>
    <w:p w14:paraId="2E269EA2" w14:textId="77777777" w:rsidR="003111A5" w:rsidRPr="003111A5" w:rsidRDefault="003111A5" w:rsidP="003F531A">
      <w:pPr>
        <w:rPr>
          <w:b/>
        </w:rPr>
      </w:pPr>
    </w:p>
    <w:p w14:paraId="0B21EB8A" w14:textId="362D1F68" w:rsidR="003F531A" w:rsidRPr="0002432A" w:rsidRDefault="0002432A" w:rsidP="003F531A">
      <w:pPr>
        <w:outlineLvl w:val="0"/>
      </w:pPr>
      <w:r w:rsidRPr="0002432A">
        <w:t xml:space="preserve">In a wrap up discussion you may ask the class, </w:t>
      </w:r>
      <w:r w:rsidR="003111A5">
        <w:t>“</w:t>
      </w:r>
      <w:r w:rsidR="003111A5" w:rsidRPr="0002432A">
        <w:t>Why</w:t>
      </w:r>
      <w:r w:rsidRPr="0002432A">
        <w:t xml:space="preserve"> are outliers important?</w:t>
      </w:r>
      <w:r w:rsidR="003111A5">
        <w:t>”</w:t>
      </w:r>
      <w:r>
        <w:t xml:space="preserve">  S</w:t>
      </w:r>
      <w:r w:rsidR="003111A5">
        <w:t>tudents should realize that outliers can affect the</w:t>
      </w:r>
      <w:r>
        <w:t xml:space="preserve"> accuracy of a prediction made with a </w:t>
      </w:r>
      <w:r w:rsidR="00A477CD">
        <w:t>regression</w:t>
      </w:r>
      <w:r>
        <w:t xml:space="preserve"> line. </w:t>
      </w:r>
      <w:r>
        <w:rPr>
          <w:b/>
        </w:rPr>
        <w:t xml:space="preserve">Exit Slip 5.5 </w:t>
      </w:r>
      <w:r>
        <w:t>may be used to assess their ability to take the effect of an outlier into account when making a prediction.</w:t>
      </w:r>
      <w:r>
        <w:rPr>
          <w:b/>
        </w:rPr>
        <w:t xml:space="preserve"> </w:t>
      </w:r>
    </w:p>
    <w:p w14:paraId="2F55C016" w14:textId="77777777" w:rsidR="003F531A" w:rsidRDefault="003F531A" w:rsidP="003F531A">
      <w:pPr>
        <w:outlineLvl w:val="0"/>
      </w:pPr>
    </w:p>
    <w:p w14:paraId="07B6D341" w14:textId="5EFC9F83" w:rsidR="003F531A" w:rsidRDefault="003F531A" w:rsidP="003F531A">
      <w:pPr>
        <w:outlineLvl w:val="0"/>
        <w:rPr>
          <w:b/>
          <w:sz w:val="28"/>
          <w:szCs w:val="28"/>
        </w:rPr>
      </w:pPr>
      <w:r>
        <w:rPr>
          <w:b/>
          <w:sz w:val="28"/>
          <w:szCs w:val="28"/>
        </w:rPr>
        <w:lastRenderedPageBreak/>
        <w:t>Teaching</w:t>
      </w:r>
      <w:r w:rsidRPr="00827155">
        <w:rPr>
          <w:b/>
          <w:sz w:val="28"/>
          <w:szCs w:val="28"/>
        </w:rPr>
        <w:t xml:space="preserve"> St</w:t>
      </w:r>
      <w:r>
        <w:rPr>
          <w:b/>
          <w:sz w:val="28"/>
          <w:szCs w:val="28"/>
        </w:rPr>
        <w:t>r</w:t>
      </w:r>
      <w:r w:rsidRPr="00827155">
        <w:rPr>
          <w:b/>
          <w:sz w:val="28"/>
          <w:szCs w:val="28"/>
        </w:rPr>
        <w:t>ategies</w:t>
      </w:r>
    </w:p>
    <w:p w14:paraId="0BD30E21" w14:textId="77777777" w:rsidR="003F531A" w:rsidRDefault="003F531A" w:rsidP="003F531A">
      <w:pPr>
        <w:outlineLvl w:val="0"/>
        <w:rPr>
          <w:b/>
          <w:sz w:val="28"/>
          <w:szCs w:val="28"/>
        </w:rPr>
      </w:pPr>
    </w:p>
    <w:p w14:paraId="3AD1AD3A" w14:textId="46D4FFA6" w:rsidR="0031254D" w:rsidRDefault="0031254D" w:rsidP="00CD48C0">
      <w:pPr>
        <w:pStyle w:val="ListParagraph"/>
        <w:numPr>
          <w:ilvl w:val="0"/>
          <w:numId w:val="6"/>
        </w:numPr>
        <w:autoSpaceDE w:val="0"/>
        <w:autoSpaceDN w:val="0"/>
      </w:pPr>
      <w:r>
        <w:t>After reviewing the concept of outlier from Investigation 1, use</w:t>
      </w:r>
      <w:r w:rsidR="002725C1">
        <w:t xml:space="preserve"> </w:t>
      </w:r>
      <w:r w:rsidR="00CC1B3C" w:rsidRPr="00CD48C0">
        <w:rPr>
          <w:b/>
        </w:rPr>
        <w:t xml:space="preserve">Activity </w:t>
      </w:r>
      <w:r w:rsidR="002725C1" w:rsidRPr="00CD48C0">
        <w:rPr>
          <w:b/>
        </w:rPr>
        <w:t>5.5.1</w:t>
      </w:r>
      <w:r>
        <w:t xml:space="preserve"> </w:t>
      </w:r>
      <w:r w:rsidRPr="00CD48C0">
        <w:rPr>
          <w:b/>
        </w:rPr>
        <w:t xml:space="preserve">Outliers </w:t>
      </w:r>
      <w:r>
        <w:t>to introduce outliers in the context of two-variable data.</w:t>
      </w:r>
      <w:r w:rsidR="002725C1">
        <w:t xml:space="preserve"> </w:t>
      </w:r>
      <w:r>
        <w:t xml:space="preserve">  Students may have difficulty identifying an ou</w:t>
      </w:r>
      <w:r w:rsidR="000F40E9">
        <w:t xml:space="preserve">tlier from the table; some may </w:t>
      </w:r>
      <w:r>
        <w:t xml:space="preserve">select </w:t>
      </w:r>
      <w:r w:rsidR="000F40E9">
        <w:t>“</w:t>
      </w:r>
      <w:r>
        <w:t>Crazy, Stupid</w:t>
      </w:r>
      <w:r w:rsidR="00CD48C0">
        <w:t>,</w:t>
      </w:r>
      <w:r>
        <w:t xml:space="preserve"> Love</w:t>
      </w:r>
      <w:r w:rsidR="000F40E9">
        <w:t>”</w:t>
      </w:r>
      <w:r>
        <w:t xml:space="preserve"> since it has been out the longest time from its release.  Others may focus on </w:t>
      </w:r>
      <w:r w:rsidR="000F40E9">
        <w:t>“</w:t>
      </w:r>
      <w:r>
        <w:t>The Help</w:t>
      </w:r>
      <w:r w:rsidR="000F40E9">
        <w:t>”</w:t>
      </w:r>
      <w:r>
        <w:t xml:space="preserve"> since it leads in</w:t>
      </w:r>
      <w:r w:rsidR="00325692">
        <w:t xml:space="preserve"> gross sales.  </w:t>
      </w:r>
      <w:r w:rsidR="00CD48C0">
        <w:t xml:space="preserve">Suggest that </w:t>
      </w:r>
      <w:r>
        <w:t>making a scatter plot</w:t>
      </w:r>
      <w:r w:rsidR="00CD48C0">
        <w:t xml:space="preserve"> will help resolve the issue.  </w:t>
      </w:r>
      <w:r>
        <w:t>You may choose to have them make a scatter plot by hand or use the calcu</w:t>
      </w:r>
      <w:r w:rsidR="00CD48C0">
        <w:t>lator.  (Note that t</w:t>
      </w:r>
      <w:r>
        <w:t xml:space="preserve">hese data present an opportunity to discuss the degree of precision that is appropriate to this situation.  In making a graph and using it to make predictions, it makes sense to round the sales figures to the nearest million dollars.) </w:t>
      </w:r>
    </w:p>
    <w:p w14:paraId="18EF6E7A" w14:textId="77777777" w:rsidR="0031254D" w:rsidRDefault="0031254D" w:rsidP="0031254D">
      <w:pPr>
        <w:autoSpaceDE w:val="0"/>
        <w:autoSpaceDN w:val="0"/>
        <w:ind w:left="360"/>
      </w:pPr>
    </w:p>
    <w:p w14:paraId="346E0115" w14:textId="534612C6" w:rsidR="0031254D" w:rsidRDefault="0031254D" w:rsidP="00CD48C0">
      <w:pPr>
        <w:autoSpaceDE w:val="0"/>
        <w:autoSpaceDN w:val="0"/>
        <w:ind w:left="1080"/>
      </w:pPr>
      <w:r>
        <w:t xml:space="preserve">Once students have seen a scatter plot of the data they are likely to agree that </w:t>
      </w:r>
      <w:r w:rsidR="000F40E9">
        <w:t>“</w:t>
      </w:r>
      <w:r>
        <w:t>The Help</w:t>
      </w:r>
      <w:r w:rsidR="000F40E9">
        <w:t>”</w:t>
      </w:r>
      <w:r>
        <w:t xml:space="preserve"> is indeed an outlier.  </w:t>
      </w:r>
      <w:r w:rsidR="000F40E9">
        <w:t>“</w:t>
      </w:r>
      <w:r>
        <w:t>Crazy, Stupid Love</w:t>
      </w:r>
      <w:r w:rsidR="000F40E9">
        <w:t>”</w:t>
      </w:r>
      <w:r>
        <w:t xml:space="preserve"> </w:t>
      </w:r>
      <w:r w:rsidR="00447265">
        <w:t xml:space="preserve">has the largest value of </w:t>
      </w:r>
      <w:r w:rsidR="00447265">
        <w:rPr>
          <w:i/>
        </w:rPr>
        <w:t>x</w:t>
      </w:r>
      <w:r w:rsidR="00447265">
        <w:t xml:space="preserve"> but it appears to be close to a line passing through the other data points.   An explanation for the outlier is that </w:t>
      </w:r>
      <w:r w:rsidR="00CD48C0">
        <w:t>“</w:t>
      </w:r>
      <w:r w:rsidR="00447265">
        <w:t>The Help</w:t>
      </w:r>
      <w:r w:rsidR="00CD48C0">
        <w:t>”</w:t>
      </w:r>
      <w:r w:rsidR="00447265">
        <w:t xml:space="preserve"> was an extremely popular movie.  When students address question </w:t>
      </w:r>
      <w:r w:rsidR="00FC485B">
        <w:t xml:space="preserve">5, </w:t>
      </w:r>
      <w:r w:rsidR="00CD48C0">
        <w:t xml:space="preserve">there is no </w:t>
      </w:r>
      <w:r w:rsidR="00447265">
        <w:t xml:space="preserve">correct answer.  Including the outlier takes into account that a few of the future movies may also turn out to be big hits.  Excluding the outlier will give a more accurate prediction for the sales of a </w:t>
      </w:r>
      <w:r w:rsidR="00447265" w:rsidRPr="00447265">
        <w:rPr>
          <w:i/>
        </w:rPr>
        <w:t>typical</w:t>
      </w:r>
      <w:r w:rsidR="00447265">
        <w:t xml:space="preserve"> movie.</w:t>
      </w:r>
    </w:p>
    <w:p w14:paraId="7B2C5665" w14:textId="77777777" w:rsidR="00447265" w:rsidRDefault="00447265" w:rsidP="0031254D">
      <w:pPr>
        <w:autoSpaceDE w:val="0"/>
        <w:autoSpaceDN w:val="0"/>
        <w:ind w:left="360"/>
      </w:pPr>
    </w:p>
    <w:p w14:paraId="6EFB63BD" w14:textId="06660756" w:rsidR="00447265" w:rsidRDefault="00447265" w:rsidP="00CD48C0">
      <w:pPr>
        <w:autoSpaceDE w:val="0"/>
        <w:autoSpaceDN w:val="0"/>
        <w:ind w:left="1080"/>
      </w:pPr>
      <w:r>
        <w:t>Students may then follow up with the questions on page 2, which ask them to mak</w:t>
      </w:r>
      <w:r w:rsidR="00A477CD">
        <w:t>e predictions based on the regression</w:t>
      </w:r>
      <w:r>
        <w:t xml:space="preserve"> line they choose in question </w:t>
      </w:r>
      <w:r w:rsidR="00FC485B">
        <w:t>6.</w:t>
      </w:r>
    </w:p>
    <w:p w14:paraId="3D2E3E06" w14:textId="77777777" w:rsidR="00447265" w:rsidRDefault="00447265" w:rsidP="0031254D">
      <w:pPr>
        <w:autoSpaceDE w:val="0"/>
        <w:autoSpaceDN w:val="0"/>
        <w:ind w:left="360"/>
      </w:pPr>
    </w:p>
    <w:p w14:paraId="320E4977" w14:textId="7C30EBC3" w:rsidR="00447265" w:rsidRDefault="00447265" w:rsidP="00A477CD">
      <w:pPr>
        <w:autoSpaceDE w:val="0"/>
        <w:autoSpaceDN w:val="0"/>
        <w:ind w:left="1080"/>
      </w:pPr>
      <w:r>
        <w:t xml:space="preserve">In </w:t>
      </w:r>
      <w:r w:rsidRPr="00447265">
        <w:rPr>
          <w:b/>
        </w:rPr>
        <w:t>Activity 5.5.2</w:t>
      </w:r>
      <w:r>
        <w:t xml:space="preserve"> </w:t>
      </w:r>
      <w:r w:rsidR="00A477CD">
        <w:rPr>
          <w:b/>
        </w:rPr>
        <w:t xml:space="preserve">Barry Bonds’ Home </w:t>
      </w:r>
      <w:r w:rsidR="00A477CD" w:rsidRPr="00A477CD">
        <w:rPr>
          <w:b/>
        </w:rPr>
        <w:t>Runs</w:t>
      </w:r>
      <w:r w:rsidR="00A477CD">
        <w:t xml:space="preserve">, students </w:t>
      </w:r>
      <w:r w:rsidRPr="00A477CD">
        <w:t>are</w:t>
      </w:r>
      <w:r>
        <w:t xml:space="preserve"> asked to analyze a table and a graph to identify and explain two possible outliers. They are asked to create a </w:t>
      </w:r>
      <w:r w:rsidR="00A477CD">
        <w:t>regression</w:t>
      </w:r>
      <w:r>
        <w:t xml:space="preserve"> line and find the equation and correlation coefficient for the data. Students should use a graphing calculator; however, if that is not an option</w:t>
      </w:r>
      <w:r w:rsidR="00A477CD">
        <w:t>,</w:t>
      </w:r>
      <w:r>
        <w:t xml:space="preserve"> instead of having them find the correlation coefficient, have them describe the type of correlation between the data. Students will then remove the outlier and repeat the process. Students should then look at the two different sets of information they have and determine the differences between them.</w:t>
      </w:r>
    </w:p>
    <w:p w14:paraId="69253989" w14:textId="77777777" w:rsidR="002D39C4" w:rsidRDefault="002D39C4" w:rsidP="0031254D">
      <w:pPr>
        <w:autoSpaceDE w:val="0"/>
        <w:autoSpaceDN w:val="0"/>
        <w:ind w:left="360"/>
      </w:pPr>
    </w:p>
    <w:p w14:paraId="541D3EC5" w14:textId="77777777" w:rsidR="0031254D" w:rsidRDefault="002D39C4" w:rsidP="00A477CD">
      <w:pPr>
        <w:autoSpaceDE w:val="0"/>
        <w:autoSpaceDN w:val="0"/>
        <w:ind w:left="1080"/>
      </w:pPr>
      <w:r w:rsidRPr="002D39C4">
        <w:rPr>
          <w:b/>
        </w:rPr>
        <w:t>Activity 5.5.2</w:t>
      </w:r>
      <w:r>
        <w:t xml:space="preserve"> can lead to a rich discussion about how much weight statistical evidence can be given in determining a legal case.   When looking at his previous performance, Bonds’ 73 home runs in 2001 do appear to be an outlier, which requires some explanation.  However, the fact that it is an outlier does not prove that the cause was his use of performance enhancing drugs.</w:t>
      </w:r>
    </w:p>
    <w:p w14:paraId="00FDEB07" w14:textId="77777777" w:rsidR="0031254D" w:rsidRDefault="0031254D" w:rsidP="0031254D">
      <w:pPr>
        <w:autoSpaceDE w:val="0"/>
        <w:autoSpaceDN w:val="0"/>
        <w:ind w:left="360"/>
      </w:pPr>
    </w:p>
    <w:p w14:paraId="282E2EC1" w14:textId="5674AB18" w:rsidR="002D39C4" w:rsidRDefault="002D39C4" w:rsidP="00A477CD">
      <w:pPr>
        <w:autoSpaceDE w:val="0"/>
        <w:autoSpaceDN w:val="0"/>
        <w:ind w:left="1080"/>
      </w:pPr>
      <w:r w:rsidRPr="002D39C4">
        <w:rPr>
          <w:b/>
        </w:rPr>
        <w:t>Activity 5.5.3 Home Prices</w:t>
      </w:r>
      <w:r>
        <w:t xml:space="preserve"> involves a less complex set of data than Barry Bonds’ homeruns and is suitable for individual work either in class or for homework.  In this activity</w:t>
      </w:r>
      <w:r w:rsidR="00A477CD">
        <w:t>,</w:t>
      </w:r>
      <w:r>
        <w:t xml:space="preserve"> students are asked to identify an outlier and</w:t>
      </w:r>
      <w:r w:rsidR="00A477CD">
        <w:t xml:space="preserve"> then find a trend line</w:t>
      </w:r>
      <w:r>
        <w:t xml:space="preserve">. They can </w:t>
      </w:r>
      <w:r w:rsidR="00A477CD">
        <w:t xml:space="preserve">find a trend line by hand or find the line of best fit </w:t>
      </w:r>
      <w:r>
        <w:t xml:space="preserve">using a graphing calculator. Students will then be asked to make predictions and determine whether the prediction involved interpolation or extrapolation. </w:t>
      </w:r>
    </w:p>
    <w:p w14:paraId="0EC47956" w14:textId="77777777" w:rsidR="002D39C4" w:rsidRDefault="002D39C4" w:rsidP="0031254D">
      <w:pPr>
        <w:autoSpaceDE w:val="0"/>
        <w:autoSpaceDN w:val="0"/>
        <w:ind w:left="360"/>
      </w:pPr>
    </w:p>
    <w:p w14:paraId="226F8158" w14:textId="1ADECCEA" w:rsidR="000F40E9" w:rsidRDefault="000F40E9" w:rsidP="00A477CD">
      <w:pPr>
        <w:pStyle w:val="ListParagraph"/>
        <w:numPr>
          <w:ilvl w:val="0"/>
          <w:numId w:val="6"/>
        </w:numPr>
        <w:autoSpaceDE w:val="0"/>
        <w:autoSpaceDN w:val="0"/>
      </w:pPr>
      <w:r>
        <w:lastRenderedPageBreak/>
        <w:t xml:space="preserve">The second day of this lesson gives you a chance to consolidate students’ understanding of outliers.  </w:t>
      </w:r>
      <w:r w:rsidRPr="00A477CD">
        <w:rPr>
          <w:b/>
        </w:rPr>
        <w:t xml:space="preserve">Activity 5.5.4 Chicago Bulls </w:t>
      </w:r>
      <w:r>
        <w:t xml:space="preserve">may be assigned for work in groups followed by </w:t>
      </w:r>
      <w:r w:rsidR="00A477CD">
        <w:t xml:space="preserve">a </w:t>
      </w:r>
      <w:r>
        <w:t>whole class discussion.  Students will discover that one super star (Mich</w:t>
      </w:r>
      <w:r w:rsidR="00A477CD">
        <w:t xml:space="preserve">ael Jordan) does not fit the regression line </w:t>
      </w:r>
      <w:r>
        <w:t xml:space="preserve">relating number of minutes played </w:t>
      </w:r>
      <w:r w:rsidR="0032317C">
        <w:t>in a</w:t>
      </w:r>
      <w:r w:rsidR="00A477CD">
        <w:t xml:space="preserve"> season </w:t>
      </w:r>
      <w:r>
        <w:t xml:space="preserve">to </w:t>
      </w:r>
      <w:r w:rsidR="00A477CD">
        <w:t xml:space="preserve">total </w:t>
      </w:r>
      <w:r>
        <w:t>points scored</w:t>
      </w:r>
      <w:r w:rsidR="0032317C">
        <w:t xml:space="preserve"> in a </w:t>
      </w:r>
      <w:r w:rsidR="00A477CD">
        <w:t>season</w:t>
      </w:r>
      <w:r>
        <w:t>.  This activity also reinforces the importance of the correlation coefficient and how to interpret the slope of the line in a real world context (in this case, points per minute).</w:t>
      </w:r>
    </w:p>
    <w:p w14:paraId="5782359E" w14:textId="77777777" w:rsidR="009E797D" w:rsidRDefault="009E797D" w:rsidP="0031254D">
      <w:pPr>
        <w:autoSpaceDE w:val="0"/>
        <w:autoSpaceDN w:val="0"/>
        <w:ind w:left="360"/>
      </w:pPr>
    </w:p>
    <w:p w14:paraId="394FCD8F" w14:textId="68582C01" w:rsidR="009E797D" w:rsidRPr="009E797D" w:rsidRDefault="009E797D" w:rsidP="00A477CD">
      <w:pPr>
        <w:pBdr>
          <w:top w:val="single" w:sz="4" w:space="1" w:color="auto"/>
          <w:left w:val="single" w:sz="4" w:space="4" w:color="auto"/>
          <w:bottom w:val="single" w:sz="4" w:space="1" w:color="auto"/>
          <w:right w:val="single" w:sz="4" w:space="4" w:color="auto"/>
        </w:pBdr>
        <w:shd w:val="clear" w:color="auto" w:fill="FFFFCC"/>
        <w:autoSpaceDE w:val="0"/>
        <w:autoSpaceDN w:val="0"/>
        <w:ind w:left="1080"/>
        <w:rPr>
          <w:b/>
        </w:rPr>
      </w:pPr>
      <w:r w:rsidRPr="009E797D">
        <w:rPr>
          <w:b/>
        </w:rPr>
        <w:t>Group Activity</w:t>
      </w:r>
    </w:p>
    <w:p w14:paraId="458DB4A6" w14:textId="77777777" w:rsidR="009E797D" w:rsidRDefault="009E797D" w:rsidP="00A477CD">
      <w:pPr>
        <w:pBdr>
          <w:top w:val="single" w:sz="4" w:space="1" w:color="auto"/>
          <w:left w:val="single" w:sz="4" w:space="4" w:color="auto"/>
          <w:bottom w:val="single" w:sz="4" w:space="1" w:color="auto"/>
          <w:right w:val="single" w:sz="4" w:space="4" w:color="auto"/>
        </w:pBdr>
        <w:shd w:val="clear" w:color="auto" w:fill="FFFFCC"/>
        <w:autoSpaceDE w:val="0"/>
        <w:autoSpaceDN w:val="0"/>
        <w:ind w:left="1080"/>
      </w:pPr>
    </w:p>
    <w:p w14:paraId="38C30EB3" w14:textId="5F86C10F" w:rsidR="009E797D" w:rsidRDefault="00C0611E" w:rsidP="00A477CD">
      <w:pPr>
        <w:pBdr>
          <w:top w:val="single" w:sz="4" w:space="1" w:color="auto"/>
          <w:left w:val="single" w:sz="4" w:space="4" w:color="auto"/>
          <w:bottom w:val="single" w:sz="4" w:space="1" w:color="auto"/>
          <w:right w:val="single" w:sz="4" w:space="4" w:color="auto"/>
        </w:pBdr>
        <w:shd w:val="clear" w:color="auto" w:fill="FFFFCC"/>
        <w:autoSpaceDE w:val="0"/>
        <w:autoSpaceDN w:val="0"/>
        <w:ind w:left="1080"/>
      </w:pPr>
      <w:r>
        <w:t xml:space="preserve">Students may play the “Outlier Game.”  </w:t>
      </w:r>
      <w:r w:rsidR="009E797D">
        <w:t xml:space="preserve">Students work in pairs, each with a calculator.  </w:t>
      </w:r>
      <w:r>
        <w:t xml:space="preserve">Each student enters 10 pairs of data in L1 and L2.   They should try to find a set with strong positive correlation, but must not place all the points on a single line.  Each student then computes the value of </w:t>
      </w:r>
      <w:r>
        <w:rPr>
          <w:i/>
        </w:rPr>
        <w:t>r</w:t>
      </w:r>
      <w:r>
        <w:t>.</w:t>
      </w:r>
    </w:p>
    <w:p w14:paraId="77E4024A" w14:textId="77777777" w:rsidR="00C0611E" w:rsidRDefault="00C0611E" w:rsidP="00A477CD">
      <w:pPr>
        <w:pBdr>
          <w:top w:val="single" w:sz="4" w:space="1" w:color="auto"/>
          <w:left w:val="single" w:sz="4" w:space="4" w:color="auto"/>
          <w:bottom w:val="single" w:sz="4" w:space="1" w:color="auto"/>
          <w:right w:val="single" w:sz="4" w:space="4" w:color="auto"/>
        </w:pBdr>
        <w:shd w:val="clear" w:color="auto" w:fill="FFFFCC"/>
        <w:autoSpaceDE w:val="0"/>
        <w:autoSpaceDN w:val="0"/>
        <w:ind w:left="1080"/>
      </w:pPr>
    </w:p>
    <w:p w14:paraId="7A781938" w14:textId="4757D362" w:rsidR="00C0611E" w:rsidRPr="00C0611E" w:rsidRDefault="00C0611E" w:rsidP="00A477CD">
      <w:pPr>
        <w:pBdr>
          <w:top w:val="single" w:sz="4" w:space="1" w:color="auto"/>
          <w:left w:val="single" w:sz="4" w:space="4" w:color="auto"/>
          <w:bottom w:val="single" w:sz="4" w:space="1" w:color="auto"/>
          <w:right w:val="single" w:sz="4" w:space="4" w:color="auto"/>
        </w:pBdr>
        <w:shd w:val="clear" w:color="auto" w:fill="FFFFCC"/>
        <w:autoSpaceDE w:val="0"/>
        <w:autoSpaceDN w:val="0"/>
        <w:ind w:left="1080"/>
      </w:pPr>
      <w:r>
        <w:t xml:space="preserve">Students then switch calculators.  Each student now enters an eleventh ordered pair.  The object is to make this pair an outlier.  They now re-compute the value of </w:t>
      </w:r>
      <w:r>
        <w:rPr>
          <w:i/>
        </w:rPr>
        <w:t>r</w:t>
      </w:r>
      <w:r>
        <w:t xml:space="preserve">.  The winner is the student whose outlier reduces the opponent’s value of </w:t>
      </w:r>
      <w:r>
        <w:rPr>
          <w:i/>
        </w:rPr>
        <w:t>r</w:t>
      </w:r>
      <w:r>
        <w:t xml:space="preserve"> the most.</w:t>
      </w:r>
      <w:r w:rsidR="00FC485B">
        <w:t xml:space="preserve"> You may want to restrict the values they can cho</w:t>
      </w:r>
      <w:r w:rsidR="00AD5507">
        <w:t>o</w:t>
      </w:r>
      <w:r w:rsidR="00FC485B">
        <w:t>se to lie within a specified window.</w:t>
      </w:r>
    </w:p>
    <w:p w14:paraId="6761521C" w14:textId="77777777" w:rsidR="005D3A01" w:rsidRDefault="005D3A01" w:rsidP="00A477CD">
      <w:pPr>
        <w:tabs>
          <w:tab w:val="left" w:pos="1080"/>
        </w:tabs>
        <w:autoSpaceDE w:val="0"/>
        <w:autoSpaceDN w:val="0"/>
      </w:pPr>
    </w:p>
    <w:p w14:paraId="1B97E347" w14:textId="77777777" w:rsidR="005D3A01" w:rsidRPr="00C86CC8" w:rsidRDefault="00C86CC8" w:rsidP="00A477C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autoSpaceDE w:val="0"/>
        <w:autoSpaceDN w:val="0"/>
        <w:ind w:left="1080"/>
        <w:rPr>
          <w:b/>
        </w:rPr>
      </w:pPr>
      <w:r w:rsidRPr="00C86CC8">
        <w:rPr>
          <w:b/>
        </w:rPr>
        <w:t xml:space="preserve">Differentiation </w:t>
      </w:r>
      <w:r w:rsidR="00C57FCE">
        <w:rPr>
          <w:b/>
        </w:rPr>
        <w:t>(Enrichment)</w:t>
      </w:r>
      <w:bookmarkStart w:id="0" w:name="_GoBack"/>
      <w:bookmarkEnd w:id="0"/>
    </w:p>
    <w:p w14:paraId="2CF6CBDF" w14:textId="77777777" w:rsidR="00C57FCE" w:rsidRDefault="00C57FCE" w:rsidP="00A477C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autoSpaceDE w:val="0"/>
        <w:autoSpaceDN w:val="0"/>
        <w:ind w:left="1080"/>
      </w:pPr>
    </w:p>
    <w:p w14:paraId="12F802E1" w14:textId="25F37D0B" w:rsidR="006454E7" w:rsidRPr="00C57FCE" w:rsidRDefault="00395CEA" w:rsidP="00A477C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autoSpaceDE w:val="0"/>
        <w:autoSpaceDN w:val="0"/>
        <w:ind w:left="1080"/>
      </w:pPr>
      <w:r>
        <w:rPr>
          <w:b/>
        </w:rPr>
        <w:t>Activity</w:t>
      </w:r>
      <w:r w:rsidR="005D3A01" w:rsidRPr="009C5F0F">
        <w:rPr>
          <w:b/>
        </w:rPr>
        <w:t xml:space="preserve"> 5.</w:t>
      </w:r>
      <w:r w:rsidR="005D3A01">
        <w:rPr>
          <w:b/>
        </w:rPr>
        <w:t>5.</w:t>
      </w:r>
      <w:r w:rsidR="00C57FCE">
        <w:rPr>
          <w:b/>
        </w:rPr>
        <w:t xml:space="preserve">5 Crickets Chirping </w:t>
      </w:r>
      <w:r w:rsidR="00C57FCE">
        <w:t>may be assigned.  This is activity has a minimal amount of structure, asks students to use their judgment concerning outliers</w:t>
      </w:r>
      <w:r w:rsidR="00A477CD">
        <w:t>,</w:t>
      </w:r>
      <w:r w:rsidR="00C57FCE">
        <w:t xml:space="preserve"> and then has them research other formulas relating temperature and cricket chirps to the one they have derived.</w:t>
      </w:r>
    </w:p>
    <w:p w14:paraId="5D7A2475" w14:textId="77777777" w:rsidR="00C86CC8" w:rsidRDefault="00C86CC8" w:rsidP="00A477CD">
      <w:pPr>
        <w:tabs>
          <w:tab w:val="left" w:pos="1080"/>
        </w:tabs>
        <w:autoSpaceDE w:val="0"/>
        <w:autoSpaceDN w:val="0"/>
        <w:rPr>
          <w:b/>
        </w:rPr>
      </w:pPr>
    </w:p>
    <w:p w14:paraId="31D58C39" w14:textId="60305428" w:rsidR="00C86CC8" w:rsidRDefault="00F35BB5" w:rsidP="00A477C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autoSpaceDE w:val="0"/>
        <w:autoSpaceDN w:val="0"/>
        <w:ind w:left="1080"/>
        <w:rPr>
          <w:b/>
        </w:rPr>
      </w:pPr>
      <w:r>
        <w:rPr>
          <w:b/>
        </w:rPr>
        <w:t>Differentiation (</w:t>
      </w:r>
      <w:r w:rsidR="006A6CA7">
        <w:rPr>
          <w:b/>
        </w:rPr>
        <w:t>For Learners Needing More Help</w:t>
      </w:r>
      <w:r>
        <w:rPr>
          <w:b/>
        </w:rPr>
        <w:t>)</w:t>
      </w:r>
      <w:r w:rsidR="00C86CC8">
        <w:rPr>
          <w:b/>
        </w:rPr>
        <w:t xml:space="preserve"> </w:t>
      </w:r>
    </w:p>
    <w:p w14:paraId="687139E0" w14:textId="77777777" w:rsidR="00C86CC8" w:rsidRDefault="00C86CC8" w:rsidP="00A477C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autoSpaceDE w:val="0"/>
        <w:autoSpaceDN w:val="0"/>
        <w:ind w:left="1080"/>
        <w:rPr>
          <w:b/>
        </w:rPr>
      </w:pPr>
    </w:p>
    <w:p w14:paraId="5AC6380A" w14:textId="3D80DF5E" w:rsidR="00395CEA" w:rsidRPr="00150448" w:rsidRDefault="00395CEA" w:rsidP="00A477C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080"/>
        </w:tabs>
        <w:autoSpaceDE w:val="0"/>
        <w:autoSpaceDN w:val="0"/>
        <w:ind w:left="1080"/>
      </w:pPr>
      <w:r>
        <w:rPr>
          <w:b/>
        </w:rPr>
        <w:t>Activity</w:t>
      </w:r>
      <w:r w:rsidRPr="009C5F0F">
        <w:rPr>
          <w:b/>
        </w:rPr>
        <w:t xml:space="preserve"> 5.</w:t>
      </w:r>
      <w:r>
        <w:rPr>
          <w:b/>
        </w:rPr>
        <w:t>5.</w:t>
      </w:r>
      <w:r w:rsidR="00096C49">
        <w:rPr>
          <w:b/>
        </w:rPr>
        <w:t xml:space="preserve">4 </w:t>
      </w:r>
      <w:r w:rsidR="00325692">
        <w:rPr>
          <w:b/>
        </w:rPr>
        <w:t>Sea Glass</w:t>
      </w:r>
      <w:r w:rsidR="00150448">
        <w:t xml:space="preserve"> may be assigned.  This is a highly scaffolded activity that will help students master the steps needed to analyze as set of data with an outlier.</w:t>
      </w:r>
    </w:p>
    <w:p w14:paraId="0160C688" w14:textId="77777777" w:rsidR="006A6CA7" w:rsidRDefault="006A6CA7" w:rsidP="00D76280">
      <w:pPr>
        <w:tabs>
          <w:tab w:val="left" w:pos="1080"/>
        </w:tabs>
        <w:autoSpaceDE w:val="0"/>
        <w:autoSpaceDN w:val="0"/>
        <w:ind w:left="1080" w:hanging="1080"/>
      </w:pPr>
    </w:p>
    <w:p w14:paraId="78ACFC49" w14:textId="539BBF5C" w:rsidR="006A6CA7" w:rsidRDefault="00C0611E" w:rsidP="00A477CD">
      <w:pPr>
        <w:autoSpaceDE w:val="0"/>
        <w:autoSpaceDN w:val="0"/>
        <w:ind w:left="1080"/>
      </w:pPr>
      <w:r w:rsidRPr="00C0611E">
        <w:rPr>
          <w:b/>
        </w:rPr>
        <w:t>Exit Slip 5.5</w:t>
      </w:r>
      <w:r>
        <w:t xml:space="preserve"> may be used to assess students’ understanding of outliers and their effect on </w:t>
      </w:r>
      <w:r w:rsidR="00A477CD">
        <w:t>regression</w:t>
      </w:r>
      <w:r>
        <w:t xml:space="preserve"> lines.</w:t>
      </w:r>
    </w:p>
    <w:p w14:paraId="1F577528" w14:textId="77777777" w:rsidR="006A0C23" w:rsidRDefault="006A0C23" w:rsidP="006A0C23">
      <w:pPr>
        <w:autoSpaceDE w:val="0"/>
        <w:autoSpaceDN w:val="0"/>
      </w:pPr>
    </w:p>
    <w:p w14:paraId="22D5ABB0" w14:textId="77777777" w:rsidR="00A477CD" w:rsidRDefault="00A477CD" w:rsidP="00C0611E">
      <w:pPr>
        <w:pBdr>
          <w:top w:val="single" w:sz="4" w:space="1" w:color="auto"/>
          <w:left w:val="single" w:sz="4" w:space="4" w:color="auto"/>
          <w:bottom w:val="single" w:sz="4" w:space="1" w:color="auto"/>
          <w:right w:val="single" w:sz="4" w:space="4" w:color="auto"/>
        </w:pBdr>
        <w:shd w:val="clear" w:color="auto" w:fill="CCFFCC"/>
        <w:autoSpaceDE w:val="0"/>
        <w:autoSpaceDN w:val="0"/>
        <w:ind w:left="1080"/>
        <w:rPr>
          <w:b/>
        </w:rPr>
      </w:pPr>
      <w:r>
        <w:rPr>
          <w:b/>
        </w:rPr>
        <w:t>Journal Entry</w:t>
      </w:r>
    </w:p>
    <w:p w14:paraId="758CE25F" w14:textId="77777777" w:rsidR="00A477CD" w:rsidRDefault="00A477CD" w:rsidP="00C0611E">
      <w:pPr>
        <w:pBdr>
          <w:top w:val="single" w:sz="4" w:space="1" w:color="auto"/>
          <w:left w:val="single" w:sz="4" w:space="4" w:color="auto"/>
          <w:bottom w:val="single" w:sz="4" w:space="1" w:color="auto"/>
          <w:right w:val="single" w:sz="4" w:space="4" w:color="auto"/>
        </w:pBdr>
        <w:shd w:val="clear" w:color="auto" w:fill="CCFFCC"/>
        <w:autoSpaceDE w:val="0"/>
        <w:autoSpaceDN w:val="0"/>
        <w:ind w:left="1080"/>
        <w:rPr>
          <w:b/>
        </w:rPr>
      </w:pPr>
    </w:p>
    <w:p w14:paraId="1408976F" w14:textId="6AD14335" w:rsidR="006A0C23" w:rsidRDefault="007F65A0" w:rsidP="00C0611E">
      <w:pPr>
        <w:pBdr>
          <w:top w:val="single" w:sz="4" w:space="1" w:color="auto"/>
          <w:left w:val="single" w:sz="4" w:space="4" w:color="auto"/>
          <w:bottom w:val="single" w:sz="4" w:space="1" w:color="auto"/>
          <w:right w:val="single" w:sz="4" w:space="4" w:color="auto"/>
        </w:pBdr>
        <w:shd w:val="clear" w:color="auto" w:fill="CCFFCC"/>
        <w:autoSpaceDE w:val="0"/>
        <w:autoSpaceDN w:val="0"/>
        <w:ind w:left="1080"/>
      </w:pPr>
      <w:r>
        <w:t xml:space="preserve">In your own words, describe how you would determine if </w:t>
      </w:r>
      <w:r w:rsidR="00A477CD">
        <w:t>an ordered pair</w:t>
      </w:r>
      <w:r>
        <w:t xml:space="preserve"> is an outlier. You may use examples from class to support your explanation. </w:t>
      </w:r>
    </w:p>
    <w:p w14:paraId="28A64555" w14:textId="77777777" w:rsidR="006A0C23" w:rsidRDefault="006A0C23" w:rsidP="006A0C23">
      <w:pPr>
        <w:autoSpaceDE w:val="0"/>
        <w:autoSpaceDN w:val="0"/>
      </w:pPr>
    </w:p>
    <w:p w14:paraId="790C4754" w14:textId="77777777" w:rsidR="00A477CD" w:rsidRDefault="00A477CD" w:rsidP="003F531A">
      <w:pPr>
        <w:autoSpaceDE w:val="0"/>
        <w:autoSpaceDN w:val="0"/>
        <w:rPr>
          <w:b/>
          <w:sz w:val="28"/>
          <w:szCs w:val="28"/>
        </w:rPr>
      </w:pPr>
    </w:p>
    <w:p w14:paraId="6719641D" w14:textId="77777777" w:rsidR="00A477CD" w:rsidRDefault="00A477CD" w:rsidP="003F531A">
      <w:pPr>
        <w:autoSpaceDE w:val="0"/>
        <w:autoSpaceDN w:val="0"/>
        <w:rPr>
          <w:b/>
          <w:sz w:val="28"/>
          <w:szCs w:val="28"/>
        </w:rPr>
      </w:pPr>
    </w:p>
    <w:p w14:paraId="54229D74" w14:textId="77777777" w:rsidR="00A477CD" w:rsidRDefault="00A477CD" w:rsidP="003F531A">
      <w:pPr>
        <w:autoSpaceDE w:val="0"/>
        <w:autoSpaceDN w:val="0"/>
        <w:rPr>
          <w:b/>
          <w:sz w:val="28"/>
          <w:szCs w:val="28"/>
        </w:rPr>
      </w:pPr>
    </w:p>
    <w:p w14:paraId="4EFF3AB7" w14:textId="77777777" w:rsidR="00A477CD" w:rsidRDefault="00A477CD" w:rsidP="003F531A">
      <w:pPr>
        <w:autoSpaceDE w:val="0"/>
        <w:autoSpaceDN w:val="0"/>
        <w:rPr>
          <w:b/>
          <w:sz w:val="28"/>
          <w:szCs w:val="28"/>
        </w:rPr>
      </w:pPr>
    </w:p>
    <w:p w14:paraId="307C5493" w14:textId="77777777" w:rsidR="00A477CD" w:rsidRDefault="00A477CD" w:rsidP="003F531A">
      <w:pPr>
        <w:autoSpaceDE w:val="0"/>
        <w:autoSpaceDN w:val="0"/>
        <w:rPr>
          <w:b/>
          <w:sz w:val="28"/>
          <w:szCs w:val="28"/>
        </w:rPr>
      </w:pPr>
    </w:p>
    <w:p w14:paraId="1405E02F" w14:textId="77777777" w:rsidR="00325692" w:rsidRDefault="00325692" w:rsidP="003F531A">
      <w:pPr>
        <w:autoSpaceDE w:val="0"/>
        <w:autoSpaceDN w:val="0"/>
        <w:rPr>
          <w:b/>
          <w:sz w:val="28"/>
          <w:szCs w:val="28"/>
        </w:rPr>
      </w:pPr>
    </w:p>
    <w:p w14:paraId="0DBE96B6" w14:textId="77777777" w:rsidR="003F531A" w:rsidRDefault="003F531A" w:rsidP="003F531A">
      <w:pPr>
        <w:autoSpaceDE w:val="0"/>
        <w:autoSpaceDN w:val="0"/>
        <w:rPr>
          <w:b/>
          <w:sz w:val="28"/>
          <w:szCs w:val="28"/>
        </w:rPr>
      </w:pPr>
      <w:r w:rsidRPr="00F9435B">
        <w:rPr>
          <w:b/>
          <w:sz w:val="28"/>
          <w:szCs w:val="28"/>
        </w:rPr>
        <w:t>Resources and Materials</w:t>
      </w:r>
    </w:p>
    <w:p w14:paraId="2CC559EE" w14:textId="77777777" w:rsidR="00A477CD" w:rsidRPr="00F9435B" w:rsidRDefault="00A477CD" w:rsidP="003F531A">
      <w:pPr>
        <w:autoSpaceDE w:val="0"/>
        <w:autoSpaceDN w:val="0"/>
        <w:rPr>
          <w:b/>
          <w:sz w:val="28"/>
          <w:szCs w:val="28"/>
        </w:rPr>
      </w:pPr>
    </w:p>
    <w:p w14:paraId="63A88CDF" w14:textId="132D5E44" w:rsidR="00725C1A" w:rsidRDefault="00E645EC" w:rsidP="00807C81">
      <w:pPr>
        <w:numPr>
          <w:ilvl w:val="0"/>
          <w:numId w:val="2"/>
        </w:numPr>
        <w:tabs>
          <w:tab w:val="clear" w:pos="1800"/>
          <w:tab w:val="num" w:pos="720"/>
        </w:tabs>
        <w:autoSpaceDE w:val="0"/>
        <w:autoSpaceDN w:val="0"/>
        <w:ind w:left="720"/>
        <w:rPr>
          <w:b/>
        </w:rPr>
      </w:pPr>
      <w:r>
        <w:rPr>
          <w:b/>
        </w:rPr>
        <w:t>Activities</w:t>
      </w:r>
      <w:r w:rsidRPr="009C5F0F">
        <w:rPr>
          <w:b/>
        </w:rPr>
        <w:t xml:space="preserve"> 5.</w:t>
      </w:r>
      <w:r w:rsidR="00C75380">
        <w:rPr>
          <w:b/>
        </w:rPr>
        <w:t>5</w:t>
      </w:r>
      <w:r w:rsidR="00325692">
        <w:rPr>
          <w:b/>
        </w:rPr>
        <w:t xml:space="preserve">.1 </w:t>
      </w:r>
      <w:r w:rsidR="00807C81" w:rsidRPr="00A477CD">
        <w:t>Outliers</w:t>
      </w:r>
      <w:r w:rsidR="005D3A01" w:rsidRPr="00A477CD">
        <w:t xml:space="preserve"> </w:t>
      </w:r>
    </w:p>
    <w:p w14:paraId="54312F29" w14:textId="09F61938" w:rsidR="00807C81" w:rsidRDefault="00807C81" w:rsidP="00807C81">
      <w:pPr>
        <w:numPr>
          <w:ilvl w:val="0"/>
          <w:numId w:val="2"/>
        </w:numPr>
        <w:tabs>
          <w:tab w:val="clear" w:pos="1800"/>
          <w:tab w:val="num" w:pos="720"/>
        </w:tabs>
        <w:autoSpaceDE w:val="0"/>
        <w:autoSpaceDN w:val="0"/>
        <w:ind w:left="720"/>
        <w:rPr>
          <w:b/>
        </w:rPr>
      </w:pPr>
      <w:r>
        <w:rPr>
          <w:b/>
        </w:rPr>
        <w:t>Activities</w:t>
      </w:r>
      <w:r w:rsidRPr="009C5F0F">
        <w:rPr>
          <w:b/>
        </w:rPr>
        <w:t xml:space="preserve"> 5.</w:t>
      </w:r>
      <w:r w:rsidR="00C75380">
        <w:rPr>
          <w:b/>
        </w:rPr>
        <w:t>5</w:t>
      </w:r>
      <w:r w:rsidR="00325692">
        <w:rPr>
          <w:b/>
        </w:rPr>
        <w:t>.2</w:t>
      </w:r>
      <w:r>
        <w:rPr>
          <w:b/>
        </w:rPr>
        <w:t xml:space="preserve"> </w:t>
      </w:r>
      <w:r w:rsidRPr="00A477CD">
        <w:t>Barry Bonds</w:t>
      </w:r>
      <w:r w:rsidR="00C0611E" w:rsidRPr="00A477CD">
        <w:t>’ Home Runs</w:t>
      </w:r>
    </w:p>
    <w:p w14:paraId="7DEB242A" w14:textId="1BF7962D" w:rsidR="00807C81" w:rsidRDefault="00807C81" w:rsidP="00807C81">
      <w:pPr>
        <w:numPr>
          <w:ilvl w:val="0"/>
          <w:numId w:val="2"/>
        </w:numPr>
        <w:tabs>
          <w:tab w:val="clear" w:pos="1800"/>
          <w:tab w:val="num" w:pos="720"/>
        </w:tabs>
        <w:autoSpaceDE w:val="0"/>
        <w:autoSpaceDN w:val="0"/>
        <w:ind w:left="720"/>
        <w:rPr>
          <w:b/>
        </w:rPr>
      </w:pPr>
      <w:r>
        <w:rPr>
          <w:b/>
        </w:rPr>
        <w:t>Activities</w:t>
      </w:r>
      <w:r w:rsidRPr="009C5F0F">
        <w:rPr>
          <w:b/>
        </w:rPr>
        <w:t xml:space="preserve"> 5.</w:t>
      </w:r>
      <w:r w:rsidR="00C75380">
        <w:rPr>
          <w:b/>
        </w:rPr>
        <w:t>5</w:t>
      </w:r>
      <w:r>
        <w:rPr>
          <w:b/>
        </w:rPr>
        <w:t>.</w:t>
      </w:r>
      <w:r w:rsidR="00850180">
        <w:rPr>
          <w:b/>
        </w:rPr>
        <w:t>3</w:t>
      </w:r>
      <w:r>
        <w:rPr>
          <w:b/>
        </w:rPr>
        <w:t xml:space="preserve"> </w:t>
      </w:r>
      <w:r w:rsidR="0002432A" w:rsidRPr="00A477CD">
        <w:t>Home Prices</w:t>
      </w:r>
    </w:p>
    <w:p w14:paraId="40D74B28" w14:textId="1D484C92" w:rsidR="00807C81" w:rsidRDefault="00807C81" w:rsidP="00807C81">
      <w:pPr>
        <w:numPr>
          <w:ilvl w:val="0"/>
          <w:numId w:val="2"/>
        </w:numPr>
        <w:tabs>
          <w:tab w:val="clear" w:pos="1800"/>
          <w:tab w:val="num" w:pos="720"/>
        </w:tabs>
        <w:autoSpaceDE w:val="0"/>
        <w:autoSpaceDN w:val="0"/>
        <w:ind w:left="720"/>
        <w:rPr>
          <w:b/>
        </w:rPr>
      </w:pPr>
      <w:r>
        <w:rPr>
          <w:b/>
        </w:rPr>
        <w:t>Activities</w:t>
      </w:r>
      <w:r w:rsidRPr="009C5F0F">
        <w:rPr>
          <w:b/>
        </w:rPr>
        <w:t xml:space="preserve"> 5.</w:t>
      </w:r>
      <w:r w:rsidR="00C75380">
        <w:rPr>
          <w:b/>
        </w:rPr>
        <w:t>5</w:t>
      </w:r>
      <w:r>
        <w:rPr>
          <w:b/>
        </w:rPr>
        <w:t>.</w:t>
      </w:r>
      <w:r w:rsidR="00850180">
        <w:rPr>
          <w:b/>
        </w:rPr>
        <w:t>4</w:t>
      </w:r>
      <w:r w:rsidR="005D3A01">
        <w:rPr>
          <w:b/>
        </w:rPr>
        <w:t xml:space="preserve"> </w:t>
      </w:r>
      <w:r w:rsidR="0002432A" w:rsidRPr="00A477CD">
        <w:t>Chicago Bulls</w:t>
      </w:r>
    </w:p>
    <w:p w14:paraId="1E6B0697" w14:textId="29FB2FF7" w:rsidR="00807C81" w:rsidRDefault="00807C81" w:rsidP="00807C81">
      <w:pPr>
        <w:numPr>
          <w:ilvl w:val="0"/>
          <w:numId w:val="2"/>
        </w:numPr>
        <w:tabs>
          <w:tab w:val="clear" w:pos="1800"/>
          <w:tab w:val="num" w:pos="720"/>
        </w:tabs>
        <w:autoSpaceDE w:val="0"/>
        <w:autoSpaceDN w:val="0"/>
        <w:ind w:left="720"/>
        <w:rPr>
          <w:b/>
        </w:rPr>
      </w:pPr>
      <w:r>
        <w:rPr>
          <w:b/>
        </w:rPr>
        <w:t>Activities</w:t>
      </w:r>
      <w:r w:rsidRPr="009C5F0F">
        <w:rPr>
          <w:b/>
        </w:rPr>
        <w:t xml:space="preserve"> 5.</w:t>
      </w:r>
      <w:r w:rsidR="00C75380">
        <w:rPr>
          <w:b/>
        </w:rPr>
        <w:t>5</w:t>
      </w:r>
      <w:r>
        <w:rPr>
          <w:b/>
        </w:rPr>
        <w:t xml:space="preserve">.5 </w:t>
      </w:r>
      <w:r w:rsidR="0002432A" w:rsidRPr="00A477CD">
        <w:t>Crickets Chirping</w:t>
      </w:r>
    </w:p>
    <w:p w14:paraId="0AE88628" w14:textId="57AED41D" w:rsidR="00807C81" w:rsidRPr="00A477CD" w:rsidRDefault="00807C81" w:rsidP="00807C81">
      <w:pPr>
        <w:numPr>
          <w:ilvl w:val="0"/>
          <w:numId w:val="2"/>
        </w:numPr>
        <w:tabs>
          <w:tab w:val="clear" w:pos="1800"/>
          <w:tab w:val="num" w:pos="720"/>
        </w:tabs>
        <w:autoSpaceDE w:val="0"/>
        <w:autoSpaceDN w:val="0"/>
        <w:ind w:left="720"/>
      </w:pPr>
      <w:r>
        <w:rPr>
          <w:b/>
        </w:rPr>
        <w:t>Activities</w:t>
      </w:r>
      <w:r w:rsidRPr="009C5F0F">
        <w:rPr>
          <w:b/>
        </w:rPr>
        <w:t xml:space="preserve"> 5.</w:t>
      </w:r>
      <w:r w:rsidR="00C75380">
        <w:rPr>
          <w:b/>
        </w:rPr>
        <w:t>5</w:t>
      </w:r>
      <w:r>
        <w:rPr>
          <w:b/>
        </w:rPr>
        <w:t xml:space="preserve">.6 </w:t>
      </w:r>
      <w:r w:rsidR="0002432A" w:rsidRPr="00A477CD">
        <w:t>Sea Glass</w:t>
      </w:r>
      <w:r w:rsidRPr="00A477CD">
        <w:t xml:space="preserve"> </w:t>
      </w:r>
    </w:p>
    <w:p w14:paraId="6D0DBB09" w14:textId="2A17C0BA" w:rsidR="00807C81" w:rsidRPr="00A477CD" w:rsidRDefault="00807C81" w:rsidP="00807C81">
      <w:pPr>
        <w:numPr>
          <w:ilvl w:val="0"/>
          <w:numId w:val="2"/>
        </w:numPr>
        <w:tabs>
          <w:tab w:val="clear" w:pos="1800"/>
          <w:tab w:val="num" w:pos="720"/>
        </w:tabs>
        <w:autoSpaceDE w:val="0"/>
        <w:autoSpaceDN w:val="0"/>
        <w:ind w:left="720"/>
        <w:rPr>
          <w:b/>
        </w:rPr>
      </w:pPr>
      <w:r w:rsidRPr="00A477CD">
        <w:rPr>
          <w:b/>
        </w:rPr>
        <w:t xml:space="preserve">Exit Slip 5.5 </w:t>
      </w:r>
      <w:r w:rsidR="00A477CD">
        <w:t>Cooling Off</w:t>
      </w:r>
    </w:p>
    <w:p w14:paraId="690C3745" w14:textId="14B150FF" w:rsidR="0002432A" w:rsidRPr="00A477CD" w:rsidRDefault="0002432A" w:rsidP="00807C81">
      <w:pPr>
        <w:numPr>
          <w:ilvl w:val="0"/>
          <w:numId w:val="2"/>
        </w:numPr>
        <w:tabs>
          <w:tab w:val="clear" w:pos="1800"/>
          <w:tab w:val="num" w:pos="720"/>
        </w:tabs>
        <w:autoSpaceDE w:val="0"/>
        <w:autoSpaceDN w:val="0"/>
        <w:ind w:left="720"/>
      </w:pPr>
      <w:r w:rsidRPr="00A477CD">
        <w:t>Instructions for the Outlier Game</w:t>
      </w:r>
    </w:p>
    <w:p w14:paraId="53C1D0FC" w14:textId="7854BC5F" w:rsidR="00725C1A" w:rsidRDefault="00725C1A" w:rsidP="00DE17DB">
      <w:pPr>
        <w:numPr>
          <w:ilvl w:val="0"/>
          <w:numId w:val="2"/>
        </w:numPr>
        <w:tabs>
          <w:tab w:val="clear" w:pos="1800"/>
          <w:tab w:val="num" w:pos="720"/>
        </w:tabs>
        <w:autoSpaceDE w:val="0"/>
        <w:autoSpaceDN w:val="0"/>
        <w:ind w:left="720"/>
      </w:pPr>
      <w:r>
        <w:t>Bulletin board for key concepts</w:t>
      </w:r>
    </w:p>
    <w:p w14:paraId="6C495B10" w14:textId="55375731" w:rsidR="00A477CD" w:rsidRDefault="00A477CD" w:rsidP="00DE17DB">
      <w:pPr>
        <w:numPr>
          <w:ilvl w:val="0"/>
          <w:numId w:val="2"/>
        </w:numPr>
        <w:tabs>
          <w:tab w:val="clear" w:pos="1800"/>
          <w:tab w:val="num" w:pos="720"/>
        </w:tabs>
        <w:autoSpaceDE w:val="0"/>
        <w:autoSpaceDN w:val="0"/>
        <w:ind w:left="720"/>
      </w:pPr>
      <w:r>
        <w:t>Calculators</w:t>
      </w:r>
    </w:p>
    <w:sectPr w:rsidR="00A477CD" w:rsidSect="003F531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EAD48" w14:textId="77777777" w:rsidR="003111A5" w:rsidRDefault="003111A5" w:rsidP="003111A5">
      <w:r>
        <w:separator/>
      </w:r>
    </w:p>
  </w:endnote>
  <w:endnote w:type="continuationSeparator" w:id="0">
    <w:p w14:paraId="6C724B6B" w14:textId="77777777" w:rsidR="003111A5" w:rsidRDefault="003111A5" w:rsidP="0031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9B8F" w14:textId="4889C038" w:rsidR="003111A5" w:rsidRPr="003111A5" w:rsidRDefault="003111A5" w:rsidP="003111A5">
    <w:pPr>
      <w:pStyle w:val="Footer"/>
      <w:pBdr>
        <w:top w:val="single" w:sz="4" w:space="1" w:color="auto"/>
      </w:pBdr>
      <w:rPr>
        <w:sz w:val="20"/>
        <w:szCs w:val="20"/>
      </w:rPr>
    </w:pPr>
    <w:r>
      <w:rPr>
        <w:sz w:val="20"/>
        <w:szCs w:val="20"/>
      </w:rPr>
      <w:t>Unit 5 Investigation 5 Overview</w:t>
    </w:r>
    <w:r w:rsidRPr="00390B19">
      <w:rPr>
        <w:sz w:val="20"/>
        <w:szCs w:val="20"/>
      </w:rPr>
      <w:tab/>
    </w:r>
    <w:r w:rsidRPr="00390B19">
      <w:rPr>
        <w:sz w:val="20"/>
        <w:szCs w:val="20"/>
      </w:rPr>
      <w:tab/>
    </w:r>
    <w:r>
      <w:rPr>
        <w:sz w:val="20"/>
        <w:szCs w:val="20"/>
      </w:rPr>
      <w:t xml:space="preserve">                           </w:t>
    </w:r>
    <w:r w:rsidRPr="00390B19">
      <w:rPr>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BCEEC" w14:textId="77777777" w:rsidR="003111A5" w:rsidRDefault="003111A5" w:rsidP="003111A5">
      <w:r>
        <w:separator/>
      </w:r>
    </w:p>
  </w:footnote>
  <w:footnote w:type="continuationSeparator" w:id="0">
    <w:p w14:paraId="37D100C8" w14:textId="77777777" w:rsidR="003111A5" w:rsidRDefault="003111A5" w:rsidP="003111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3DFCD" w14:textId="19DE2476" w:rsidR="003111A5" w:rsidRDefault="003111A5">
    <w:pPr>
      <w:pStyle w:val="Header"/>
    </w:pPr>
    <w:r>
      <w:ptab w:relativeTo="margin" w:alignment="right" w:leader="none"/>
    </w:r>
    <w:r w:rsidRPr="00934C96">
      <w:t xml:space="preserve"> </w:t>
    </w:r>
    <w:r>
      <w:t xml:space="preserve">Page </w:t>
    </w:r>
    <w:r>
      <w:fldChar w:fldCharType="begin"/>
    </w:r>
    <w:r>
      <w:instrText xml:space="preserve"> PAGE </w:instrText>
    </w:r>
    <w:r>
      <w:fldChar w:fldCharType="separate"/>
    </w:r>
    <w:r w:rsidR="00AD5507">
      <w:rPr>
        <w:noProof/>
      </w:rPr>
      <w:t>3</w:t>
    </w:r>
    <w:r>
      <w:rPr>
        <w:noProof/>
      </w:rPr>
      <w:fldChar w:fldCharType="end"/>
    </w:r>
    <w:r>
      <w:t xml:space="preserve"> of </w:t>
    </w:r>
    <w:r w:rsidR="00AD5507">
      <w:fldChar w:fldCharType="begin"/>
    </w:r>
    <w:r w:rsidR="00AD5507">
      <w:instrText xml:space="preserve"> NUMPAGES  </w:instrText>
    </w:r>
    <w:r w:rsidR="00AD5507">
      <w:fldChar w:fldCharType="separate"/>
    </w:r>
    <w:r w:rsidR="00AD5507">
      <w:rPr>
        <w:noProof/>
      </w:rPr>
      <w:t>4</w:t>
    </w:r>
    <w:r w:rsidR="00AD5507">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7EDE"/>
    <w:multiLevelType w:val="hybridMultilevel"/>
    <w:tmpl w:val="650E32F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4E1A0C"/>
    <w:multiLevelType w:val="hybridMultilevel"/>
    <w:tmpl w:val="05D4F7FA"/>
    <w:lvl w:ilvl="0" w:tplc="4F4C82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9470ED"/>
    <w:multiLevelType w:val="hybridMultilevel"/>
    <w:tmpl w:val="FA726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8B7EFA"/>
    <w:multiLevelType w:val="hybridMultilevel"/>
    <w:tmpl w:val="C0F4FC1C"/>
    <w:lvl w:ilvl="0" w:tplc="E3362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871FB"/>
    <w:multiLevelType w:val="multilevel"/>
    <w:tmpl w:val="05D4F7F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1A"/>
    <w:rsid w:val="0002432A"/>
    <w:rsid w:val="00065966"/>
    <w:rsid w:val="00096C49"/>
    <w:rsid w:val="000E192C"/>
    <w:rsid w:val="000F40E9"/>
    <w:rsid w:val="0012048E"/>
    <w:rsid w:val="00150448"/>
    <w:rsid w:val="00170669"/>
    <w:rsid w:val="001D6ECD"/>
    <w:rsid w:val="002725C1"/>
    <w:rsid w:val="002D39C4"/>
    <w:rsid w:val="00305BF5"/>
    <w:rsid w:val="003111A5"/>
    <w:rsid w:val="0031254D"/>
    <w:rsid w:val="0032317C"/>
    <w:rsid w:val="00325692"/>
    <w:rsid w:val="003511BF"/>
    <w:rsid w:val="00365A84"/>
    <w:rsid w:val="00395CEA"/>
    <w:rsid w:val="003F531A"/>
    <w:rsid w:val="00414615"/>
    <w:rsid w:val="00447265"/>
    <w:rsid w:val="00451860"/>
    <w:rsid w:val="004907B2"/>
    <w:rsid w:val="004A391C"/>
    <w:rsid w:val="004B6B40"/>
    <w:rsid w:val="00593FBA"/>
    <w:rsid w:val="005D3A01"/>
    <w:rsid w:val="005D7579"/>
    <w:rsid w:val="005E5C1A"/>
    <w:rsid w:val="00621EEB"/>
    <w:rsid w:val="006249FD"/>
    <w:rsid w:val="0064132B"/>
    <w:rsid w:val="006454E7"/>
    <w:rsid w:val="006A0C23"/>
    <w:rsid w:val="006A6CA7"/>
    <w:rsid w:val="006B7013"/>
    <w:rsid w:val="007227D4"/>
    <w:rsid w:val="00725C1A"/>
    <w:rsid w:val="007501AE"/>
    <w:rsid w:val="007D55B5"/>
    <w:rsid w:val="007F65A0"/>
    <w:rsid w:val="00807C81"/>
    <w:rsid w:val="008145D5"/>
    <w:rsid w:val="00837255"/>
    <w:rsid w:val="00850180"/>
    <w:rsid w:val="008D45F3"/>
    <w:rsid w:val="008F03EB"/>
    <w:rsid w:val="00927937"/>
    <w:rsid w:val="00935264"/>
    <w:rsid w:val="00955F45"/>
    <w:rsid w:val="00986CBF"/>
    <w:rsid w:val="00986E0C"/>
    <w:rsid w:val="0098747D"/>
    <w:rsid w:val="009C5F0F"/>
    <w:rsid w:val="009C6471"/>
    <w:rsid w:val="009E797D"/>
    <w:rsid w:val="00A477CD"/>
    <w:rsid w:val="00A6410C"/>
    <w:rsid w:val="00A9708F"/>
    <w:rsid w:val="00AD5507"/>
    <w:rsid w:val="00AD610D"/>
    <w:rsid w:val="00B313B0"/>
    <w:rsid w:val="00B43C88"/>
    <w:rsid w:val="00B9213A"/>
    <w:rsid w:val="00BB13D3"/>
    <w:rsid w:val="00BB7827"/>
    <w:rsid w:val="00BD2120"/>
    <w:rsid w:val="00C0611E"/>
    <w:rsid w:val="00C0777C"/>
    <w:rsid w:val="00C45839"/>
    <w:rsid w:val="00C57FCE"/>
    <w:rsid w:val="00C735F3"/>
    <w:rsid w:val="00C75380"/>
    <w:rsid w:val="00C8327E"/>
    <w:rsid w:val="00C86CC8"/>
    <w:rsid w:val="00CA080B"/>
    <w:rsid w:val="00CA0BBC"/>
    <w:rsid w:val="00CA609B"/>
    <w:rsid w:val="00CC1B3C"/>
    <w:rsid w:val="00CD48C0"/>
    <w:rsid w:val="00CF1396"/>
    <w:rsid w:val="00D40ADA"/>
    <w:rsid w:val="00D55587"/>
    <w:rsid w:val="00D76280"/>
    <w:rsid w:val="00D9261B"/>
    <w:rsid w:val="00DE17DB"/>
    <w:rsid w:val="00DF5B49"/>
    <w:rsid w:val="00E15EBC"/>
    <w:rsid w:val="00E34CF4"/>
    <w:rsid w:val="00E645EC"/>
    <w:rsid w:val="00E76C10"/>
    <w:rsid w:val="00E930C8"/>
    <w:rsid w:val="00EA784C"/>
    <w:rsid w:val="00EC4F16"/>
    <w:rsid w:val="00EF4275"/>
    <w:rsid w:val="00F10368"/>
    <w:rsid w:val="00F306CC"/>
    <w:rsid w:val="00F35BB5"/>
    <w:rsid w:val="00F35F02"/>
    <w:rsid w:val="00F37A86"/>
    <w:rsid w:val="00F93656"/>
    <w:rsid w:val="00FC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E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paragraph" w:styleId="BalloonText">
    <w:name w:val="Balloon Text"/>
    <w:basedOn w:val="Normal"/>
    <w:link w:val="BalloonTextChar"/>
    <w:uiPriority w:val="99"/>
    <w:semiHidden/>
    <w:unhideWhenUsed/>
    <w:rsid w:val="009C6471"/>
    <w:rPr>
      <w:rFonts w:ascii="Tahoma" w:hAnsi="Tahoma" w:cs="Tahoma"/>
      <w:sz w:val="16"/>
      <w:szCs w:val="16"/>
    </w:rPr>
  </w:style>
  <w:style w:type="character" w:customStyle="1" w:styleId="BalloonTextChar">
    <w:name w:val="Balloon Text Char"/>
    <w:basedOn w:val="DefaultParagraphFont"/>
    <w:link w:val="BalloonText"/>
    <w:uiPriority w:val="99"/>
    <w:semiHidden/>
    <w:rsid w:val="009C6471"/>
    <w:rPr>
      <w:rFonts w:ascii="Tahoma" w:eastAsia="Times New Roman" w:hAnsi="Tahoma" w:cs="Tahoma"/>
      <w:sz w:val="16"/>
      <w:szCs w:val="16"/>
    </w:rPr>
  </w:style>
  <w:style w:type="table" w:styleId="TableGrid">
    <w:name w:val="Table Grid"/>
    <w:basedOn w:val="TableNormal"/>
    <w:uiPriority w:val="59"/>
    <w:rsid w:val="009C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11A5"/>
    <w:pPr>
      <w:tabs>
        <w:tab w:val="center" w:pos="4680"/>
        <w:tab w:val="right" w:pos="9360"/>
      </w:tabs>
    </w:pPr>
  </w:style>
  <w:style w:type="character" w:customStyle="1" w:styleId="HeaderChar">
    <w:name w:val="Header Char"/>
    <w:basedOn w:val="DefaultParagraphFont"/>
    <w:link w:val="Header"/>
    <w:uiPriority w:val="99"/>
    <w:rsid w:val="003111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11A5"/>
    <w:pPr>
      <w:tabs>
        <w:tab w:val="center" w:pos="4680"/>
        <w:tab w:val="right" w:pos="9360"/>
      </w:tabs>
    </w:pPr>
  </w:style>
  <w:style w:type="character" w:customStyle="1" w:styleId="FooterChar">
    <w:name w:val="Footer Char"/>
    <w:basedOn w:val="DefaultParagraphFont"/>
    <w:link w:val="Footer"/>
    <w:uiPriority w:val="99"/>
    <w:rsid w:val="003111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paragraph" w:styleId="BalloonText">
    <w:name w:val="Balloon Text"/>
    <w:basedOn w:val="Normal"/>
    <w:link w:val="BalloonTextChar"/>
    <w:uiPriority w:val="99"/>
    <w:semiHidden/>
    <w:unhideWhenUsed/>
    <w:rsid w:val="009C6471"/>
    <w:rPr>
      <w:rFonts w:ascii="Tahoma" w:hAnsi="Tahoma" w:cs="Tahoma"/>
      <w:sz w:val="16"/>
      <w:szCs w:val="16"/>
    </w:rPr>
  </w:style>
  <w:style w:type="character" w:customStyle="1" w:styleId="BalloonTextChar">
    <w:name w:val="Balloon Text Char"/>
    <w:basedOn w:val="DefaultParagraphFont"/>
    <w:link w:val="BalloonText"/>
    <w:uiPriority w:val="99"/>
    <w:semiHidden/>
    <w:rsid w:val="009C6471"/>
    <w:rPr>
      <w:rFonts w:ascii="Tahoma" w:eastAsia="Times New Roman" w:hAnsi="Tahoma" w:cs="Tahoma"/>
      <w:sz w:val="16"/>
      <w:szCs w:val="16"/>
    </w:rPr>
  </w:style>
  <w:style w:type="table" w:styleId="TableGrid">
    <w:name w:val="Table Grid"/>
    <w:basedOn w:val="TableNormal"/>
    <w:uiPriority w:val="59"/>
    <w:rsid w:val="009C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11A5"/>
    <w:pPr>
      <w:tabs>
        <w:tab w:val="center" w:pos="4680"/>
        <w:tab w:val="right" w:pos="9360"/>
      </w:tabs>
    </w:pPr>
  </w:style>
  <w:style w:type="character" w:customStyle="1" w:styleId="HeaderChar">
    <w:name w:val="Header Char"/>
    <w:basedOn w:val="DefaultParagraphFont"/>
    <w:link w:val="Header"/>
    <w:uiPriority w:val="99"/>
    <w:rsid w:val="003111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11A5"/>
    <w:pPr>
      <w:tabs>
        <w:tab w:val="center" w:pos="4680"/>
        <w:tab w:val="right" w:pos="9360"/>
      </w:tabs>
    </w:pPr>
  </w:style>
  <w:style w:type="character" w:customStyle="1" w:styleId="FooterChar">
    <w:name w:val="Footer Char"/>
    <w:basedOn w:val="DefaultParagraphFont"/>
    <w:link w:val="Footer"/>
    <w:uiPriority w:val="99"/>
    <w:rsid w:val="003111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1110</Words>
  <Characters>6327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Tim Craine User</cp:lastModifiedBy>
  <cp:revision>12</cp:revision>
  <dcterms:created xsi:type="dcterms:W3CDTF">2012-09-28T23:16:00Z</dcterms:created>
  <dcterms:modified xsi:type="dcterms:W3CDTF">2012-10-23T19:06:00Z</dcterms:modified>
</cp:coreProperties>
</file>