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30356" w14:textId="744D5CC2" w:rsidR="009D31AB" w:rsidRDefault="009D31AB" w:rsidP="0030468C">
      <w:pPr>
        <w:pStyle w:val="ListParagraph"/>
        <w:ind w:left="0"/>
        <w:jc w:val="center"/>
        <w:rPr>
          <w:b/>
          <w:sz w:val="36"/>
          <w:szCs w:val="36"/>
        </w:rPr>
      </w:pPr>
      <w:r>
        <w:rPr>
          <w:b/>
          <w:sz w:val="36"/>
          <w:szCs w:val="36"/>
        </w:rPr>
        <w:t xml:space="preserve">Unit </w:t>
      </w:r>
      <w:r w:rsidR="00807218">
        <w:rPr>
          <w:b/>
          <w:sz w:val="36"/>
          <w:szCs w:val="36"/>
        </w:rPr>
        <w:t>5</w:t>
      </w:r>
      <w:r>
        <w:rPr>
          <w:b/>
          <w:sz w:val="36"/>
          <w:szCs w:val="36"/>
        </w:rPr>
        <w:t xml:space="preserve">: Investigation </w:t>
      </w:r>
      <w:r w:rsidR="00807218">
        <w:rPr>
          <w:b/>
          <w:sz w:val="36"/>
          <w:szCs w:val="36"/>
        </w:rPr>
        <w:t>4</w:t>
      </w:r>
      <w:r>
        <w:rPr>
          <w:b/>
          <w:sz w:val="36"/>
          <w:szCs w:val="36"/>
        </w:rPr>
        <w:t xml:space="preserve"> </w:t>
      </w:r>
      <w:r w:rsidR="00E54B2D">
        <w:rPr>
          <w:b/>
          <w:sz w:val="36"/>
          <w:szCs w:val="36"/>
        </w:rPr>
        <w:t xml:space="preserve"> (</w:t>
      </w:r>
      <w:r w:rsidR="00F07996">
        <w:rPr>
          <w:b/>
          <w:sz w:val="36"/>
          <w:szCs w:val="36"/>
        </w:rPr>
        <w:t xml:space="preserve">3 </w:t>
      </w:r>
      <w:r>
        <w:rPr>
          <w:b/>
          <w:sz w:val="36"/>
          <w:szCs w:val="36"/>
        </w:rPr>
        <w:t>Days)</w:t>
      </w:r>
    </w:p>
    <w:p w14:paraId="64B3BEE0" w14:textId="77777777" w:rsidR="00DB5A6B" w:rsidRPr="0030468C" w:rsidRDefault="00DB5A6B" w:rsidP="0030468C">
      <w:pPr>
        <w:pStyle w:val="ListParagraph"/>
        <w:ind w:left="0"/>
        <w:jc w:val="center"/>
        <w:rPr>
          <w:b/>
          <w:bCs/>
          <w:sz w:val="28"/>
        </w:rPr>
      </w:pPr>
    </w:p>
    <w:p w14:paraId="5EAE7FE6" w14:textId="77777777" w:rsidR="009D31AB" w:rsidRPr="00DB5A6B" w:rsidRDefault="00322FF0" w:rsidP="009D31AB">
      <w:pPr>
        <w:jc w:val="center"/>
        <w:rPr>
          <w:b/>
          <w:sz w:val="32"/>
          <w:szCs w:val="32"/>
        </w:rPr>
      </w:pPr>
      <w:r>
        <w:rPr>
          <w:b/>
          <w:sz w:val="32"/>
          <w:szCs w:val="32"/>
        </w:rPr>
        <w:t xml:space="preserve">Tangents </w:t>
      </w:r>
      <w:r w:rsidR="0086762C">
        <w:rPr>
          <w:b/>
          <w:sz w:val="32"/>
          <w:szCs w:val="32"/>
        </w:rPr>
        <w:t>to Circles</w:t>
      </w:r>
    </w:p>
    <w:p w14:paraId="676D834D" w14:textId="77777777" w:rsidR="009D31AB" w:rsidRDefault="009D31AB" w:rsidP="009D31AB">
      <w:pPr>
        <w:rPr>
          <w:b/>
          <w:sz w:val="28"/>
          <w:szCs w:val="28"/>
        </w:rPr>
      </w:pPr>
    </w:p>
    <w:p w14:paraId="6F531EA0" w14:textId="77777777" w:rsidR="0066151F" w:rsidRDefault="009D31AB" w:rsidP="009D31AB">
      <w:pPr>
        <w:outlineLvl w:val="0"/>
        <w:rPr>
          <w:b/>
          <w:bCs/>
          <w:i/>
          <w:iCs/>
        </w:rPr>
      </w:pPr>
      <w:r>
        <w:rPr>
          <w:b/>
          <w:bCs/>
          <w:i/>
          <w:iCs/>
        </w:rPr>
        <w:t xml:space="preserve">CCSS: </w:t>
      </w:r>
    </w:p>
    <w:p w14:paraId="62CAD16A" w14:textId="77777777" w:rsidR="0066151F" w:rsidRDefault="0066151F" w:rsidP="009D31AB">
      <w:pPr>
        <w:outlineLvl w:val="0"/>
        <w:rPr>
          <w:b/>
          <w:bCs/>
          <w:i/>
          <w:iCs/>
        </w:rPr>
      </w:pPr>
    </w:p>
    <w:p w14:paraId="19D0C1ED" w14:textId="77777777" w:rsidR="0066151F" w:rsidRDefault="0066151F" w:rsidP="009D31AB">
      <w:pPr>
        <w:outlineLvl w:val="0"/>
        <w:rPr>
          <w:i/>
          <w:iCs/>
          <w:color w:val="2D2D2C"/>
          <w:u w:val="single"/>
        </w:rPr>
      </w:pPr>
      <w:r w:rsidRPr="002F2726">
        <w:rPr>
          <w:color w:val="6D1E13"/>
        </w:rPr>
        <w:t>G-C.2.</w:t>
      </w:r>
      <w:r w:rsidRPr="002F2726">
        <w:rPr>
          <w:color w:val="2D2D2C"/>
        </w:rPr>
        <w:t xml:space="preserve"> Identify and describe relationships among inscribed angles, radii, and chords. </w:t>
      </w:r>
      <w:r w:rsidRPr="002F2726">
        <w:rPr>
          <w:i/>
          <w:iCs/>
          <w:color w:val="2D2D2C"/>
          <w:u w:val="single"/>
        </w:rPr>
        <w:t>Include the relationship between central, inscribed, and circumscribed angles;</w:t>
      </w:r>
      <w:r w:rsidRPr="002F2726">
        <w:rPr>
          <w:i/>
          <w:iCs/>
          <w:color w:val="2D2D2C"/>
        </w:rPr>
        <w:t xml:space="preserve"> inscribed angles on a diameter are right angles; </w:t>
      </w:r>
      <w:r w:rsidRPr="002F2726">
        <w:rPr>
          <w:i/>
          <w:iCs/>
          <w:color w:val="2D2D2C"/>
          <w:u w:val="single"/>
        </w:rPr>
        <w:t>the radius of a circle is perpendicular to the tangent where the radius intersects the circle.</w:t>
      </w:r>
    </w:p>
    <w:p w14:paraId="78AC6295" w14:textId="77777777" w:rsidR="0066151F" w:rsidRDefault="0066151F" w:rsidP="009D31AB">
      <w:pPr>
        <w:outlineLvl w:val="0"/>
        <w:rPr>
          <w:i/>
          <w:iCs/>
          <w:color w:val="2D2D2C"/>
          <w:u w:val="single"/>
        </w:rPr>
      </w:pPr>
    </w:p>
    <w:p w14:paraId="084EE4E5" w14:textId="77777777" w:rsidR="0066151F" w:rsidRDefault="0066151F" w:rsidP="009D31AB">
      <w:pPr>
        <w:outlineLvl w:val="0"/>
        <w:rPr>
          <w:i/>
          <w:iCs/>
          <w:color w:val="2D2D2C"/>
          <w:u w:val="single"/>
        </w:rPr>
      </w:pPr>
      <w:r w:rsidRPr="002F2726">
        <w:t>G-C 4. (+) Construct a tangent line from a point outside a given circle to the circle.</w:t>
      </w:r>
    </w:p>
    <w:p w14:paraId="55AFD4EB" w14:textId="77777777" w:rsidR="00253D48" w:rsidRDefault="00253D48" w:rsidP="009D31AB">
      <w:pPr>
        <w:outlineLvl w:val="0"/>
        <w:rPr>
          <w:b/>
          <w:bCs/>
          <w:i/>
          <w:iCs/>
        </w:rPr>
      </w:pPr>
    </w:p>
    <w:p w14:paraId="55883042" w14:textId="77777777" w:rsidR="0066151F" w:rsidRDefault="0066151F" w:rsidP="009D31AB">
      <w:pPr>
        <w:outlineLvl w:val="0"/>
        <w:rPr>
          <w:i/>
          <w:iCs/>
          <w:color w:val="2D2D2C"/>
        </w:rPr>
      </w:pPr>
      <w:r w:rsidRPr="002F2726">
        <w:rPr>
          <w:color w:val="6D1E13"/>
        </w:rPr>
        <w:t>G-GPE.4.</w:t>
      </w:r>
      <w:r w:rsidRPr="002F2726">
        <w:rPr>
          <w:color w:val="2D2D2C"/>
        </w:rPr>
        <w:t xml:space="preserve"> Use coordinates to prove simple geometric theorems algebraically. </w:t>
      </w:r>
      <w:r w:rsidRPr="002F2726">
        <w:rPr>
          <w:i/>
          <w:iCs/>
          <w:color w:val="2D2D2C"/>
        </w:rPr>
        <w:t>For example, prove or disprove that a figure defined by four given points in the coordinate plane is a rectangle</w:t>
      </w:r>
      <w:r w:rsidRPr="002F2726">
        <w:rPr>
          <w:i/>
          <w:iCs/>
          <w:color w:val="2D2D2C"/>
          <w:u w:val="single"/>
        </w:rPr>
        <w:t>; prove or disprove that the point (1, √3) lies on the circle centered at the origin and containing the point (0, 2)</w:t>
      </w:r>
      <w:r w:rsidRPr="002F2726">
        <w:rPr>
          <w:i/>
          <w:iCs/>
          <w:color w:val="2D2D2C"/>
        </w:rPr>
        <w:t>.</w:t>
      </w:r>
    </w:p>
    <w:p w14:paraId="64B03B9A" w14:textId="77777777" w:rsidR="00DB5A6B" w:rsidRDefault="00DB5A6B" w:rsidP="009D31AB">
      <w:pPr>
        <w:outlineLvl w:val="0"/>
        <w:rPr>
          <w:bCs/>
          <w:iCs/>
        </w:rPr>
      </w:pPr>
    </w:p>
    <w:p w14:paraId="0F38C771" w14:textId="77777777" w:rsidR="00102822" w:rsidRDefault="00102822" w:rsidP="00102822">
      <w:pPr>
        <w:outlineLvl w:val="0"/>
        <w:rPr>
          <w:b/>
          <w:bCs/>
          <w:iCs/>
          <w:sz w:val="28"/>
          <w:szCs w:val="28"/>
        </w:rPr>
      </w:pPr>
      <w:r>
        <w:rPr>
          <w:b/>
          <w:bCs/>
          <w:iCs/>
          <w:sz w:val="28"/>
          <w:szCs w:val="28"/>
        </w:rPr>
        <w:t>Overview</w:t>
      </w:r>
    </w:p>
    <w:p w14:paraId="5D625325" w14:textId="77777777" w:rsidR="00102822" w:rsidRDefault="00102822" w:rsidP="00102822">
      <w:pPr>
        <w:outlineLvl w:val="0"/>
        <w:rPr>
          <w:b/>
          <w:bCs/>
          <w:iCs/>
          <w:sz w:val="28"/>
          <w:szCs w:val="28"/>
        </w:rPr>
      </w:pPr>
    </w:p>
    <w:p w14:paraId="6E34443E" w14:textId="77777777" w:rsidR="00102822" w:rsidRDefault="00102822" w:rsidP="00102822">
      <w:pPr>
        <w:outlineLvl w:val="0"/>
      </w:pPr>
      <w:r>
        <w:t xml:space="preserve">In </w:t>
      </w:r>
      <w:r w:rsidRPr="0046668E">
        <w:rPr>
          <w:b/>
        </w:rPr>
        <w:t>Investigation 4</w:t>
      </w:r>
      <w:r>
        <w:t xml:space="preserve"> we see an informal proof of the fact that a tangent to a circle is perpendicular to a radius drawn to the point of tangency.  Two right triangles are congruent if their hypotenuses and one pair of legs are congruent, a theorem that will be used to prove that tangent segments drawn from an external point to a circle are congruent.  One activity will revisit the equation of a circle in the coordinate plane and use the slopes of perpendicular lines to find the equation of a line tangent to a circle at a given point</w:t>
      </w:r>
    </w:p>
    <w:p w14:paraId="38B5233C" w14:textId="77777777" w:rsidR="00102822" w:rsidRDefault="00102822" w:rsidP="00102822">
      <w:pPr>
        <w:rPr>
          <w:b/>
          <w:sz w:val="28"/>
          <w:szCs w:val="28"/>
        </w:rPr>
      </w:pPr>
    </w:p>
    <w:p w14:paraId="1A0FF3D6" w14:textId="77777777" w:rsidR="00ED7D5F" w:rsidRDefault="00ED7D5F" w:rsidP="00ED7D5F">
      <w:pPr>
        <w:outlineLvl w:val="0"/>
        <w:rPr>
          <w:b/>
          <w:bCs/>
          <w:iCs/>
          <w:sz w:val="28"/>
          <w:szCs w:val="28"/>
        </w:rPr>
      </w:pPr>
      <w:r>
        <w:rPr>
          <w:b/>
          <w:bCs/>
          <w:iCs/>
          <w:sz w:val="28"/>
          <w:szCs w:val="28"/>
        </w:rPr>
        <w:t>Assessment Activities</w:t>
      </w:r>
    </w:p>
    <w:p w14:paraId="710A05D9" w14:textId="77777777" w:rsidR="00ED7D5F" w:rsidRDefault="00ED7D5F" w:rsidP="00ED7D5F">
      <w:pPr>
        <w:outlineLvl w:val="0"/>
        <w:rPr>
          <w:bCs/>
          <w:iCs/>
        </w:rPr>
      </w:pPr>
    </w:p>
    <w:p w14:paraId="288F3D03" w14:textId="77777777" w:rsidR="00ED7D5F" w:rsidRDefault="00ED7D5F" w:rsidP="00ED7D5F">
      <w:pPr>
        <w:ind w:left="720"/>
        <w:outlineLvl w:val="0"/>
        <w:rPr>
          <w:bCs/>
          <w:iCs/>
        </w:rPr>
      </w:pPr>
      <w:r>
        <w:rPr>
          <w:b/>
          <w:bCs/>
          <w:iCs/>
        </w:rPr>
        <w:t>Evidence of Success:  What Will Students Be Able to Do?</w:t>
      </w:r>
      <w:r w:rsidRPr="00322FF0">
        <w:rPr>
          <w:bCs/>
          <w:iCs/>
        </w:rPr>
        <w:t xml:space="preserve"> </w:t>
      </w:r>
    </w:p>
    <w:p w14:paraId="1A245437" w14:textId="77777777" w:rsidR="00ED7D5F" w:rsidRDefault="00ED7D5F" w:rsidP="00ED7D5F">
      <w:pPr>
        <w:ind w:left="720"/>
        <w:outlineLvl w:val="0"/>
        <w:rPr>
          <w:bCs/>
          <w:iCs/>
        </w:rPr>
      </w:pPr>
    </w:p>
    <w:p w14:paraId="7EBF7753" w14:textId="77777777" w:rsidR="00ED7D5F" w:rsidRDefault="00ED7D5F" w:rsidP="00ED7D5F">
      <w:pPr>
        <w:pStyle w:val="ListParagraph"/>
        <w:numPr>
          <w:ilvl w:val="0"/>
          <w:numId w:val="9"/>
        </w:numPr>
        <w:outlineLvl w:val="0"/>
        <w:rPr>
          <w:bCs/>
          <w:iCs/>
        </w:rPr>
      </w:pPr>
      <w:r>
        <w:rPr>
          <w:bCs/>
          <w:iCs/>
        </w:rPr>
        <w:t>Explain why a tangent to a circle is perpendicular to the radius drawn to the point of tangency.</w:t>
      </w:r>
    </w:p>
    <w:p w14:paraId="1251B7F2" w14:textId="77777777" w:rsidR="00ED7D5F" w:rsidRDefault="00ED7D5F" w:rsidP="00ED7D5F">
      <w:pPr>
        <w:pStyle w:val="ListParagraph"/>
        <w:numPr>
          <w:ilvl w:val="0"/>
          <w:numId w:val="9"/>
        </w:numPr>
        <w:outlineLvl w:val="0"/>
        <w:rPr>
          <w:bCs/>
          <w:iCs/>
        </w:rPr>
      </w:pPr>
      <w:r>
        <w:rPr>
          <w:bCs/>
          <w:iCs/>
        </w:rPr>
        <w:t>Understand and use the Hypotenuse Leg Congruence Theorem for Right triangles.</w:t>
      </w:r>
    </w:p>
    <w:p w14:paraId="640A7E14" w14:textId="77777777" w:rsidR="00ED7D5F" w:rsidRDefault="00ED7D5F" w:rsidP="00ED7D5F">
      <w:pPr>
        <w:pStyle w:val="ListParagraph"/>
        <w:numPr>
          <w:ilvl w:val="0"/>
          <w:numId w:val="9"/>
        </w:numPr>
      </w:pPr>
      <w:r>
        <w:rPr>
          <w:bCs/>
          <w:iCs/>
        </w:rPr>
        <w:t>Explain and apply the Tangent Segments Theorem</w:t>
      </w:r>
    </w:p>
    <w:p w14:paraId="0193A3D4" w14:textId="77777777" w:rsidR="00ED7D5F" w:rsidRPr="008072CC" w:rsidRDefault="00ED7D5F" w:rsidP="00ED7D5F">
      <w:pPr>
        <w:pStyle w:val="ListParagraph"/>
        <w:numPr>
          <w:ilvl w:val="0"/>
          <w:numId w:val="9"/>
        </w:numPr>
        <w:outlineLvl w:val="0"/>
        <w:rPr>
          <w:bCs/>
          <w:iCs/>
        </w:rPr>
      </w:pPr>
      <w:r>
        <w:rPr>
          <w:bCs/>
          <w:iCs/>
        </w:rPr>
        <w:t>Use coordinate geometry to solve problems involving circles and tangents</w:t>
      </w:r>
    </w:p>
    <w:p w14:paraId="1800B856" w14:textId="77777777" w:rsidR="00ED7D5F" w:rsidRDefault="00ED7D5F" w:rsidP="00ED7D5F">
      <w:pPr>
        <w:ind w:left="720"/>
        <w:outlineLvl w:val="0"/>
      </w:pPr>
    </w:p>
    <w:p w14:paraId="6EAC772F" w14:textId="77777777" w:rsidR="00ED7D5F" w:rsidRDefault="00ED7D5F" w:rsidP="00ED7D5F">
      <w:pPr>
        <w:ind w:firstLine="720"/>
        <w:outlineLvl w:val="0"/>
        <w:rPr>
          <w:b/>
        </w:rPr>
      </w:pPr>
      <w:r>
        <w:rPr>
          <w:b/>
        </w:rPr>
        <w:t xml:space="preserve">Assessment Strategies:  How Will They Show What They Know? </w:t>
      </w:r>
    </w:p>
    <w:p w14:paraId="69653767" w14:textId="77777777" w:rsidR="00ED7D5F" w:rsidRPr="00322FF0" w:rsidRDefault="00ED7D5F" w:rsidP="00ED7D5F">
      <w:pPr>
        <w:ind w:firstLine="720"/>
        <w:outlineLvl w:val="0"/>
      </w:pPr>
    </w:p>
    <w:p w14:paraId="6B0B4D3F" w14:textId="77777777" w:rsidR="00ED7D5F" w:rsidRDefault="00ED7D5F" w:rsidP="00ED7D5F">
      <w:pPr>
        <w:pStyle w:val="ListParagraph"/>
        <w:numPr>
          <w:ilvl w:val="0"/>
          <w:numId w:val="10"/>
        </w:numPr>
      </w:pPr>
      <w:r w:rsidRPr="002A518C">
        <w:rPr>
          <w:b/>
        </w:rPr>
        <w:t>Exit Slip 5.</w:t>
      </w:r>
      <w:r>
        <w:rPr>
          <w:b/>
        </w:rPr>
        <w:t>4</w:t>
      </w:r>
      <w:r w:rsidRPr="001C1B86">
        <w:t xml:space="preserve"> asks students to </w:t>
      </w:r>
      <w:r>
        <w:t>apply the Radius-Tangent Theorem.</w:t>
      </w:r>
    </w:p>
    <w:p w14:paraId="2B9F5A22" w14:textId="77777777" w:rsidR="00ED7D5F" w:rsidRDefault="00ED7D5F" w:rsidP="00ED7D5F">
      <w:pPr>
        <w:pStyle w:val="ListParagraph"/>
        <w:numPr>
          <w:ilvl w:val="0"/>
          <w:numId w:val="10"/>
        </w:numPr>
      </w:pPr>
      <w:r w:rsidRPr="00ED7D5F">
        <w:rPr>
          <w:b/>
        </w:rPr>
        <w:t>Journal Entry</w:t>
      </w:r>
      <w:r>
        <w:t xml:space="preserve"> </w:t>
      </w:r>
      <w:r w:rsidRPr="001C1B86">
        <w:t xml:space="preserve">asks students to </w:t>
      </w:r>
      <w:r>
        <w:t>explain how the Hypotenuse Leg Congruence Theorem is used to prove the Tangent Segments Theorem.</w:t>
      </w:r>
    </w:p>
    <w:p w14:paraId="1B5181BA" w14:textId="77777777" w:rsidR="00ED7D5F" w:rsidRDefault="00ED7D5F" w:rsidP="00102822">
      <w:pPr>
        <w:rPr>
          <w:b/>
          <w:sz w:val="28"/>
          <w:szCs w:val="28"/>
        </w:rPr>
      </w:pPr>
    </w:p>
    <w:p w14:paraId="5175668D" w14:textId="71AAFDCC" w:rsidR="00102822" w:rsidRPr="00102822" w:rsidRDefault="00102822" w:rsidP="00102822">
      <w:pPr>
        <w:rPr>
          <w:b/>
        </w:rPr>
      </w:pPr>
      <w:r w:rsidRPr="00102822">
        <w:rPr>
          <w:b/>
          <w:sz w:val="28"/>
          <w:szCs w:val="28"/>
        </w:rPr>
        <w:lastRenderedPageBreak/>
        <w:t>Launch Notes</w:t>
      </w:r>
      <w:r w:rsidRPr="00102822">
        <w:t xml:space="preserve"> </w:t>
      </w:r>
      <w:r>
        <w:br/>
      </w:r>
      <w:r>
        <w:br/>
      </w:r>
      <w:r w:rsidRPr="00102822">
        <w:t xml:space="preserve">The teacher can launch this section with a brief experiment using Geometer’s Sketchpad or Geogebra. </w:t>
      </w:r>
      <w:r w:rsidR="000513C8">
        <w:t>You may use the file</w:t>
      </w:r>
      <w:r w:rsidR="004963BF">
        <w:t xml:space="preserve"> Experimenting_with_Secants.ggb for this purpose.</w:t>
      </w:r>
      <w:bookmarkStart w:id="0" w:name="_GoBack"/>
      <w:bookmarkEnd w:id="0"/>
      <w:r w:rsidR="000513C8">
        <w:t xml:space="preserve"> </w:t>
      </w:r>
      <w:r w:rsidRPr="00102822">
        <w:t xml:space="preserve">Construct a circle. Use the center of a circle and a point on the circle to construct a radius. Select another point on the circle and join the two points on the circle with a segment. Measure the angle formed by this segment and the radius.  Notice what happens to the measure of the angle as you move closer to the point of tangency.  Introduce the vocabulary </w:t>
      </w:r>
      <w:r w:rsidR="009A53D4">
        <w:t>s</w:t>
      </w:r>
      <w:r w:rsidRPr="00102822">
        <w:t>ecant, tangent, point of tangency.</w:t>
      </w:r>
      <w:r w:rsidR="00AE099F">
        <w:t xml:space="preserve">  </w:t>
      </w:r>
    </w:p>
    <w:p w14:paraId="1FEC06F7" w14:textId="77777777" w:rsidR="00102822" w:rsidRPr="00102822" w:rsidRDefault="00102822" w:rsidP="00102822">
      <w:pPr>
        <w:rPr>
          <w:b/>
        </w:rPr>
      </w:pPr>
    </w:p>
    <w:p w14:paraId="198F41ED" w14:textId="77777777" w:rsidR="00102822" w:rsidRDefault="00102822" w:rsidP="00102822">
      <w:pPr>
        <w:outlineLvl w:val="0"/>
        <w:rPr>
          <w:b/>
          <w:sz w:val="28"/>
          <w:szCs w:val="28"/>
        </w:rPr>
      </w:pPr>
      <w:r>
        <w:rPr>
          <w:b/>
          <w:sz w:val="28"/>
          <w:szCs w:val="28"/>
        </w:rPr>
        <w:t>Teaching Strategies</w:t>
      </w:r>
    </w:p>
    <w:p w14:paraId="34D39939" w14:textId="77777777" w:rsidR="00077F9E" w:rsidRDefault="00077F9E" w:rsidP="009D31AB">
      <w:pPr>
        <w:outlineLvl w:val="0"/>
        <w:rPr>
          <w:bCs/>
          <w:iCs/>
        </w:rPr>
      </w:pPr>
    </w:p>
    <w:p w14:paraId="34A9F247" w14:textId="4B124AF2" w:rsidR="008C272B" w:rsidRDefault="00A167BA" w:rsidP="009D31AB">
      <w:pPr>
        <w:outlineLvl w:val="0"/>
        <w:rPr>
          <w:bCs/>
          <w:iCs/>
        </w:rPr>
      </w:pPr>
      <w:r w:rsidRPr="00A167BA">
        <w:rPr>
          <w:bCs/>
          <w:iCs/>
        </w:rPr>
        <w:t>In</w:t>
      </w:r>
      <w:r w:rsidR="007C65A4">
        <w:rPr>
          <w:b/>
          <w:bCs/>
          <w:iCs/>
        </w:rPr>
        <w:t xml:space="preserve"> </w:t>
      </w:r>
      <w:r w:rsidRPr="00A167BA">
        <w:rPr>
          <w:b/>
          <w:bCs/>
          <w:iCs/>
        </w:rPr>
        <w:t>Activity 5.4.1 Exploring Circles and Secants</w:t>
      </w:r>
      <w:r w:rsidR="00077F9E">
        <w:rPr>
          <w:bCs/>
          <w:iCs/>
        </w:rPr>
        <w:t xml:space="preserve"> students </w:t>
      </w:r>
      <w:r w:rsidR="008C272B">
        <w:rPr>
          <w:bCs/>
          <w:iCs/>
        </w:rPr>
        <w:t xml:space="preserve">measure an angle formed by a radius and a </w:t>
      </w:r>
      <w:r w:rsidR="00334FBB">
        <w:rPr>
          <w:bCs/>
          <w:iCs/>
        </w:rPr>
        <w:t xml:space="preserve">secant </w:t>
      </w:r>
      <w:r w:rsidR="008C272B">
        <w:rPr>
          <w:bCs/>
          <w:iCs/>
        </w:rPr>
        <w:t>through the endpoint of the radius on the circle and another point on the circle to make a conjecture about the relationship between a radius and a tangent to the endpoint of the radius.</w:t>
      </w:r>
      <w:r w:rsidR="00334FBB">
        <w:rPr>
          <w:bCs/>
          <w:iCs/>
        </w:rPr>
        <w:t xml:space="preserve">  Without using the word “limit,” this activity suggests that the tangent line may be viewed as the limit of the secant as two points on the circle approach each other.</w:t>
      </w:r>
    </w:p>
    <w:p w14:paraId="312447C0" w14:textId="77777777" w:rsidR="00A23C07" w:rsidRDefault="00A23C07" w:rsidP="009D31AB">
      <w:pPr>
        <w:outlineLvl w:val="0"/>
        <w:rPr>
          <w:bCs/>
          <w:iCs/>
        </w:rPr>
      </w:pPr>
    </w:p>
    <w:p w14:paraId="7A4ABC7C" w14:textId="77777777" w:rsidR="00A23C07" w:rsidRDefault="00A23C07" w:rsidP="00A23C0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202DE838" w14:textId="5C9B467E" w:rsidR="00A23C07" w:rsidRPr="00693098" w:rsidRDefault="00A23C07" w:rsidP="00A23C0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As an extension to </w:t>
      </w:r>
      <w:r w:rsidRPr="00A23C07">
        <w:rPr>
          <w:b/>
        </w:rPr>
        <w:t>Activity 5.4.1</w:t>
      </w:r>
      <w:r>
        <w:rPr>
          <w:b/>
        </w:rPr>
        <w:t xml:space="preserve"> </w:t>
      </w:r>
      <w:r>
        <w:t xml:space="preserve">some students may explore what happens to the measure of </w:t>
      </w:r>
      <m:oMath>
        <m:r>
          <w:rPr>
            <w:rFonts w:ascii="Lucida Sans Unicode" w:hAnsi="Lucida Sans Unicode" w:cs="Lucida Sans Unicode"/>
          </w:rPr>
          <m:t>∠</m:t>
        </m:r>
      </m:oMath>
      <w:r w:rsidR="00693098">
        <w:t xml:space="preserve"> </w:t>
      </w:r>
      <w:r w:rsidR="00693098" w:rsidRPr="0081326E">
        <w:rPr>
          <w:i/>
        </w:rPr>
        <w:t>A</w:t>
      </w:r>
      <w:r w:rsidR="00693098">
        <w:rPr>
          <w:i/>
        </w:rPr>
        <w:t xml:space="preserve">CB </w:t>
      </w:r>
      <w:r w:rsidR="00693098">
        <w:t xml:space="preserve">as point </w:t>
      </w:r>
      <w:r w:rsidR="00693098">
        <w:rPr>
          <w:i/>
        </w:rPr>
        <w:t>C</w:t>
      </w:r>
      <w:r w:rsidR="00693098">
        <w:t xml:space="preserve"> moves closer to point </w:t>
      </w:r>
      <w:r w:rsidR="00693098">
        <w:rPr>
          <w:i/>
        </w:rPr>
        <w:t>B</w:t>
      </w:r>
      <w:r w:rsidR="00693098">
        <w:t xml:space="preserve"> on the circle.</w:t>
      </w:r>
    </w:p>
    <w:p w14:paraId="76C06E13" w14:textId="77777777" w:rsidR="008C272B" w:rsidRDefault="008C272B" w:rsidP="009D31AB">
      <w:pPr>
        <w:outlineLvl w:val="0"/>
        <w:rPr>
          <w:bCs/>
          <w:iCs/>
        </w:rPr>
      </w:pPr>
    </w:p>
    <w:p w14:paraId="4F4BB867" w14:textId="796E1680" w:rsidR="005C46CB" w:rsidRDefault="00A167BA" w:rsidP="009D31AB">
      <w:pPr>
        <w:outlineLvl w:val="0"/>
        <w:rPr>
          <w:bCs/>
          <w:iCs/>
        </w:rPr>
      </w:pPr>
      <w:r w:rsidRPr="00A167BA">
        <w:rPr>
          <w:b/>
          <w:bCs/>
          <w:iCs/>
        </w:rPr>
        <w:t>Activity 5.4.2</w:t>
      </w:r>
      <w:r w:rsidR="005C46CB">
        <w:rPr>
          <w:bCs/>
          <w:iCs/>
        </w:rPr>
        <w:t xml:space="preserve"> </w:t>
      </w:r>
      <w:r w:rsidRPr="00A167BA">
        <w:rPr>
          <w:b/>
          <w:bCs/>
          <w:iCs/>
        </w:rPr>
        <w:t>The Radius-Tangent Theorem</w:t>
      </w:r>
      <w:r w:rsidR="007C65A4">
        <w:rPr>
          <w:bCs/>
          <w:iCs/>
        </w:rPr>
        <w:t xml:space="preserve"> provides an indirect </w:t>
      </w:r>
      <w:r w:rsidR="005C46CB">
        <w:rPr>
          <w:bCs/>
          <w:iCs/>
        </w:rPr>
        <w:t>proof that the tangent to a circle is perpendicular to the radius drawn to the point of tangency</w:t>
      </w:r>
      <w:r w:rsidR="00693098">
        <w:rPr>
          <w:bCs/>
          <w:iCs/>
        </w:rPr>
        <w:t xml:space="preserve"> and conversely.</w:t>
      </w:r>
      <w:r w:rsidR="00334FBB">
        <w:rPr>
          <w:bCs/>
          <w:iCs/>
        </w:rPr>
        <w:t xml:space="preserve"> </w:t>
      </w:r>
      <w:r w:rsidR="00E15DAE">
        <w:rPr>
          <w:bCs/>
          <w:iCs/>
        </w:rPr>
        <w:t xml:space="preserve">  In order to do that we need </w:t>
      </w:r>
      <w:r w:rsidR="009A53D4">
        <w:rPr>
          <w:bCs/>
          <w:iCs/>
        </w:rPr>
        <w:t>to show that the shortest segment from a point to a line is perpendicular to the line.  You may want to use this activity for whole class instruction.</w:t>
      </w:r>
    </w:p>
    <w:p w14:paraId="7B9D4B29" w14:textId="77777777" w:rsidR="00693098" w:rsidRDefault="00693098" w:rsidP="009D31AB">
      <w:pPr>
        <w:outlineLvl w:val="0"/>
        <w:rPr>
          <w:bCs/>
          <w:iCs/>
        </w:rPr>
      </w:pPr>
    </w:p>
    <w:p w14:paraId="10A7436B" w14:textId="77777777" w:rsidR="00693098" w:rsidRDefault="00693098" w:rsidP="0069309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7BD21B49" w14:textId="623179F6" w:rsidR="00693098" w:rsidRDefault="00693098" w:rsidP="0069309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Some students may need extra help understanding the indirect proof in question 2b of Activity 5.4.2.</w:t>
      </w:r>
    </w:p>
    <w:p w14:paraId="6771D38D" w14:textId="77777777" w:rsidR="00ED7D5F" w:rsidRDefault="00ED7D5F" w:rsidP="009D31AB">
      <w:pPr>
        <w:outlineLvl w:val="0"/>
        <w:rPr>
          <w:bCs/>
          <w:iCs/>
        </w:rPr>
      </w:pPr>
    </w:p>
    <w:p w14:paraId="14CDAE94" w14:textId="4D381EF2" w:rsidR="00ED7D5F" w:rsidRDefault="00ED7D5F" w:rsidP="009D31AB">
      <w:pPr>
        <w:outlineLvl w:val="0"/>
        <w:rPr>
          <w:bCs/>
          <w:iCs/>
        </w:rPr>
      </w:pPr>
      <w:r w:rsidRPr="00ED7D5F">
        <w:rPr>
          <w:b/>
          <w:bCs/>
          <w:iCs/>
        </w:rPr>
        <w:t>Exit Slip 5.4</w:t>
      </w:r>
      <w:r>
        <w:rPr>
          <w:bCs/>
          <w:iCs/>
        </w:rPr>
        <w:t xml:space="preserve"> may be assigned after Activity </w:t>
      </w:r>
      <w:r w:rsidRPr="00ED7D5F">
        <w:rPr>
          <w:b/>
          <w:bCs/>
          <w:iCs/>
        </w:rPr>
        <w:t>5.4.2.</w:t>
      </w:r>
    </w:p>
    <w:p w14:paraId="26EE17AB" w14:textId="77777777" w:rsidR="005C46CB" w:rsidRDefault="005C46CB" w:rsidP="009D31AB">
      <w:pPr>
        <w:outlineLvl w:val="0"/>
        <w:rPr>
          <w:bCs/>
          <w:iCs/>
        </w:rPr>
      </w:pPr>
    </w:p>
    <w:p w14:paraId="170EC334" w14:textId="77777777" w:rsidR="00322FF0" w:rsidRDefault="007C65A4" w:rsidP="009D31AB">
      <w:pPr>
        <w:outlineLvl w:val="0"/>
        <w:rPr>
          <w:bCs/>
          <w:iCs/>
        </w:rPr>
      </w:pPr>
      <w:r>
        <w:rPr>
          <w:bCs/>
          <w:iCs/>
        </w:rPr>
        <w:t xml:space="preserve">In </w:t>
      </w:r>
      <w:r w:rsidR="00A167BA" w:rsidRPr="00A167BA">
        <w:rPr>
          <w:b/>
          <w:bCs/>
          <w:iCs/>
        </w:rPr>
        <w:t>Activity 5.4.3</w:t>
      </w:r>
      <w:r w:rsidR="005C46CB">
        <w:rPr>
          <w:bCs/>
          <w:iCs/>
        </w:rPr>
        <w:t xml:space="preserve"> </w:t>
      </w:r>
      <w:r w:rsidR="00A167BA" w:rsidRPr="00A167BA">
        <w:rPr>
          <w:b/>
          <w:bCs/>
          <w:iCs/>
        </w:rPr>
        <w:t>Two Theorems Involving Right Triangles</w:t>
      </w:r>
      <w:r>
        <w:rPr>
          <w:bCs/>
          <w:iCs/>
        </w:rPr>
        <w:t xml:space="preserve"> students use transformations to prove </w:t>
      </w:r>
      <w:r w:rsidR="005C46CB">
        <w:rPr>
          <w:bCs/>
          <w:iCs/>
        </w:rPr>
        <w:t xml:space="preserve">the Hypotenuse-Leg </w:t>
      </w:r>
      <w:r>
        <w:rPr>
          <w:bCs/>
          <w:iCs/>
        </w:rPr>
        <w:t>Congruence Theorem.</w:t>
      </w:r>
      <w:r w:rsidR="008C272B">
        <w:rPr>
          <w:bCs/>
          <w:iCs/>
        </w:rPr>
        <w:t xml:space="preserve"> </w:t>
      </w:r>
      <w:r w:rsidR="00322FF0">
        <w:rPr>
          <w:bCs/>
          <w:iCs/>
        </w:rPr>
        <w:t>This activity then asks students to examine some illustrations to determine if the HL congruency applies.  It then uses one of the examples to introduce the Tangent Segment</w:t>
      </w:r>
      <w:r>
        <w:rPr>
          <w:bCs/>
          <w:iCs/>
        </w:rPr>
        <w:t>s</w:t>
      </w:r>
      <w:r w:rsidR="00322FF0">
        <w:rPr>
          <w:bCs/>
          <w:iCs/>
        </w:rPr>
        <w:t xml:space="preserve"> Theorem.</w:t>
      </w:r>
    </w:p>
    <w:p w14:paraId="5B126DD8" w14:textId="77777777" w:rsidR="00693098" w:rsidRDefault="00693098" w:rsidP="009D31AB">
      <w:pPr>
        <w:outlineLvl w:val="0"/>
        <w:rPr>
          <w:bCs/>
          <w:iCs/>
        </w:rPr>
      </w:pPr>
    </w:p>
    <w:p w14:paraId="1F8D17F6" w14:textId="77777777" w:rsidR="00693098" w:rsidRDefault="00693098" w:rsidP="0069309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02DCF13E" w14:textId="0A0DBDF8" w:rsidR="00693098" w:rsidRPr="00693098" w:rsidRDefault="00693098" w:rsidP="0069309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Ask students to formulate and prove a theorem about similar triangles that is analogous to Hypotenuse Leg Congruence The</w:t>
      </w:r>
      <w:r w:rsidR="00E15DAE">
        <w:t>ore</w:t>
      </w:r>
      <w:r>
        <w:t>m.</w:t>
      </w:r>
    </w:p>
    <w:p w14:paraId="2C6371B1" w14:textId="77777777" w:rsidR="00322FF0" w:rsidRDefault="00322FF0" w:rsidP="009D31AB">
      <w:pPr>
        <w:outlineLvl w:val="0"/>
        <w:rPr>
          <w:bCs/>
          <w:iCs/>
        </w:rPr>
      </w:pPr>
    </w:p>
    <w:p w14:paraId="7904D301" w14:textId="77777777" w:rsidR="009A53D4" w:rsidRDefault="009A53D4" w:rsidP="009D31AB">
      <w:pPr>
        <w:outlineLvl w:val="0"/>
        <w:rPr>
          <w:b/>
          <w:bCs/>
          <w:iCs/>
        </w:rPr>
      </w:pPr>
    </w:p>
    <w:p w14:paraId="491FC134" w14:textId="51F9A844" w:rsidR="009A53D4" w:rsidRDefault="009A53D4" w:rsidP="009D31AB">
      <w:pPr>
        <w:outlineLvl w:val="0"/>
        <w:rPr>
          <w:b/>
          <w:bCs/>
          <w:iCs/>
        </w:rPr>
      </w:pPr>
      <w:r w:rsidRPr="009A53D4">
        <w:rPr>
          <w:bCs/>
          <w:iCs/>
        </w:rPr>
        <w:t>The Tangents Segment Theorem is then applied to situations (such as pulleys) when lines are externally tangent to two circles in</w:t>
      </w:r>
      <w:r>
        <w:rPr>
          <w:b/>
          <w:bCs/>
          <w:iCs/>
        </w:rPr>
        <w:t xml:space="preserve"> Activity 5.4.4 Applications of Tangents.</w:t>
      </w:r>
    </w:p>
    <w:p w14:paraId="6243BAD6" w14:textId="77777777" w:rsidR="009A53D4" w:rsidRDefault="009A53D4" w:rsidP="009D31AB">
      <w:pPr>
        <w:outlineLvl w:val="0"/>
        <w:rPr>
          <w:b/>
          <w:bCs/>
          <w:iCs/>
        </w:rPr>
      </w:pPr>
    </w:p>
    <w:p w14:paraId="7E0D57EE" w14:textId="64486D52" w:rsidR="00322FF0" w:rsidRDefault="00322FF0" w:rsidP="009D31AB">
      <w:pPr>
        <w:outlineLvl w:val="0"/>
        <w:rPr>
          <w:bCs/>
          <w:iCs/>
        </w:rPr>
      </w:pPr>
      <w:r w:rsidRPr="0086762C">
        <w:rPr>
          <w:b/>
          <w:bCs/>
          <w:iCs/>
        </w:rPr>
        <w:t>Activity 5.4.</w:t>
      </w:r>
      <w:r w:rsidR="009A53D4">
        <w:rPr>
          <w:b/>
          <w:bCs/>
          <w:iCs/>
        </w:rPr>
        <w:t>5</w:t>
      </w:r>
      <w:r w:rsidR="0086762C">
        <w:rPr>
          <w:bCs/>
          <w:iCs/>
        </w:rPr>
        <w:t xml:space="preserve"> </w:t>
      </w:r>
      <w:r w:rsidR="0086762C" w:rsidRPr="0086762C">
        <w:rPr>
          <w:b/>
          <w:bCs/>
          <w:iCs/>
        </w:rPr>
        <w:t>Tangents in the Coordinate Plane</w:t>
      </w:r>
      <w:r>
        <w:rPr>
          <w:bCs/>
          <w:iCs/>
        </w:rPr>
        <w:t xml:space="preserve"> </w:t>
      </w:r>
      <w:r w:rsidR="009A53D4">
        <w:rPr>
          <w:bCs/>
          <w:iCs/>
        </w:rPr>
        <w:t>r</w:t>
      </w:r>
      <w:r>
        <w:rPr>
          <w:bCs/>
          <w:iCs/>
        </w:rPr>
        <w:t>evisits the equation of a circle in the coordinate plane and uses the slopes of perpendicular lines to find the equation of a line tangent to a circle at a given point.</w:t>
      </w:r>
    </w:p>
    <w:p w14:paraId="05C71834" w14:textId="77777777" w:rsidR="00693098" w:rsidRDefault="00693098" w:rsidP="009D31AB">
      <w:pPr>
        <w:outlineLvl w:val="0"/>
        <w:rPr>
          <w:bCs/>
          <w:iCs/>
        </w:rPr>
      </w:pPr>
    </w:p>
    <w:p w14:paraId="60F35459" w14:textId="77777777" w:rsidR="009D31AB" w:rsidRDefault="009D31AB" w:rsidP="009D31AB">
      <w:pPr>
        <w:outlineLvl w:val="0"/>
        <w:rPr>
          <w:bCs/>
          <w:iCs/>
        </w:rPr>
      </w:pPr>
    </w:p>
    <w:p w14:paraId="5B89B77B" w14:textId="77777777" w:rsidR="00ED7D5F" w:rsidRDefault="00ED7D5F" w:rsidP="00ED7D5F">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4D50E2D8" w14:textId="77777777" w:rsidR="00ED7D5F" w:rsidRDefault="00ED7D5F" w:rsidP="00ED7D5F">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Have students work in groups of three.  The first student picks a point in the coordinate plane to be the center of a circle.  The second student chooses a radius for the circle.  The third student picks another point in the plane.  The group then decides whether this point lies inside, outside or on the boundary of the circle.  Students then switch roles and repeat the exercise.</w:t>
      </w:r>
    </w:p>
    <w:p w14:paraId="5F51ADE9" w14:textId="77777777" w:rsidR="00ED7D5F" w:rsidRDefault="00ED7D5F" w:rsidP="009D31AB">
      <w:pPr>
        <w:outlineLvl w:val="0"/>
        <w:rPr>
          <w:bCs/>
          <w:iCs/>
        </w:rPr>
      </w:pPr>
    </w:p>
    <w:p w14:paraId="1F7B7AFC" w14:textId="77777777" w:rsidR="00ED7D5F" w:rsidRDefault="00ED7D5F" w:rsidP="00ED7D5F"/>
    <w:p w14:paraId="10E14A5C" w14:textId="77777777" w:rsidR="009D31AB" w:rsidRDefault="009D31AB" w:rsidP="009D31AB">
      <w:pPr>
        <w:rPr>
          <w:b/>
          <w:sz w:val="28"/>
          <w:szCs w:val="28"/>
        </w:rPr>
      </w:pPr>
      <w:r>
        <w:rPr>
          <w:b/>
          <w:sz w:val="28"/>
          <w:szCs w:val="28"/>
        </w:rPr>
        <w:t xml:space="preserve">Closure Notes </w:t>
      </w:r>
    </w:p>
    <w:p w14:paraId="2DEE6E56" w14:textId="77777777" w:rsidR="009D31AB" w:rsidRDefault="009D31AB" w:rsidP="009D31AB">
      <w:pPr>
        <w:outlineLvl w:val="0"/>
      </w:pPr>
    </w:p>
    <w:p w14:paraId="6A5012EF" w14:textId="74FE1585" w:rsidR="009D31AB" w:rsidRPr="00693098" w:rsidRDefault="00693098" w:rsidP="009D31AB">
      <w:pPr>
        <w:rPr>
          <w:i/>
        </w:rPr>
      </w:pPr>
      <w:r w:rsidRPr="00693098">
        <w:t xml:space="preserve">Review the ways we have learned to prove that two triangles are congruent.  Recall that SSA in general is </w:t>
      </w:r>
      <w:r w:rsidRPr="00693098">
        <w:rPr>
          <w:u w:val="single"/>
        </w:rPr>
        <w:t>not</w:t>
      </w:r>
      <w:r w:rsidRPr="00693098">
        <w:t xml:space="preserve"> as set of sufficient conditions for triangles to be congruent, but the Hypotenuse-Leg Congruence Theorem is a special case, applicable only to right triangle.</w:t>
      </w:r>
    </w:p>
    <w:p w14:paraId="1CF34FDD" w14:textId="77777777" w:rsidR="00556AA5" w:rsidRDefault="00556AA5" w:rsidP="00265286"/>
    <w:p w14:paraId="7733677E" w14:textId="77777777" w:rsidR="009D31AB" w:rsidRDefault="009D31AB" w:rsidP="00372C41">
      <w:pPr>
        <w:tabs>
          <w:tab w:val="left" w:pos="540"/>
          <w:tab w:val="num" w:pos="720"/>
        </w:tabs>
        <w:autoSpaceDE w:val="0"/>
        <w:autoSpaceDN w:val="0"/>
      </w:pPr>
    </w:p>
    <w:p w14:paraId="0A164C9B" w14:textId="5B830CD4"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 xml:space="preserve">Journal </w:t>
      </w:r>
      <w:r w:rsidR="00693098">
        <w:rPr>
          <w:b/>
        </w:rPr>
        <w:t>Entry</w:t>
      </w:r>
    </w:p>
    <w:p w14:paraId="1485854B" w14:textId="53F00EE6" w:rsidR="009D31AB" w:rsidRDefault="00693098"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Explain how congruent triangles are used to prove the Tangent Segments Theorem.  Which Congruence Theorem is needed for this proof?</w:t>
      </w:r>
      <w:r w:rsidR="009A53D4">
        <w:t xml:space="preserve">  Look for students to identify the Hypotenuse-Leg Congruence Theorem.</w:t>
      </w:r>
    </w:p>
    <w:p w14:paraId="61573D73" w14:textId="77777777" w:rsidR="009D31AB" w:rsidRDefault="009D31AB" w:rsidP="009D31AB">
      <w:pPr>
        <w:tabs>
          <w:tab w:val="left" w:pos="540"/>
          <w:tab w:val="num" w:pos="720"/>
        </w:tabs>
        <w:autoSpaceDE w:val="0"/>
        <w:autoSpaceDN w:val="0"/>
        <w:ind w:left="720"/>
      </w:pPr>
    </w:p>
    <w:p w14:paraId="6ADD4F40" w14:textId="77777777" w:rsidR="00BD58C5" w:rsidRDefault="00BD58C5" w:rsidP="009D31AB">
      <w:pPr>
        <w:outlineLvl w:val="0"/>
        <w:rPr>
          <w:b/>
          <w:bCs/>
          <w:iCs/>
          <w:sz w:val="28"/>
          <w:szCs w:val="28"/>
        </w:rPr>
      </w:pPr>
      <w:r>
        <w:rPr>
          <w:b/>
          <w:bCs/>
          <w:iCs/>
          <w:sz w:val="28"/>
          <w:szCs w:val="28"/>
        </w:rPr>
        <w:t>Theorems</w:t>
      </w:r>
    </w:p>
    <w:p w14:paraId="4736285C" w14:textId="77777777" w:rsidR="00FC6E1D" w:rsidRDefault="00FC6E1D" w:rsidP="009D31AB">
      <w:pPr>
        <w:outlineLvl w:val="0"/>
        <w:rPr>
          <w:b/>
          <w:bCs/>
          <w:iCs/>
          <w:sz w:val="28"/>
          <w:szCs w:val="28"/>
        </w:rPr>
      </w:pPr>
    </w:p>
    <w:p w14:paraId="03B730A9" w14:textId="40D314CB" w:rsidR="00FC6E1D" w:rsidRPr="00DB307C" w:rsidRDefault="00DB307C" w:rsidP="009D31AB">
      <w:pPr>
        <w:outlineLvl w:val="0"/>
        <w:rPr>
          <w:bCs/>
          <w:iCs/>
        </w:rPr>
      </w:pPr>
      <w:r w:rsidRPr="00DB307C">
        <w:rPr>
          <w:b/>
          <w:bCs/>
          <w:iCs/>
        </w:rPr>
        <w:t xml:space="preserve">Shortest Distance Theorem: </w:t>
      </w:r>
      <w:r w:rsidRPr="00DB307C">
        <w:t>The shortest segment joining a point to a line is the perpendicular segment</w:t>
      </w:r>
      <w:r w:rsidR="00665C85">
        <w:t>.</w:t>
      </w:r>
    </w:p>
    <w:p w14:paraId="25D271B4" w14:textId="77777777" w:rsidR="00BD58C5" w:rsidRPr="00DB307C" w:rsidRDefault="00BD58C5" w:rsidP="009D31AB">
      <w:pPr>
        <w:outlineLvl w:val="0"/>
        <w:rPr>
          <w:b/>
          <w:bCs/>
          <w:iCs/>
        </w:rPr>
      </w:pPr>
    </w:p>
    <w:p w14:paraId="1560C39C" w14:textId="5D7C137C" w:rsidR="00BD58C5" w:rsidRPr="00DB307C" w:rsidRDefault="00BD58C5" w:rsidP="009D31AB">
      <w:pPr>
        <w:outlineLvl w:val="0"/>
        <w:rPr>
          <w:bCs/>
          <w:iCs/>
        </w:rPr>
      </w:pPr>
      <w:r w:rsidRPr="00DB307C">
        <w:rPr>
          <w:b/>
          <w:bCs/>
          <w:iCs/>
        </w:rPr>
        <w:t>Radius-Tangent Theorem</w:t>
      </w:r>
      <w:r w:rsidR="00DB307C" w:rsidRPr="00DB307C">
        <w:rPr>
          <w:b/>
          <w:bCs/>
          <w:iCs/>
        </w:rPr>
        <w:t>:</w:t>
      </w:r>
      <w:r w:rsidRPr="00DB307C">
        <w:rPr>
          <w:b/>
          <w:bCs/>
          <w:iCs/>
        </w:rPr>
        <w:t xml:space="preserve"> </w:t>
      </w:r>
      <w:r w:rsidR="00DB307C" w:rsidRPr="00DB307C">
        <w:rPr>
          <w:bCs/>
          <w:iCs/>
        </w:rPr>
        <w:t>A tangent to a circle is perpendicular to the radius drawn to the point of tangency.</w:t>
      </w:r>
    </w:p>
    <w:p w14:paraId="7C04629F" w14:textId="77777777" w:rsidR="00DB307C" w:rsidRPr="00DB307C" w:rsidRDefault="00DB307C" w:rsidP="009D31AB">
      <w:pPr>
        <w:outlineLvl w:val="0"/>
        <w:rPr>
          <w:bCs/>
          <w:iCs/>
        </w:rPr>
      </w:pPr>
    </w:p>
    <w:p w14:paraId="4F486127" w14:textId="571C88EB" w:rsidR="00DB307C" w:rsidRPr="00DB307C" w:rsidRDefault="00DB307C" w:rsidP="009D31AB">
      <w:pPr>
        <w:outlineLvl w:val="0"/>
        <w:rPr>
          <w:bCs/>
          <w:iCs/>
        </w:rPr>
      </w:pPr>
      <w:r w:rsidRPr="00DB307C">
        <w:rPr>
          <w:b/>
          <w:bCs/>
          <w:iCs/>
        </w:rPr>
        <w:t xml:space="preserve">Radius-Tangent Converse: </w:t>
      </w:r>
      <w:r w:rsidRPr="00DB307C">
        <w:rPr>
          <w:bCs/>
          <w:iCs/>
        </w:rPr>
        <w:t xml:space="preserve">If a line is perpendicular to the radius of a circle at a point on the circle, then it is </w:t>
      </w:r>
      <w:r w:rsidR="00564376">
        <w:rPr>
          <w:bCs/>
          <w:iCs/>
        </w:rPr>
        <w:t>tangent to the circle</w:t>
      </w:r>
      <w:r w:rsidRPr="00DB307C">
        <w:rPr>
          <w:bCs/>
          <w:iCs/>
        </w:rPr>
        <w:t>.</w:t>
      </w:r>
    </w:p>
    <w:p w14:paraId="3C3CFA82" w14:textId="77777777" w:rsidR="00BD58C5" w:rsidRPr="00DB307C" w:rsidRDefault="00BD58C5" w:rsidP="009D31AB">
      <w:pPr>
        <w:outlineLvl w:val="0"/>
        <w:rPr>
          <w:bCs/>
          <w:iCs/>
        </w:rPr>
      </w:pPr>
    </w:p>
    <w:p w14:paraId="0A6327F8" w14:textId="305DEFFD" w:rsidR="00BD58C5" w:rsidRPr="00DB307C" w:rsidRDefault="00BD58C5" w:rsidP="009D31AB">
      <w:pPr>
        <w:outlineLvl w:val="0"/>
        <w:rPr>
          <w:bCs/>
          <w:iCs/>
        </w:rPr>
      </w:pPr>
      <w:r w:rsidRPr="00DB307C">
        <w:rPr>
          <w:b/>
          <w:bCs/>
          <w:iCs/>
        </w:rPr>
        <w:t>HL Congruence Theorem</w:t>
      </w:r>
      <w:r w:rsidR="00DB307C" w:rsidRPr="00DB307C">
        <w:rPr>
          <w:b/>
          <w:bCs/>
          <w:iCs/>
        </w:rPr>
        <w:t xml:space="preserve">:  </w:t>
      </w:r>
      <w:r w:rsidR="00DB307C" w:rsidRPr="00DB307C">
        <w:rPr>
          <w:bCs/>
          <w:iCs/>
        </w:rPr>
        <w:t>If the hypotenuse and a leg of one right triangle are congruent to the hypotenuse and a leg of another right triangle, then the triangles are congruent.</w:t>
      </w:r>
    </w:p>
    <w:p w14:paraId="1901074C" w14:textId="77777777" w:rsidR="00BD58C5" w:rsidRPr="00DB307C" w:rsidRDefault="00BD58C5" w:rsidP="009D31AB">
      <w:pPr>
        <w:outlineLvl w:val="0"/>
        <w:rPr>
          <w:bCs/>
          <w:iCs/>
        </w:rPr>
      </w:pPr>
    </w:p>
    <w:p w14:paraId="5781BCE9" w14:textId="6E53BDEA" w:rsidR="00BD58C5" w:rsidRPr="00DB307C" w:rsidRDefault="00BD58C5" w:rsidP="009D31AB">
      <w:pPr>
        <w:outlineLvl w:val="0"/>
        <w:rPr>
          <w:bCs/>
          <w:iCs/>
        </w:rPr>
      </w:pPr>
      <w:r w:rsidRPr="00DB307C">
        <w:rPr>
          <w:b/>
          <w:bCs/>
          <w:iCs/>
        </w:rPr>
        <w:t>Tangent Segments Theorem</w:t>
      </w:r>
      <w:r w:rsidR="00DB307C" w:rsidRPr="00DB307C">
        <w:rPr>
          <w:bCs/>
          <w:iCs/>
        </w:rPr>
        <w:t>:  If two tangents are drawn to a circle from the same point outside the circle, the segments from that point to the circle are congruent.</w:t>
      </w:r>
    </w:p>
    <w:p w14:paraId="2739095E" w14:textId="77777777" w:rsidR="009D31AB" w:rsidRPr="00BD58C5" w:rsidRDefault="009D31AB" w:rsidP="009D31AB">
      <w:pPr>
        <w:outlineLvl w:val="0"/>
        <w:rPr>
          <w:bCs/>
          <w:iCs/>
          <w:sz w:val="28"/>
          <w:szCs w:val="28"/>
        </w:rPr>
      </w:pPr>
    </w:p>
    <w:p w14:paraId="10743D58" w14:textId="77777777" w:rsidR="009A53D4" w:rsidRDefault="009A53D4">
      <w:pPr>
        <w:spacing w:after="200" w:line="276" w:lineRule="auto"/>
        <w:rPr>
          <w:b/>
          <w:sz w:val="28"/>
          <w:szCs w:val="28"/>
        </w:rPr>
      </w:pPr>
      <w:r>
        <w:rPr>
          <w:b/>
          <w:sz w:val="28"/>
          <w:szCs w:val="28"/>
        </w:rPr>
        <w:br w:type="page"/>
      </w:r>
    </w:p>
    <w:p w14:paraId="1DA9B7D1" w14:textId="69524EF6" w:rsidR="00DB307C" w:rsidRDefault="00E54B2D" w:rsidP="009D31AB">
      <w:pPr>
        <w:autoSpaceDE w:val="0"/>
        <w:autoSpaceDN w:val="0"/>
        <w:rPr>
          <w:b/>
          <w:sz w:val="28"/>
          <w:szCs w:val="28"/>
        </w:rPr>
      </w:pPr>
      <w:r>
        <w:rPr>
          <w:b/>
          <w:sz w:val="28"/>
          <w:szCs w:val="28"/>
        </w:rPr>
        <w:lastRenderedPageBreak/>
        <w:t>Vocabulary</w:t>
      </w:r>
    </w:p>
    <w:p w14:paraId="15AC324C" w14:textId="77777777" w:rsidR="009A53D4" w:rsidRDefault="009A53D4" w:rsidP="009D31AB">
      <w:pPr>
        <w:autoSpaceDE w:val="0"/>
        <w:autoSpaceDN w:val="0"/>
        <w:rPr>
          <w:b/>
          <w:sz w:val="28"/>
          <w:szCs w:val="28"/>
        </w:rPr>
      </w:pPr>
    </w:p>
    <w:p w14:paraId="5849B42F" w14:textId="77777777" w:rsidR="009A53D4" w:rsidRPr="00DB307C" w:rsidRDefault="009A53D4" w:rsidP="009A53D4">
      <w:pPr>
        <w:autoSpaceDE w:val="0"/>
        <w:autoSpaceDN w:val="0"/>
      </w:pPr>
      <w:r>
        <w:t>p</w:t>
      </w:r>
      <w:r w:rsidRPr="00DB307C">
        <w:t>oint of tangency</w:t>
      </w:r>
    </w:p>
    <w:p w14:paraId="1E924911" w14:textId="77777777" w:rsidR="009A53D4" w:rsidRDefault="009A53D4" w:rsidP="009A53D4">
      <w:pPr>
        <w:autoSpaceDE w:val="0"/>
        <w:autoSpaceDN w:val="0"/>
      </w:pPr>
      <w:r>
        <w:t>r</w:t>
      </w:r>
      <w:r w:rsidRPr="00DB307C">
        <w:t>adius</w:t>
      </w:r>
    </w:p>
    <w:p w14:paraId="2BA76262" w14:textId="5662179C" w:rsidR="009A53D4" w:rsidRPr="00DB307C" w:rsidRDefault="009A53D4" w:rsidP="009A53D4">
      <w:pPr>
        <w:autoSpaceDE w:val="0"/>
        <w:autoSpaceDN w:val="0"/>
      </w:pPr>
      <w:r>
        <w:t>s</w:t>
      </w:r>
      <w:r w:rsidRPr="00DB307C">
        <w:t>ecant</w:t>
      </w:r>
    </w:p>
    <w:p w14:paraId="0F30BEA0" w14:textId="2D93F3A2" w:rsidR="00322FF0" w:rsidRPr="00DB307C" w:rsidRDefault="009A53D4" w:rsidP="009D31AB">
      <w:pPr>
        <w:autoSpaceDE w:val="0"/>
        <w:autoSpaceDN w:val="0"/>
      </w:pPr>
      <w:r>
        <w:t>t</w:t>
      </w:r>
      <w:r w:rsidR="00FC6E1D" w:rsidRPr="00DB307C">
        <w:t>angent</w:t>
      </w:r>
    </w:p>
    <w:p w14:paraId="118315AF" w14:textId="49675EE3" w:rsidR="00322FF0" w:rsidRDefault="009A53D4" w:rsidP="009D31AB">
      <w:pPr>
        <w:autoSpaceDE w:val="0"/>
        <w:autoSpaceDN w:val="0"/>
      </w:pPr>
      <w:r>
        <w:t>t</w:t>
      </w:r>
      <w:r w:rsidR="00322FF0" w:rsidRPr="00DB307C">
        <w:t>angent segment</w:t>
      </w:r>
    </w:p>
    <w:p w14:paraId="0A125BEA" w14:textId="77777777" w:rsidR="009A53D4" w:rsidRDefault="009A53D4" w:rsidP="009D31AB">
      <w:pPr>
        <w:autoSpaceDE w:val="0"/>
        <w:autoSpaceDN w:val="0"/>
      </w:pPr>
    </w:p>
    <w:p w14:paraId="6C18FA01" w14:textId="77777777" w:rsidR="009A53D4" w:rsidRDefault="009A53D4" w:rsidP="009A53D4">
      <w:pPr>
        <w:autoSpaceDE w:val="0"/>
        <w:autoSpaceDN w:val="0"/>
        <w:rPr>
          <w:b/>
          <w:sz w:val="28"/>
          <w:szCs w:val="28"/>
        </w:rPr>
      </w:pPr>
      <w:r>
        <w:rPr>
          <w:b/>
          <w:sz w:val="28"/>
          <w:szCs w:val="28"/>
        </w:rPr>
        <w:t>Resources and Materials</w:t>
      </w:r>
    </w:p>
    <w:p w14:paraId="7D5CCC5D" w14:textId="77777777" w:rsidR="009A53D4" w:rsidRDefault="009A53D4" w:rsidP="009D31AB">
      <w:pPr>
        <w:autoSpaceDE w:val="0"/>
        <w:autoSpaceDN w:val="0"/>
      </w:pPr>
    </w:p>
    <w:p w14:paraId="153BD9B3" w14:textId="223CCB64" w:rsidR="009A53D4" w:rsidRDefault="009A53D4" w:rsidP="009D31AB">
      <w:pPr>
        <w:autoSpaceDE w:val="0"/>
        <w:autoSpaceDN w:val="0"/>
      </w:pPr>
      <w:r>
        <w:t>Protractors for Activity 5.4.1</w:t>
      </w:r>
    </w:p>
    <w:p w14:paraId="76CAFD99" w14:textId="2CC4C533" w:rsidR="00AE099F" w:rsidRDefault="00AE099F" w:rsidP="009D31AB">
      <w:pPr>
        <w:autoSpaceDE w:val="0"/>
        <w:autoSpaceDN w:val="0"/>
      </w:pPr>
    </w:p>
    <w:p w14:paraId="13CDF25F" w14:textId="7F570DB3" w:rsidR="00AE099F" w:rsidRDefault="00AE099F" w:rsidP="009D31AB">
      <w:pPr>
        <w:autoSpaceDE w:val="0"/>
        <w:autoSpaceDN w:val="0"/>
      </w:pPr>
      <w:r>
        <w:t>GeoGebra file:  Experimenting_with_Secants.ggb</w:t>
      </w:r>
    </w:p>
    <w:p w14:paraId="1153836A" w14:textId="77777777" w:rsidR="009A53D4" w:rsidRDefault="009A53D4" w:rsidP="009D31AB">
      <w:pPr>
        <w:autoSpaceDE w:val="0"/>
        <w:autoSpaceDN w:val="0"/>
      </w:pPr>
    </w:p>
    <w:p w14:paraId="4BE522F1" w14:textId="3A5F3742" w:rsidR="009A53D4" w:rsidRDefault="009A53D4" w:rsidP="009D31AB">
      <w:pPr>
        <w:autoSpaceDE w:val="0"/>
        <w:autoSpaceDN w:val="0"/>
      </w:pPr>
      <w:r>
        <w:t>Activities:</w:t>
      </w:r>
    </w:p>
    <w:p w14:paraId="71D7C075" w14:textId="12347C8D" w:rsidR="009A53D4" w:rsidRDefault="009A53D4" w:rsidP="009D31AB">
      <w:pPr>
        <w:autoSpaceDE w:val="0"/>
        <w:autoSpaceDN w:val="0"/>
      </w:pPr>
      <w:r>
        <w:tab/>
        <w:t>Activity 5.4.1 Exploring Circles and Secants</w:t>
      </w:r>
    </w:p>
    <w:p w14:paraId="029AD876" w14:textId="71DF5761" w:rsidR="009A53D4" w:rsidRDefault="009A53D4" w:rsidP="009D31AB">
      <w:pPr>
        <w:autoSpaceDE w:val="0"/>
        <w:autoSpaceDN w:val="0"/>
      </w:pPr>
      <w:r>
        <w:tab/>
        <w:t>Activity 5.4.2 The Radius-Tangent Theorem</w:t>
      </w:r>
    </w:p>
    <w:p w14:paraId="2028135C" w14:textId="2BDD305C" w:rsidR="009A53D4" w:rsidRDefault="009A53D4" w:rsidP="009D31AB">
      <w:pPr>
        <w:autoSpaceDE w:val="0"/>
        <w:autoSpaceDN w:val="0"/>
      </w:pPr>
      <w:r>
        <w:tab/>
        <w:t>Activity 5.4.3 Two Theorems Involving Right Triangles</w:t>
      </w:r>
    </w:p>
    <w:p w14:paraId="5F950ADE" w14:textId="4C128E71" w:rsidR="009A53D4" w:rsidRDefault="009A53D4" w:rsidP="009D31AB">
      <w:pPr>
        <w:autoSpaceDE w:val="0"/>
        <w:autoSpaceDN w:val="0"/>
      </w:pPr>
      <w:r>
        <w:tab/>
        <w:t>Activity 5.4.4 Applications of Tangents</w:t>
      </w:r>
    </w:p>
    <w:p w14:paraId="7EEF61F5" w14:textId="31288147" w:rsidR="009A53D4" w:rsidRPr="00DB307C" w:rsidRDefault="009A53D4" w:rsidP="009D31AB">
      <w:pPr>
        <w:autoSpaceDE w:val="0"/>
        <w:autoSpaceDN w:val="0"/>
      </w:pPr>
      <w:r>
        <w:tab/>
        <w:t>Activity 5.4.5 Tangents in the Coordinate Plane</w:t>
      </w:r>
    </w:p>
    <w:p w14:paraId="7F42BA2F" w14:textId="77777777" w:rsidR="00A93CF2" w:rsidRDefault="00A93CF2"/>
    <w:sectPr w:rsidR="00A93CF2" w:rsidSect="00A93C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FD75D" w14:textId="77777777" w:rsidR="000513C8" w:rsidRDefault="000513C8" w:rsidP="004009B4">
      <w:r>
        <w:separator/>
      </w:r>
    </w:p>
  </w:endnote>
  <w:endnote w:type="continuationSeparator" w:id="0">
    <w:p w14:paraId="1BD1AD70" w14:textId="77777777" w:rsidR="000513C8" w:rsidRDefault="000513C8"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0E203" w14:textId="27CEE87B" w:rsidR="000513C8" w:rsidRPr="004673CB" w:rsidRDefault="000513C8" w:rsidP="004673CB">
    <w:pPr>
      <w:pStyle w:val="Footer"/>
      <w:pBdr>
        <w:top w:val="single" w:sz="4" w:space="1" w:color="auto"/>
      </w:pBdr>
      <w:rPr>
        <w:sz w:val="20"/>
        <w:szCs w:val="20"/>
      </w:rPr>
    </w:pPr>
    <w:r>
      <w:rPr>
        <w:sz w:val="20"/>
        <w:szCs w:val="20"/>
      </w:rPr>
      <w:t>Unit 5 Investigation 4 Overview</w:t>
    </w:r>
    <w:r>
      <w:rPr>
        <w:sz w:val="20"/>
        <w:szCs w:val="20"/>
      </w:rPr>
      <w:tab/>
    </w:r>
    <w:r>
      <w:rPr>
        <w:sz w:val="20"/>
        <w:szCs w:val="20"/>
      </w:rPr>
      <w:tab/>
      <w:t>Connecticut Core Geometry Curriculum v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42C38" w14:textId="77777777" w:rsidR="000513C8" w:rsidRDefault="000513C8" w:rsidP="004009B4">
      <w:r>
        <w:separator/>
      </w:r>
    </w:p>
  </w:footnote>
  <w:footnote w:type="continuationSeparator" w:id="0">
    <w:p w14:paraId="53E399CB" w14:textId="77777777" w:rsidR="000513C8" w:rsidRDefault="000513C8"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14:paraId="0E204BB3" w14:textId="77777777" w:rsidR="000513C8" w:rsidRDefault="000513C8"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4963BF">
          <w:rPr>
            <w:bCs/>
            <w:noProof/>
          </w:rPr>
          <w:t>2</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4963BF">
          <w:rPr>
            <w:bCs/>
            <w:noProof/>
          </w:rPr>
          <w:t>4</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27A11"/>
    <w:multiLevelType w:val="hybridMultilevel"/>
    <w:tmpl w:val="B6D0F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A247B14"/>
    <w:multiLevelType w:val="hybridMultilevel"/>
    <w:tmpl w:val="67F6A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6">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5"/>
  </w:num>
  <w:num w:numId="2">
    <w:abstractNumId w:val="4"/>
  </w:num>
  <w:num w:numId="3">
    <w:abstractNumId w:val="9"/>
  </w:num>
  <w:num w:numId="4">
    <w:abstractNumId w:val="0"/>
  </w:num>
  <w:num w:numId="5">
    <w:abstractNumId w:val="6"/>
  </w:num>
  <w:num w:numId="6">
    <w:abstractNumId w:val="2"/>
  </w:num>
  <w:num w:numId="7">
    <w:abstractNumId w:val="7"/>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513C8"/>
    <w:rsid w:val="000706E6"/>
    <w:rsid w:val="00077F9E"/>
    <w:rsid w:val="000933CA"/>
    <w:rsid w:val="000B4141"/>
    <w:rsid w:val="000F7459"/>
    <w:rsid w:val="00102822"/>
    <w:rsid w:val="0019111F"/>
    <w:rsid w:val="00193A70"/>
    <w:rsid w:val="0020585C"/>
    <w:rsid w:val="00253D48"/>
    <w:rsid w:val="00265286"/>
    <w:rsid w:val="002C3899"/>
    <w:rsid w:val="0030468C"/>
    <w:rsid w:val="00321250"/>
    <w:rsid w:val="00322FF0"/>
    <w:rsid w:val="00334FBB"/>
    <w:rsid w:val="00363F63"/>
    <w:rsid w:val="00372C41"/>
    <w:rsid w:val="00386B35"/>
    <w:rsid w:val="003A4FB7"/>
    <w:rsid w:val="003C70BE"/>
    <w:rsid w:val="003D28B6"/>
    <w:rsid w:val="004009B4"/>
    <w:rsid w:val="004670C0"/>
    <w:rsid w:val="004673CB"/>
    <w:rsid w:val="00481C22"/>
    <w:rsid w:val="0049492F"/>
    <w:rsid w:val="004963BF"/>
    <w:rsid w:val="004F195A"/>
    <w:rsid w:val="004F5686"/>
    <w:rsid w:val="00513863"/>
    <w:rsid w:val="00516E62"/>
    <w:rsid w:val="00556AA5"/>
    <w:rsid w:val="00561373"/>
    <w:rsid w:val="00564376"/>
    <w:rsid w:val="005C46CB"/>
    <w:rsid w:val="0066151F"/>
    <w:rsid w:val="00663E51"/>
    <w:rsid w:val="00664C1E"/>
    <w:rsid w:val="00665C85"/>
    <w:rsid w:val="0067226C"/>
    <w:rsid w:val="00693098"/>
    <w:rsid w:val="006A001A"/>
    <w:rsid w:val="006F4AEC"/>
    <w:rsid w:val="00765453"/>
    <w:rsid w:val="00785B93"/>
    <w:rsid w:val="0079341A"/>
    <w:rsid w:val="007C65A4"/>
    <w:rsid w:val="007D1F84"/>
    <w:rsid w:val="007F65BD"/>
    <w:rsid w:val="00807218"/>
    <w:rsid w:val="0086762C"/>
    <w:rsid w:val="008A14A0"/>
    <w:rsid w:val="008B2EA0"/>
    <w:rsid w:val="008C272B"/>
    <w:rsid w:val="008E280E"/>
    <w:rsid w:val="00922863"/>
    <w:rsid w:val="00956B8F"/>
    <w:rsid w:val="0096243C"/>
    <w:rsid w:val="00964D55"/>
    <w:rsid w:val="009A53D4"/>
    <w:rsid w:val="009D31AB"/>
    <w:rsid w:val="00A167BA"/>
    <w:rsid w:val="00A23C07"/>
    <w:rsid w:val="00A30499"/>
    <w:rsid w:val="00A52217"/>
    <w:rsid w:val="00A64CB7"/>
    <w:rsid w:val="00A93CF2"/>
    <w:rsid w:val="00AA31F9"/>
    <w:rsid w:val="00AE099F"/>
    <w:rsid w:val="00B14130"/>
    <w:rsid w:val="00B73479"/>
    <w:rsid w:val="00B7626D"/>
    <w:rsid w:val="00BD58C5"/>
    <w:rsid w:val="00CF1B00"/>
    <w:rsid w:val="00CF2F27"/>
    <w:rsid w:val="00CF405C"/>
    <w:rsid w:val="00D01B29"/>
    <w:rsid w:val="00D32D06"/>
    <w:rsid w:val="00D51F9C"/>
    <w:rsid w:val="00D60B76"/>
    <w:rsid w:val="00D94B44"/>
    <w:rsid w:val="00DB307C"/>
    <w:rsid w:val="00DB5A6B"/>
    <w:rsid w:val="00E15DAE"/>
    <w:rsid w:val="00E375A5"/>
    <w:rsid w:val="00E4589C"/>
    <w:rsid w:val="00E54B2D"/>
    <w:rsid w:val="00ED7D5F"/>
    <w:rsid w:val="00F07996"/>
    <w:rsid w:val="00F44796"/>
    <w:rsid w:val="00F460C7"/>
    <w:rsid w:val="00F767C5"/>
    <w:rsid w:val="00FB01A5"/>
    <w:rsid w:val="00FC6E1D"/>
    <w:rsid w:val="00FF72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4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CommentReference">
    <w:name w:val="annotation reference"/>
    <w:basedOn w:val="DefaultParagraphFont"/>
    <w:uiPriority w:val="99"/>
    <w:semiHidden/>
    <w:unhideWhenUsed/>
    <w:rsid w:val="00334FBB"/>
    <w:rPr>
      <w:sz w:val="18"/>
      <w:szCs w:val="18"/>
    </w:rPr>
  </w:style>
  <w:style w:type="paragraph" w:styleId="CommentText">
    <w:name w:val="annotation text"/>
    <w:basedOn w:val="Normal"/>
    <w:link w:val="CommentTextChar"/>
    <w:uiPriority w:val="99"/>
    <w:semiHidden/>
    <w:unhideWhenUsed/>
    <w:rsid w:val="00334FBB"/>
  </w:style>
  <w:style w:type="character" w:customStyle="1" w:styleId="CommentTextChar">
    <w:name w:val="Comment Text Char"/>
    <w:basedOn w:val="DefaultParagraphFont"/>
    <w:link w:val="CommentText"/>
    <w:uiPriority w:val="99"/>
    <w:semiHidden/>
    <w:rsid w:val="00334FB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34FBB"/>
    <w:rPr>
      <w:b/>
      <w:bCs/>
      <w:sz w:val="20"/>
      <w:szCs w:val="20"/>
    </w:rPr>
  </w:style>
  <w:style w:type="character" w:customStyle="1" w:styleId="CommentSubjectChar">
    <w:name w:val="Comment Subject Char"/>
    <w:basedOn w:val="CommentTextChar"/>
    <w:link w:val="CommentSubject"/>
    <w:uiPriority w:val="99"/>
    <w:semiHidden/>
    <w:rsid w:val="00334FB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CommentReference">
    <w:name w:val="annotation reference"/>
    <w:basedOn w:val="DefaultParagraphFont"/>
    <w:uiPriority w:val="99"/>
    <w:semiHidden/>
    <w:unhideWhenUsed/>
    <w:rsid w:val="00334FBB"/>
    <w:rPr>
      <w:sz w:val="18"/>
      <w:szCs w:val="18"/>
    </w:rPr>
  </w:style>
  <w:style w:type="paragraph" w:styleId="CommentText">
    <w:name w:val="annotation text"/>
    <w:basedOn w:val="Normal"/>
    <w:link w:val="CommentTextChar"/>
    <w:uiPriority w:val="99"/>
    <w:semiHidden/>
    <w:unhideWhenUsed/>
    <w:rsid w:val="00334FBB"/>
  </w:style>
  <w:style w:type="character" w:customStyle="1" w:styleId="CommentTextChar">
    <w:name w:val="Comment Text Char"/>
    <w:basedOn w:val="DefaultParagraphFont"/>
    <w:link w:val="CommentText"/>
    <w:uiPriority w:val="99"/>
    <w:semiHidden/>
    <w:rsid w:val="00334FB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34FBB"/>
    <w:rPr>
      <w:b/>
      <w:bCs/>
      <w:sz w:val="20"/>
      <w:szCs w:val="20"/>
    </w:rPr>
  </w:style>
  <w:style w:type="character" w:customStyle="1" w:styleId="CommentSubjectChar">
    <w:name w:val="Comment Subject Char"/>
    <w:basedOn w:val="CommentTextChar"/>
    <w:link w:val="CommentSubject"/>
    <w:uiPriority w:val="99"/>
    <w:semiHidden/>
    <w:rsid w:val="00334FB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998</Words>
  <Characters>5691</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10</cp:revision>
  <cp:lastPrinted>2015-07-26T23:14:00Z</cp:lastPrinted>
  <dcterms:created xsi:type="dcterms:W3CDTF">2015-07-26T23:14:00Z</dcterms:created>
  <dcterms:modified xsi:type="dcterms:W3CDTF">2016-01-08T02:35:00Z</dcterms:modified>
</cp:coreProperties>
</file>