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B93D6" w14:textId="4B210E56" w:rsidR="000549F8" w:rsidRPr="000327CC" w:rsidRDefault="00B53C24" w:rsidP="00DA2040">
      <w:pPr>
        <w:spacing w:after="120"/>
        <w:jc w:val="center"/>
        <w:rPr>
          <w:b/>
          <w:sz w:val="28"/>
          <w:szCs w:val="28"/>
        </w:rPr>
      </w:pPr>
      <w:r w:rsidRPr="000327CC">
        <w:rPr>
          <w:b/>
          <w:sz w:val="28"/>
          <w:szCs w:val="28"/>
        </w:rPr>
        <w:t>Activity 6.</w:t>
      </w:r>
      <w:r w:rsidR="00DF42BC" w:rsidRPr="000327CC">
        <w:rPr>
          <w:b/>
          <w:sz w:val="28"/>
          <w:szCs w:val="28"/>
        </w:rPr>
        <w:t>1</w:t>
      </w:r>
      <w:r w:rsidR="00CF2F3E">
        <w:rPr>
          <w:b/>
          <w:sz w:val="28"/>
          <w:szCs w:val="28"/>
        </w:rPr>
        <w:t>.7</w:t>
      </w:r>
      <w:r w:rsidR="00DF42BC" w:rsidRPr="000327CC">
        <w:rPr>
          <w:b/>
          <w:sz w:val="28"/>
          <w:szCs w:val="28"/>
        </w:rPr>
        <w:t xml:space="preserve"> </w:t>
      </w:r>
      <w:r w:rsidR="006E29DD" w:rsidRPr="000327CC">
        <w:rPr>
          <w:b/>
          <w:sz w:val="28"/>
          <w:szCs w:val="28"/>
        </w:rPr>
        <w:t>Special Angles</w:t>
      </w:r>
    </w:p>
    <w:p w14:paraId="53575044" w14:textId="23C59823" w:rsidR="006E29DD" w:rsidRDefault="006E29DD" w:rsidP="006E29DD">
      <w:r w:rsidRPr="000327CC">
        <w:t xml:space="preserve">The circle below is divided into quarters and marked with the radian measure and degree measure </w:t>
      </w:r>
      <w:r w:rsidR="00A92590" w:rsidRPr="000327CC">
        <w:t xml:space="preserve">for the central angles with its </w:t>
      </w:r>
      <w:r w:rsidR="00845B4E">
        <w:t xml:space="preserve">initial side on the </w:t>
      </w:r>
      <w:r w:rsidR="00845B4E" w:rsidRPr="00845B4E">
        <w:rPr>
          <w:i/>
        </w:rPr>
        <w:t>x</w:t>
      </w:r>
      <w:r w:rsidR="00845B4E">
        <w:t>-</w:t>
      </w:r>
      <w:r w:rsidRPr="000327CC">
        <w:t xml:space="preserve">axis. The angle is rotated counterclockwise. You can see that the fractions are simplified. </w:t>
      </w:r>
      <w:r w:rsidR="00A92590" w:rsidRPr="000327CC">
        <w:t>It is customary to leave out the unit of mea</w:t>
      </w:r>
      <w:r w:rsidR="000756ED">
        <w:t>sure “radian”.  When we</w:t>
      </w:r>
      <w:r w:rsidR="006C5F4C">
        <w:t xml:space="preserve"> see an angle </w:t>
      </w:r>
      <w:r w:rsidR="00A92590" w:rsidRPr="000327CC">
        <w:t xml:space="preserve">without a unit of measure, </w:t>
      </w:r>
      <w:r w:rsidR="000756ED">
        <w:t xml:space="preserve">we assume the angle is </w:t>
      </w:r>
      <w:r w:rsidR="00A92590" w:rsidRPr="000327CC">
        <w:t>measured in radians.</w:t>
      </w:r>
      <w:r w:rsidR="00734EE9" w:rsidRPr="000327CC">
        <w:t xml:space="preserve"> </w:t>
      </w:r>
    </w:p>
    <w:p w14:paraId="5CF67D6C" w14:textId="77777777" w:rsidR="00AF0B91" w:rsidRPr="000327CC" w:rsidRDefault="00AF0B91" w:rsidP="006E29DD"/>
    <w:p w14:paraId="443AD509" w14:textId="75888019" w:rsidR="006E29DD" w:rsidRPr="000327CC" w:rsidRDefault="00AF0B91" w:rsidP="000D53C3">
      <w:r w:rsidRPr="000327CC">
        <w:rPr>
          <w:noProof/>
        </w:rPr>
        <mc:AlternateContent>
          <mc:Choice Requires="wps">
            <w:drawing>
              <wp:anchor distT="0" distB="0" distL="114300" distR="114300" simplePos="0" relativeHeight="251537408" behindDoc="0" locked="0" layoutInCell="1" allowOverlap="1" wp14:anchorId="02AA82CB" wp14:editId="233E1F5E">
                <wp:simplePos x="0" y="0"/>
                <wp:positionH relativeFrom="column">
                  <wp:posOffset>3645535</wp:posOffset>
                </wp:positionH>
                <wp:positionV relativeFrom="paragraph">
                  <wp:posOffset>636</wp:posOffset>
                </wp:positionV>
                <wp:extent cx="2419008" cy="2289566"/>
                <wp:effectExtent l="0" t="0" r="1968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008" cy="2289566"/>
                        </a:xfrm>
                        <a:prstGeom prst="rect">
                          <a:avLst/>
                        </a:prstGeom>
                        <a:solidFill>
                          <a:srgbClr val="FFFFFF"/>
                        </a:solidFill>
                        <a:ln w="9525">
                          <a:solidFill>
                            <a:srgbClr val="000000"/>
                          </a:solidFill>
                          <a:miter lim="800000"/>
                          <a:headEnd/>
                          <a:tailEnd/>
                        </a:ln>
                      </wps:spPr>
                      <wps:txbx>
                        <w:txbxContent>
                          <w:p w14:paraId="2FC5B979" w14:textId="4F691EBD" w:rsidR="003421BC" w:rsidRDefault="003421BC">
                            <w:pPr>
                              <w:rPr>
                                <w:rFonts w:asciiTheme="minorHAnsi" w:hAnsiTheme="minorHAnsi" w:cstheme="minorBidi"/>
                              </w:rPr>
                            </w:pPr>
                            <w:r>
                              <w:rPr>
                                <w:rFonts w:asciiTheme="minorHAnsi" w:hAnsiTheme="minorHAnsi" w:cstheme="minorBidi"/>
                              </w:rPr>
                              <w:t>Example: Taking quarters of the circumference of the unit circle.</w:t>
                            </w:r>
                          </w:p>
                          <w:p w14:paraId="3B26F9A4" w14:textId="4A78A4A4" w:rsidR="003421BC" w:rsidRPr="000D53C3" w:rsidRDefault="00005E5F">
                            <m:oMathPara>
                              <m:oMath>
                                <m:f>
                                  <m:fPr>
                                    <m:ctrlPr>
                                      <w:rPr>
                                        <w:rFonts w:ascii="Cambria Math" w:hAnsi="Cambria Math"/>
                                        <w:i/>
                                      </w:rPr>
                                    </m:ctrlPr>
                                  </m:fPr>
                                  <m:num>
                                    <m:r>
                                      <w:rPr>
                                        <w:rFonts w:ascii="Cambria Math" w:hAnsi="Cambria Math"/>
                                      </w:rPr>
                                      <m:t>1</m:t>
                                    </m:r>
                                  </m:num>
                                  <m:den>
                                    <m:r>
                                      <w:rPr>
                                        <w:rFonts w:ascii="Cambria Math" w:hAnsi="Cambria Math"/>
                                      </w:rPr>
                                      <m:t xml:space="preserve">4 </m:t>
                                    </m:r>
                                  </m:den>
                                </m:f>
                                <m:r>
                                  <w:rPr>
                                    <w:rFonts w:ascii="Cambria Math" w:hAnsi="Cambria Math"/>
                                  </w:rPr>
                                  <m:t xml:space="preserve">of 2π= </m:t>
                                </m:r>
                                <m:f>
                                  <m:fPr>
                                    <m:ctrlPr>
                                      <w:rPr>
                                        <w:rFonts w:ascii="Cambria Math" w:hAnsi="Cambria Math"/>
                                        <w:i/>
                                      </w:rPr>
                                    </m:ctrlPr>
                                  </m:fPr>
                                  <m:num>
                                    <m:r>
                                      <w:rPr>
                                        <w:rFonts w:ascii="Cambria Math" w:hAnsi="Cambria Math"/>
                                      </w:rPr>
                                      <m:t>1(2π)</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oMath>
                            </m:oMathPara>
                          </w:p>
                          <w:p w14:paraId="36ECCD5B" w14:textId="77777777" w:rsidR="003421BC" w:rsidRPr="00734EE9" w:rsidRDefault="003421BC"/>
                          <w:p w14:paraId="1FD6824C" w14:textId="017E6709" w:rsidR="003421BC" w:rsidRPr="00734EE9" w:rsidRDefault="00005E5F" w:rsidP="00734EE9">
                            <m:oMathPara>
                              <m:oMath>
                                <m:f>
                                  <m:fPr>
                                    <m:ctrlPr>
                                      <w:rPr>
                                        <w:rFonts w:ascii="Cambria Math" w:hAnsi="Cambria Math"/>
                                        <w:i/>
                                      </w:rPr>
                                    </m:ctrlPr>
                                  </m:fPr>
                                  <m:num>
                                    <m:r>
                                      <w:rPr>
                                        <w:rFonts w:ascii="Cambria Math" w:hAnsi="Cambria Math"/>
                                      </w:rPr>
                                      <m:t>2</m:t>
                                    </m:r>
                                  </m:num>
                                  <m:den>
                                    <m:r>
                                      <w:rPr>
                                        <w:rFonts w:ascii="Cambria Math" w:hAnsi="Cambria Math"/>
                                      </w:rPr>
                                      <m:t xml:space="preserve">4 </m:t>
                                    </m:r>
                                  </m:den>
                                </m:f>
                                <m:r>
                                  <w:rPr>
                                    <w:rFonts w:ascii="Cambria Math" w:hAnsi="Cambria Math"/>
                                  </w:rPr>
                                  <m:t xml:space="preserve">of 2π= </m:t>
                                </m:r>
                                <m:f>
                                  <m:fPr>
                                    <m:ctrlPr>
                                      <w:rPr>
                                        <w:rFonts w:ascii="Cambria Math" w:hAnsi="Cambria Math"/>
                                        <w:i/>
                                      </w:rPr>
                                    </m:ctrlPr>
                                  </m:fPr>
                                  <m:num>
                                    <m:r>
                                      <w:rPr>
                                        <w:rFonts w:ascii="Cambria Math" w:hAnsi="Cambria Math"/>
                                      </w:rPr>
                                      <m:t>2(2π)</m:t>
                                    </m:r>
                                  </m:num>
                                  <m:den>
                                    <m:r>
                                      <w:rPr>
                                        <w:rFonts w:ascii="Cambria Math" w:hAnsi="Cambria Math"/>
                                      </w:rPr>
                                      <m:t>4</m:t>
                                    </m:r>
                                  </m:den>
                                </m:f>
                                <m:r>
                                  <w:rPr>
                                    <w:rFonts w:ascii="Cambria Math" w:hAnsi="Cambria Math"/>
                                  </w:rPr>
                                  <m:t>=π</m:t>
                                </m:r>
                              </m:oMath>
                            </m:oMathPara>
                          </w:p>
                          <w:p w14:paraId="11510F6F" w14:textId="77777777" w:rsidR="003421BC" w:rsidRPr="00734EE9" w:rsidRDefault="003421BC" w:rsidP="00734EE9"/>
                          <w:p w14:paraId="6FBF0270" w14:textId="50D35954" w:rsidR="003421BC" w:rsidRPr="00734EE9" w:rsidRDefault="00005E5F" w:rsidP="00734EE9">
                            <m:oMathPara>
                              <m:oMath>
                                <m:f>
                                  <m:fPr>
                                    <m:ctrlPr>
                                      <w:rPr>
                                        <w:rFonts w:ascii="Cambria Math" w:hAnsi="Cambria Math"/>
                                        <w:i/>
                                      </w:rPr>
                                    </m:ctrlPr>
                                  </m:fPr>
                                  <m:num>
                                    <m:r>
                                      <w:rPr>
                                        <w:rFonts w:ascii="Cambria Math" w:hAnsi="Cambria Math"/>
                                      </w:rPr>
                                      <m:t>3</m:t>
                                    </m:r>
                                  </m:num>
                                  <m:den>
                                    <m:r>
                                      <w:rPr>
                                        <w:rFonts w:ascii="Cambria Math" w:hAnsi="Cambria Math"/>
                                      </w:rPr>
                                      <m:t xml:space="preserve">4 </m:t>
                                    </m:r>
                                  </m:den>
                                </m:f>
                                <m:r>
                                  <w:rPr>
                                    <w:rFonts w:ascii="Cambria Math" w:hAnsi="Cambria Math"/>
                                  </w:rPr>
                                  <m:t xml:space="preserve">of 2π= </m:t>
                                </m:r>
                                <m:f>
                                  <m:fPr>
                                    <m:ctrlPr>
                                      <w:rPr>
                                        <w:rFonts w:ascii="Cambria Math" w:hAnsi="Cambria Math"/>
                                        <w:i/>
                                      </w:rPr>
                                    </m:ctrlPr>
                                  </m:fPr>
                                  <m:num>
                                    <m:r>
                                      <w:rPr>
                                        <w:rFonts w:ascii="Cambria Math" w:hAnsi="Cambria Math"/>
                                      </w:rPr>
                                      <m:t>3(2π)</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3π</m:t>
                                    </m:r>
                                  </m:num>
                                  <m:den>
                                    <m:r>
                                      <w:rPr>
                                        <w:rFonts w:ascii="Cambria Math" w:hAnsi="Cambria Math"/>
                                      </w:rPr>
                                      <m:t>2</m:t>
                                    </m:r>
                                  </m:den>
                                </m:f>
                              </m:oMath>
                            </m:oMathPara>
                          </w:p>
                          <w:p w14:paraId="73B93F44" w14:textId="77777777" w:rsidR="003421BC" w:rsidRDefault="003421BC" w:rsidP="00734EE9"/>
                          <w:p w14:paraId="5716D311" w14:textId="24BD05C0" w:rsidR="003421BC" w:rsidRPr="00734EE9" w:rsidRDefault="003421BC" w:rsidP="00734EE9">
                            <w:r>
                              <w:t>Whole distance around circle = 2π</w:t>
                            </w:r>
                          </w:p>
                          <w:p w14:paraId="23414DDD" w14:textId="77777777" w:rsidR="003421BC" w:rsidRDefault="003421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margin-left:287.05pt;margin-top:.05pt;width:190.45pt;height:180.3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">
                <v:textbox>
                  <w:txbxContent>
                    <w:p w14:paraId="2FC5B979" w14:textId="4F691EBD" w:rsidR="003421BC" w:rsidRDefault="003421BC">
                      <w:pPr>
                        <w:rPr>
                          <w:rFonts w:asciiTheme="minorHAnsi" w:hAnsiTheme="minorHAnsi" w:cstheme="minorBidi"/>
                        </w:rPr>
                      </w:pPr>
                      <w:r>
                        <w:rPr>
                          <w:rFonts w:asciiTheme="minorHAnsi" w:hAnsiTheme="minorHAnsi" w:cstheme="minorBidi"/>
                        </w:rPr>
                        <w:t>Example: Taking quarters of the circumference of the unit circle.</w:t>
                      </w:r>
                    </w:p>
                    <w:p w14:paraId="3B26F9A4" w14:textId="4A78A4A4" w:rsidR="003421BC" w:rsidRPr="000D53C3" w:rsidRDefault="003421BC">
                      <m:oMathPara>
                        <m:oMath>
                          <m:f>
                            <m:fPr>
                              <m:ctrlPr>
                                <w:rPr>
                                  <w:rFonts w:ascii="Cambria Math" w:hAnsi="Cambria Math"/>
                                  <w:i/>
                                </w:rPr>
                              </m:ctrlPr>
                            </m:fPr>
                            <m:num>
                              <m:r>
                                <w:rPr>
                                  <w:rFonts w:ascii="Cambria Math" w:hAnsi="Cambria Math"/>
                                </w:rPr>
                                <m:t>1</m:t>
                              </m:r>
                            </m:num>
                            <m:den>
                              <m:r>
                                <w:rPr>
                                  <w:rFonts w:ascii="Cambria Math" w:hAnsi="Cambria Math"/>
                                </w:rPr>
                                <m:t xml:space="preserve">4 </m:t>
                              </m:r>
                            </m:den>
                          </m:f>
                          <m:r>
                            <w:rPr>
                              <w:rFonts w:ascii="Cambria Math" w:hAnsi="Cambria Math"/>
                            </w:rPr>
                            <m:t xml:space="preserve">of 2π= </m:t>
                          </m:r>
                          <m:f>
                            <m:fPr>
                              <m:ctrlPr>
                                <w:rPr>
                                  <w:rFonts w:ascii="Cambria Math" w:hAnsi="Cambria Math"/>
                                  <w:i/>
                                </w:rPr>
                              </m:ctrlPr>
                            </m:fPr>
                            <m:num>
                              <m:r>
                                <w:rPr>
                                  <w:rFonts w:ascii="Cambria Math" w:hAnsi="Cambria Math"/>
                                </w:rPr>
                                <m:t>1(2π)</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oMath>
                      </m:oMathPara>
                    </w:p>
                    <w:p w14:paraId="36ECCD5B" w14:textId="77777777" w:rsidR="003421BC" w:rsidRPr="00734EE9" w:rsidRDefault="003421BC"/>
                    <w:p w14:paraId="1FD6824C" w14:textId="017E6709" w:rsidR="003421BC" w:rsidRPr="00734EE9" w:rsidRDefault="003421BC" w:rsidP="00734EE9">
                      <m:oMathPara>
                        <m:oMath>
                          <m:f>
                            <m:fPr>
                              <m:ctrlPr>
                                <w:rPr>
                                  <w:rFonts w:ascii="Cambria Math" w:hAnsi="Cambria Math"/>
                                  <w:i/>
                                </w:rPr>
                              </m:ctrlPr>
                            </m:fPr>
                            <m:num>
                              <m:r>
                                <w:rPr>
                                  <w:rFonts w:ascii="Cambria Math" w:hAnsi="Cambria Math"/>
                                </w:rPr>
                                <m:t>2</m:t>
                              </m:r>
                            </m:num>
                            <m:den>
                              <m:r>
                                <w:rPr>
                                  <w:rFonts w:ascii="Cambria Math" w:hAnsi="Cambria Math"/>
                                </w:rPr>
                                <m:t xml:space="preserve">4 </m:t>
                              </m:r>
                            </m:den>
                          </m:f>
                          <m:r>
                            <w:rPr>
                              <w:rFonts w:ascii="Cambria Math" w:hAnsi="Cambria Math"/>
                            </w:rPr>
                            <m:t xml:space="preserve">of 2π= </m:t>
                          </m:r>
                          <m:f>
                            <m:fPr>
                              <m:ctrlPr>
                                <w:rPr>
                                  <w:rFonts w:ascii="Cambria Math" w:hAnsi="Cambria Math"/>
                                  <w:i/>
                                </w:rPr>
                              </m:ctrlPr>
                            </m:fPr>
                            <m:num>
                              <m:r>
                                <w:rPr>
                                  <w:rFonts w:ascii="Cambria Math" w:hAnsi="Cambria Math"/>
                                </w:rPr>
                                <m:t>2(2π)</m:t>
                              </m:r>
                            </m:num>
                            <m:den>
                              <m:r>
                                <w:rPr>
                                  <w:rFonts w:ascii="Cambria Math" w:hAnsi="Cambria Math"/>
                                </w:rPr>
                                <m:t>4</m:t>
                              </m:r>
                            </m:den>
                          </m:f>
                          <m:r>
                            <w:rPr>
                              <w:rFonts w:ascii="Cambria Math" w:hAnsi="Cambria Math"/>
                            </w:rPr>
                            <m:t>=π</m:t>
                          </m:r>
                        </m:oMath>
                      </m:oMathPara>
                    </w:p>
                    <w:p w14:paraId="11510F6F" w14:textId="77777777" w:rsidR="003421BC" w:rsidRPr="00734EE9" w:rsidRDefault="003421BC" w:rsidP="00734EE9"/>
                    <w:p w14:paraId="6FBF0270" w14:textId="50D35954" w:rsidR="003421BC" w:rsidRPr="00734EE9" w:rsidRDefault="003421BC" w:rsidP="00734EE9">
                      <m:oMathPara>
                        <m:oMath>
                          <m:f>
                            <m:fPr>
                              <m:ctrlPr>
                                <w:rPr>
                                  <w:rFonts w:ascii="Cambria Math" w:hAnsi="Cambria Math"/>
                                  <w:i/>
                                </w:rPr>
                              </m:ctrlPr>
                            </m:fPr>
                            <m:num>
                              <m:r>
                                <w:rPr>
                                  <w:rFonts w:ascii="Cambria Math" w:hAnsi="Cambria Math"/>
                                </w:rPr>
                                <m:t>3</m:t>
                              </m:r>
                            </m:num>
                            <m:den>
                              <m:r>
                                <w:rPr>
                                  <w:rFonts w:ascii="Cambria Math" w:hAnsi="Cambria Math"/>
                                </w:rPr>
                                <m:t xml:space="preserve">4 </m:t>
                              </m:r>
                            </m:den>
                          </m:f>
                          <m:r>
                            <w:rPr>
                              <w:rFonts w:ascii="Cambria Math" w:hAnsi="Cambria Math"/>
                            </w:rPr>
                            <m:t xml:space="preserve">of 2π= </m:t>
                          </m:r>
                          <m:f>
                            <m:fPr>
                              <m:ctrlPr>
                                <w:rPr>
                                  <w:rFonts w:ascii="Cambria Math" w:hAnsi="Cambria Math"/>
                                  <w:i/>
                                </w:rPr>
                              </m:ctrlPr>
                            </m:fPr>
                            <m:num>
                              <m:r>
                                <w:rPr>
                                  <w:rFonts w:ascii="Cambria Math" w:hAnsi="Cambria Math"/>
                                </w:rPr>
                                <m:t>3(2π)</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3π</m:t>
                              </m:r>
                            </m:num>
                            <m:den>
                              <m:r>
                                <w:rPr>
                                  <w:rFonts w:ascii="Cambria Math" w:hAnsi="Cambria Math"/>
                                </w:rPr>
                                <m:t>2</m:t>
                              </m:r>
                            </m:den>
                          </m:f>
                        </m:oMath>
                      </m:oMathPara>
                    </w:p>
                    <w:p w14:paraId="73B93F44" w14:textId="77777777" w:rsidR="003421BC" w:rsidRDefault="003421BC" w:rsidP="00734EE9"/>
                    <w:p w14:paraId="5716D311" w14:textId="24BD05C0" w:rsidR="003421BC" w:rsidRPr="00734EE9" w:rsidRDefault="003421BC" w:rsidP="00734EE9">
                      <w:r>
                        <w:t>Whole distance around circle = 2π</w:t>
                      </w:r>
                    </w:p>
                    <w:p w14:paraId="23414DDD" w14:textId="77777777" w:rsidR="003421BC" w:rsidRDefault="003421BC"/>
                  </w:txbxContent>
                </v:textbox>
              </v:shape>
            </w:pict>
          </mc:Fallback>
        </mc:AlternateContent>
      </w:r>
      <w:r w:rsidR="000D53C3" w:rsidRPr="000D53C3">
        <w:t xml:space="preserve"> </w:t>
      </w:r>
      <w:r w:rsidR="00E31766">
        <w:rPr>
          <w:noProof/>
        </w:rPr>
        <w:drawing>
          <wp:inline distT="0" distB="0" distL="0" distR="0" wp14:anchorId="76F1DC4B" wp14:editId="745ED7C4">
            <wp:extent cx="3434715" cy="2286000"/>
            <wp:effectExtent l="0" t="0" r="0" b="0"/>
            <wp:docPr id="7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4715" cy="2286000"/>
                    </a:xfrm>
                    <a:prstGeom prst="rect">
                      <a:avLst/>
                    </a:prstGeom>
                    <a:noFill/>
                    <a:ln>
                      <a:noFill/>
                    </a:ln>
                  </pic:spPr>
                </pic:pic>
              </a:graphicData>
            </a:graphic>
          </wp:inline>
        </w:drawing>
      </w:r>
    </w:p>
    <w:p w14:paraId="50D9AF11" w14:textId="7218B938" w:rsidR="006E29DD" w:rsidRPr="000327CC" w:rsidRDefault="006E29DD" w:rsidP="00A92590"/>
    <w:p w14:paraId="2D99356F" w14:textId="77777777" w:rsidR="000756ED" w:rsidRDefault="000756ED" w:rsidP="000D53C3"/>
    <w:p w14:paraId="0A30BB18" w14:textId="77777777" w:rsidR="00193AD7" w:rsidRDefault="00193AD7" w:rsidP="000D53C3"/>
    <w:p w14:paraId="716516CA" w14:textId="7DFC4301" w:rsidR="000D53C3" w:rsidRDefault="006E29DD" w:rsidP="00193AD7">
      <w:pPr>
        <w:pStyle w:val="ListParagraph"/>
        <w:numPr>
          <w:ilvl w:val="0"/>
          <w:numId w:val="12"/>
        </w:numPr>
        <w:spacing w:after="200" w:line="276" w:lineRule="auto"/>
      </w:pPr>
      <w:r w:rsidRPr="000327CC">
        <w:t>Divide the circle below into eighths and mark the radian and degree measure for the central</w:t>
      </w:r>
      <w:r w:rsidR="00CF2F3E">
        <w:t xml:space="preserve"> angles that have</w:t>
      </w:r>
      <w:r w:rsidR="00845B4E">
        <w:t xml:space="preserve"> an initial side on the </w:t>
      </w:r>
      <w:r w:rsidR="00845B4E" w:rsidRPr="000756ED">
        <w:rPr>
          <w:i/>
        </w:rPr>
        <w:t>x</w:t>
      </w:r>
      <w:r w:rsidR="00845B4E">
        <w:t>-</w:t>
      </w:r>
      <w:r w:rsidRPr="000327CC">
        <w:t xml:space="preserve">axis and </w:t>
      </w:r>
      <w:r w:rsidR="00BC6D7C">
        <w:t xml:space="preserve">that are </w:t>
      </w:r>
      <w:r w:rsidRPr="000327CC">
        <w:t>rotated counterclockwise.</w:t>
      </w:r>
    </w:p>
    <w:p w14:paraId="3A1A93B5" w14:textId="43879857" w:rsidR="000756ED" w:rsidRDefault="00193AD7" w:rsidP="000D53C3">
      <w:pPr>
        <w:spacing w:after="200" w:line="276" w:lineRule="auto"/>
        <w:jc w:val="center"/>
      </w:pPr>
      <w:r>
        <w:rPr>
          <w:noProof/>
        </w:rPr>
        <w:drawing>
          <wp:inline distT="0" distB="0" distL="0" distR="0" wp14:anchorId="2AF95342" wp14:editId="03CB559B">
            <wp:extent cx="4067907" cy="2949026"/>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8390" cy="2949376"/>
                    </a:xfrm>
                    <a:prstGeom prst="rect">
                      <a:avLst/>
                    </a:prstGeom>
                    <a:noFill/>
                    <a:ln>
                      <a:noFill/>
                    </a:ln>
                  </pic:spPr>
                </pic:pic>
              </a:graphicData>
            </a:graphic>
          </wp:inline>
        </w:drawing>
      </w:r>
    </w:p>
    <w:p w14:paraId="28A15D00" w14:textId="77777777" w:rsidR="000756ED" w:rsidRDefault="000756ED" w:rsidP="006E29DD">
      <w:pPr>
        <w:pStyle w:val="ListParagraph"/>
      </w:pPr>
    </w:p>
    <w:p w14:paraId="078E1916" w14:textId="77777777" w:rsidR="000D53C3" w:rsidRPr="000327CC" w:rsidRDefault="000D53C3" w:rsidP="00193AD7"/>
    <w:p w14:paraId="7A51D8DD" w14:textId="10FF806B" w:rsidR="000D53C3" w:rsidRDefault="00A92590" w:rsidP="00193AD7">
      <w:pPr>
        <w:pStyle w:val="ListParagraph"/>
        <w:numPr>
          <w:ilvl w:val="0"/>
          <w:numId w:val="12"/>
        </w:numPr>
      </w:pPr>
      <w:r w:rsidRPr="000327CC">
        <w:lastRenderedPageBreak/>
        <w:t xml:space="preserve">Divide the circle into sixths </w:t>
      </w:r>
      <w:r w:rsidR="006E29DD" w:rsidRPr="000327CC">
        <w:t xml:space="preserve">and mark the radian measure and degree measure of each angle around the circle. Show the various simplified forms of any fraction you obtain when </w:t>
      </w:r>
      <w:r w:rsidR="00EE7339">
        <w:t>you mark the angles</w:t>
      </w:r>
      <w:r w:rsidR="00404767">
        <w:t>.</w:t>
      </w:r>
    </w:p>
    <w:p w14:paraId="30F98EB2" w14:textId="130B5EA0" w:rsidR="000D53C3" w:rsidRDefault="00193AD7" w:rsidP="00193AD7">
      <w:pPr>
        <w:pStyle w:val="ListParagraph"/>
        <w:ind w:left="0"/>
        <w:jc w:val="center"/>
      </w:pPr>
      <w:r>
        <w:rPr>
          <w:noProof/>
        </w:rPr>
        <w:drawing>
          <wp:inline distT="0" distB="0" distL="0" distR="0" wp14:anchorId="3639DB3F" wp14:editId="649CBF6D">
            <wp:extent cx="4067907" cy="2949026"/>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8390" cy="2949376"/>
                    </a:xfrm>
                    <a:prstGeom prst="rect">
                      <a:avLst/>
                    </a:prstGeom>
                    <a:noFill/>
                    <a:ln>
                      <a:noFill/>
                    </a:ln>
                  </pic:spPr>
                </pic:pic>
              </a:graphicData>
            </a:graphic>
          </wp:inline>
        </w:drawing>
      </w:r>
    </w:p>
    <w:p w14:paraId="244E35E2" w14:textId="7D102757" w:rsidR="00461C7A" w:rsidRDefault="00461C7A" w:rsidP="006E29DD"/>
    <w:p w14:paraId="13326F07" w14:textId="510EE427" w:rsidR="001A1C16" w:rsidRDefault="00A92590" w:rsidP="006E29DD">
      <w:pPr>
        <w:pStyle w:val="ListParagraph"/>
        <w:numPr>
          <w:ilvl w:val="0"/>
          <w:numId w:val="12"/>
        </w:numPr>
      </w:pPr>
      <w:r w:rsidRPr="000327CC">
        <w:t>Divide the circle into twelfths and mark the radian measure and degree measure of each angle around the circle. Show the various simplified forms of any fraction you obtain when you mark the angles in radians.</w:t>
      </w:r>
    </w:p>
    <w:p w14:paraId="270EF49D" w14:textId="33FB0395" w:rsidR="001A1C16" w:rsidRDefault="00193AD7" w:rsidP="00193AD7">
      <w:pPr>
        <w:jc w:val="center"/>
      </w:pPr>
      <w:r>
        <w:rPr>
          <w:noProof/>
        </w:rPr>
        <w:drawing>
          <wp:inline distT="0" distB="0" distL="0" distR="0" wp14:anchorId="7E02D535" wp14:editId="4DBA5AC6">
            <wp:extent cx="4067907" cy="2949026"/>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8390" cy="2949376"/>
                    </a:xfrm>
                    <a:prstGeom prst="rect">
                      <a:avLst/>
                    </a:prstGeom>
                    <a:noFill/>
                    <a:ln>
                      <a:noFill/>
                    </a:ln>
                  </pic:spPr>
                </pic:pic>
              </a:graphicData>
            </a:graphic>
          </wp:inline>
        </w:drawing>
      </w:r>
    </w:p>
    <w:p w14:paraId="3FC52BDE" w14:textId="77777777" w:rsidR="00193AD7" w:rsidRPr="000327CC" w:rsidRDefault="00193AD7" w:rsidP="00193AD7">
      <w:pPr>
        <w:jc w:val="center"/>
      </w:pPr>
    </w:p>
    <w:p w14:paraId="2282C0AD" w14:textId="1B333C8D" w:rsidR="00020913" w:rsidRDefault="00DC150A" w:rsidP="001A1C16">
      <w:pPr>
        <w:pStyle w:val="ListParagraph"/>
        <w:numPr>
          <w:ilvl w:val="0"/>
          <w:numId w:val="12"/>
        </w:numPr>
      </w:pPr>
      <w:r>
        <w:rPr>
          <w:noProof/>
        </w:rPr>
        <mc:AlternateContent>
          <mc:Choice Requires="wpi">
            <w:drawing>
              <wp:anchor distT="0" distB="0" distL="114300" distR="114300" simplePos="0" relativeHeight="251618304" behindDoc="0" locked="0" layoutInCell="1" allowOverlap="1" wp14:anchorId="5B12195A" wp14:editId="6E12A7C9">
                <wp:simplePos x="0" y="0"/>
                <wp:positionH relativeFrom="column">
                  <wp:posOffset>-2374930</wp:posOffset>
                </wp:positionH>
                <wp:positionV relativeFrom="paragraph">
                  <wp:posOffset>-418950</wp:posOffset>
                </wp:positionV>
                <wp:extent cx="1111680" cy="171720"/>
                <wp:effectExtent l="57150" t="38100" r="50800" b="57150"/>
                <wp:wrapNone/>
                <wp:docPr id="1"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1111680" cy="171720"/>
                      </w14:xfrm>
                    </w14:contentPart>
                  </a:graphicData>
                </a:graphic>
              </wp:anchor>
            </w:drawing>
          </mc:Choice>
          <mc:Fallback xmlns:mo="http://schemas.microsoft.com/office/mac/office/2008/main" xmlns:mv="urn:schemas-microsoft-com:mac:vml" xmlns:w16se="http://schemas.microsoft.com/office/word/2015/wordml/symex" xmlns:w15="http://schemas.microsoft.com/office/word/2012/wordml" xmlns:cx="http://schemas.microsoft.com/office/drawing/2014/chartex">
            <w:pict>
              <v:shape w14:anchorId="20414274" id="Ink 1043" o:spid="_x0000_s1026" type="#_x0000_t75" style="position:absolute;margin-left:-188pt;margin-top:-34pt;width:89.55pt;height:15.5pt;z-index:251618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">
                <v:imagedata r:id="rId237" o:title=""/>
              </v:shape>
            </w:pict>
          </mc:Fallback>
        </mc:AlternateContent>
      </w:r>
      <w:r w:rsidR="009C6515">
        <w:rPr>
          <w:noProof/>
        </w:rPr>
        <mc:AlternateContent>
          <mc:Choice Requires="wpi">
            <w:drawing>
              <wp:anchor distT="0" distB="0" distL="114300" distR="114300" simplePos="0" relativeHeight="251626496" behindDoc="0" locked="0" layoutInCell="1" allowOverlap="1" wp14:anchorId="2F4F95F9" wp14:editId="5CBBC80C">
                <wp:simplePos x="0" y="0"/>
                <wp:positionH relativeFrom="column">
                  <wp:posOffset>777950</wp:posOffset>
                </wp:positionH>
                <wp:positionV relativeFrom="paragraph">
                  <wp:posOffset>6195650</wp:posOffset>
                </wp:positionV>
                <wp:extent cx="17280" cy="30960"/>
                <wp:effectExtent l="38100" t="38100" r="40005" b="45720"/>
                <wp:wrapNone/>
                <wp:docPr id="2" name="Ink 2"/>
                <wp:cNvGraphicFramePr/>
                <a:graphic xmlns:a="http://schemas.openxmlformats.org/drawingml/2006/main">
                  <a:graphicData uri="http://schemas.microsoft.com/office/word/2010/wordprocessingInk">
                    <w14:contentPart bwMode="auto" r:id="rId238">
                      <w14:nvContentPartPr>
                        <w14:cNvContentPartPr/>
                      </w14:nvContentPartPr>
                      <w14:xfrm>
                        <a:off x="0" y="0"/>
                        <a:ext cx="17280" cy="30960"/>
                      </w14:xfrm>
                    </w14:contentPart>
                  </a:graphicData>
                </a:graphic>
              </wp:anchor>
            </w:drawing>
          </mc:Choice>
          <mc:Fallback xmlns:mo="http://schemas.microsoft.com/office/mac/office/2008/main" xmlns:mv="urn:schemas-microsoft-com:mac:vml" xmlns:w16se="http://schemas.microsoft.com/office/word/2015/wordml/symex" xmlns:w15="http://schemas.microsoft.com/office/word/2012/wordml" xmlns:cx="http://schemas.microsoft.com/office/drawing/2014/chartex">
            <w:pict>
              <v:shape w14:anchorId="1534FCDB" id="Ink 1046" o:spid="_x0000_s1026" type="#_x0000_t75" style="position:absolute;margin-left:60.8pt;margin-top:487.35pt;width:2.3pt;height:3.5pt;z-index:251626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">
                <v:imagedata r:id="rId239" o:title=""/>
              </v:shape>
            </w:pict>
          </mc:Fallback>
        </mc:AlternateContent>
      </w:r>
      <w:r w:rsidR="004A6A3A">
        <w:rPr>
          <w:noProof/>
        </w:rPr>
        <mc:AlternateContent>
          <mc:Choice Requires="wpi">
            <w:drawing>
              <wp:anchor distT="0" distB="0" distL="114300" distR="114300" simplePos="0" relativeHeight="251535360" behindDoc="0" locked="0" layoutInCell="1" allowOverlap="1" wp14:anchorId="2E29507D" wp14:editId="2AF66248">
                <wp:simplePos x="0" y="0"/>
                <wp:positionH relativeFrom="column">
                  <wp:posOffset>6877070</wp:posOffset>
                </wp:positionH>
                <wp:positionV relativeFrom="paragraph">
                  <wp:posOffset>355705</wp:posOffset>
                </wp:positionV>
                <wp:extent cx="190800" cy="171000"/>
                <wp:effectExtent l="57150" t="38100" r="57150" b="57785"/>
                <wp:wrapNone/>
                <wp:docPr id="3" name="Ink 3"/>
                <wp:cNvGraphicFramePr/>
                <a:graphic xmlns:a="http://schemas.openxmlformats.org/drawingml/2006/main">
                  <a:graphicData uri="http://schemas.microsoft.com/office/word/2010/wordprocessingInk">
                    <w14:contentPart bwMode="auto" r:id="rId240">
                      <w14:nvContentPartPr>
                        <w14:cNvContentPartPr/>
                      </w14:nvContentPartPr>
                      <w14:xfrm>
                        <a:off x="0" y="0"/>
                        <a:ext cx="190800" cy="171000"/>
                      </w14:xfrm>
                    </w14:contentPart>
                  </a:graphicData>
                </a:graphic>
              </wp:anchor>
            </w:drawing>
          </mc:Choice>
          <mc:Fallback xmlns:mo="http://schemas.microsoft.com/office/mac/office/2008/main" xmlns:mv="urn:schemas-microsoft-com:mac:vml" xmlns:w16se="http://schemas.microsoft.com/office/word/2015/wordml/symex" xmlns:w15="http://schemas.microsoft.com/office/word/2012/wordml" xmlns:cx="http://schemas.microsoft.com/office/drawing/2014/chartex">
            <w:pict>
              <v:shape w14:anchorId="7B964E0F" id="Ink 542" o:spid="_x0000_s1026" type="#_x0000_t75" style="position:absolute;margin-left:540.5pt;margin-top:27pt;width:17pt;height:15.45pt;z-index:251535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">
                <v:imagedata r:id="rId241" o:title=""/>
              </v:shape>
            </w:pict>
          </mc:Fallback>
        </mc:AlternateContent>
      </w:r>
      <w:r w:rsidR="006E29DD" w:rsidRPr="000327CC">
        <w:t xml:space="preserve">On the next page is a circle with radius 10 cm. Use a protractor to </w:t>
      </w:r>
      <w:r w:rsidR="005C4CC0" w:rsidRPr="000327CC">
        <w:t xml:space="preserve">record </w:t>
      </w:r>
      <w:r w:rsidR="006E29DD" w:rsidRPr="000327CC">
        <w:t>all the angles you found above - halves, quarters</w:t>
      </w:r>
      <w:r w:rsidR="005D4C58">
        <w:t>,</w:t>
      </w:r>
      <w:bookmarkStart w:id="0" w:name="_GoBack"/>
      <w:bookmarkEnd w:id="0"/>
      <w:r w:rsidR="006E29DD" w:rsidRPr="000327CC">
        <w:t xml:space="preserve"> thirds, sixths and eighths o</w:t>
      </w:r>
      <w:r w:rsidR="00734EE9" w:rsidRPr="000327CC">
        <w:t>f a circle. You may want to use</w:t>
      </w:r>
      <w:r w:rsidR="006E29DD" w:rsidRPr="000327CC">
        <w:t xml:space="preserve"> one color for the quarters and another color for the thirds, etc.  This circle will be a useful tool for you when you take a test or do your assignments. </w:t>
      </w:r>
      <w:r w:rsidR="00734EE9" w:rsidRPr="000327CC">
        <w:t>You will need it for Investigation 6.2.1 Unit Circle Definition of Trigonometric Functions. Use symmetry to simplify your work.</w:t>
      </w:r>
    </w:p>
    <w:p w14:paraId="4A2EA33E" w14:textId="6E8413FD" w:rsidR="00A92590" w:rsidRDefault="00020913" w:rsidP="00020913">
      <w:r>
        <w:rPr>
          <w:noProof/>
        </w:rPr>
        <w:lastRenderedPageBreak/>
        <w:drawing>
          <wp:inline distT="0" distB="0" distL="0" distR="0" wp14:anchorId="1DF38C87" wp14:editId="6B01D5B2">
            <wp:extent cx="6246881" cy="7444866"/>
            <wp:effectExtent l="0" t="0" r="1905" b="381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2"/>
                    <a:stretch>
                      <a:fillRect/>
                    </a:stretch>
                  </pic:blipFill>
                  <pic:spPr>
                    <a:xfrm>
                      <a:off x="0" y="0"/>
                      <a:ext cx="6255999" cy="7455732"/>
                    </a:xfrm>
                    <a:prstGeom prst="rect">
                      <a:avLst/>
                    </a:prstGeom>
                  </pic:spPr>
                </pic:pic>
              </a:graphicData>
            </a:graphic>
          </wp:inline>
        </w:drawing>
      </w:r>
      <w:r w:rsidR="008F25AB">
        <w:rPr>
          <w:noProof/>
        </w:rPr>
        <mc:AlternateContent>
          <mc:Choice Requires="wpi">
            <w:drawing>
              <wp:anchor distT="0" distB="0" distL="114300" distR="114300" simplePos="0" relativeHeight="251762688" behindDoc="0" locked="0" layoutInCell="1" allowOverlap="1" wp14:anchorId="6E66324E" wp14:editId="4925298A">
                <wp:simplePos x="0" y="0"/>
                <wp:positionH relativeFrom="column">
                  <wp:posOffset>7570720</wp:posOffset>
                </wp:positionH>
                <wp:positionV relativeFrom="paragraph">
                  <wp:posOffset>-1640080</wp:posOffset>
                </wp:positionV>
                <wp:extent cx="208800" cy="1313280"/>
                <wp:effectExtent l="38100" t="38100" r="58420" b="58420"/>
                <wp:wrapNone/>
                <wp:docPr id="4" name="Ink 4"/>
                <wp:cNvGraphicFramePr/>
                <a:graphic xmlns:a="http://schemas.openxmlformats.org/drawingml/2006/main">
                  <a:graphicData uri="http://schemas.microsoft.com/office/word/2010/wordprocessingInk">
                    <w14:contentPart bwMode="auto" r:id="rId243">
                      <w14:nvContentPartPr>
                        <w14:cNvContentPartPr/>
                      </w14:nvContentPartPr>
                      <w14:xfrm>
                        <a:off x="0" y="0"/>
                        <a:ext cx="208800" cy="1313280"/>
                      </w14:xfrm>
                    </w14:contentPart>
                  </a:graphicData>
                </a:graphic>
              </wp:anchor>
            </w:drawing>
          </mc:Choice>
          <mc:Fallback xmlns:mo="http://schemas.microsoft.com/office/mac/office/2008/main" xmlns:mv="urn:schemas-microsoft-com:mac:vml" xmlns:w16se="http://schemas.microsoft.com/office/word/2015/wordml/symex" xmlns:w15="http://schemas.microsoft.com/office/word/2012/wordml" xmlns:cx="http://schemas.microsoft.com/office/drawing/2014/chartex">
            <w:pict>
              <v:shape w14:anchorId="23110C19" id="Ink 1358" o:spid="_x0000_s1026" type="#_x0000_t75" style="position:absolute;margin-left:595.1pt;margin-top:-130.15pt;width:18.5pt;height:105.4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">
                <v:imagedata r:id="rId244" o:title=""/>
              </v:shape>
            </w:pict>
          </mc:Fallback>
        </mc:AlternateContent>
      </w:r>
    </w:p>
    <w:sectPr w:rsidR="00A92590" w:rsidSect="00A0537B">
      <w:headerReference w:type="even" r:id="rId245"/>
      <w:headerReference w:type="default" r:id="rId246"/>
      <w:footerReference w:type="even" r:id="rId247"/>
      <w:footerReference w:type="default" r:id="rId248"/>
      <w:headerReference w:type="first" r:id="rId249"/>
      <w:footerReference w:type="first" r:id="rId25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87CFE" w14:textId="77777777" w:rsidR="00005E5F" w:rsidRDefault="00005E5F" w:rsidP="0085319D">
      <w:r>
        <w:separator/>
      </w:r>
    </w:p>
  </w:endnote>
  <w:endnote w:type="continuationSeparator" w:id="0">
    <w:p w14:paraId="09F1D914" w14:textId="77777777" w:rsidR="00005E5F" w:rsidRDefault="00005E5F"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3421BC" w:rsidRDefault="003421BC"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3421BC" w:rsidRDefault="003421BC"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34EE45DD" w:rsidR="003421BC" w:rsidRPr="00C74C29" w:rsidRDefault="003421BC" w:rsidP="00C74C29">
    <w:pPr>
      <w:pStyle w:val="Footer"/>
      <w:pBdr>
        <w:top w:val="single" w:sz="4" w:space="1" w:color="auto"/>
      </w:pBdr>
      <w:rPr>
        <w:szCs w:val="20"/>
      </w:rPr>
    </w:pPr>
    <w:r>
      <w:rPr>
        <w:sz w:val="20"/>
        <w:szCs w:val="20"/>
      </w:rPr>
      <w:t>Activity 6.1.7</w:t>
    </w:r>
    <w:r>
      <w:rPr>
        <w:sz w:val="20"/>
        <w:szCs w:val="20"/>
      </w:rPr>
      <w:tab/>
      <w:t xml:space="preserve">                </w:t>
    </w:r>
    <w:r>
      <w:rPr>
        <w:sz w:val="20"/>
        <w:szCs w:val="20"/>
      </w:rPr>
      <w:tab/>
      <w:t>Connecticut Core Algebra 2 Curriculum Version 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3421BC" w:rsidRPr="006F1A81" w:rsidRDefault="003421BC"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C8C3F" w14:textId="77777777" w:rsidR="00005E5F" w:rsidRDefault="00005E5F" w:rsidP="0085319D">
      <w:r>
        <w:separator/>
      </w:r>
    </w:p>
  </w:footnote>
  <w:footnote w:type="continuationSeparator" w:id="0">
    <w:p w14:paraId="17DA73CF" w14:textId="77777777" w:rsidR="00005E5F" w:rsidRDefault="00005E5F"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3421BC" w:rsidRDefault="003421BC"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3421BC" w:rsidRDefault="003421BC"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3421BC" w:rsidRDefault="003421BC"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9431C9" w:rsidR="003421BC" w:rsidRDefault="003421BC"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5D4C58">
          <w:rPr>
            <w:noProof/>
          </w:rPr>
          <w:t>3</w:t>
        </w:r>
        <w:r>
          <w:rPr>
            <w:noProof/>
          </w:rPr>
          <w:fldChar w:fldCharType="end"/>
        </w:r>
        <w:r w:rsidRPr="00F0533D">
          <w:t xml:space="preserve"> of </w:t>
        </w:r>
        <w:r w:rsidR="00005E5F">
          <w:fldChar w:fldCharType="begin"/>
        </w:r>
        <w:r w:rsidR="00005E5F">
          <w:instrText xml:space="preserve"> NUMPAGES  </w:instrText>
        </w:r>
        <w:r w:rsidR="00005E5F">
          <w:fldChar w:fldCharType="separate"/>
        </w:r>
        <w:r w:rsidR="005D4C58">
          <w:rPr>
            <w:noProof/>
          </w:rPr>
          <w:t>3</w:t>
        </w:r>
        <w:r w:rsidR="00005E5F">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3421BC" w:rsidRDefault="003421BC"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005E5F">
          <w:fldChar w:fldCharType="begin"/>
        </w:r>
        <w:r w:rsidR="00005E5F">
          <w:instrText xml:space="preserve"> NUMPAGES  </w:instrText>
        </w:r>
        <w:r w:rsidR="00005E5F">
          <w:fldChar w:fldCharType="separate"/>
        </w:r>
        <w:r>
          <w:rPr>
            <w:noProof/>
          </w:rPr>
          <w:t>2</w:t>
        </w:r>
        <w:r w:rsidR="00005E5F">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954EB"/>
    <w:multiLevelType w:val="hybridMultilevel"/>
    <w:tmpl w:val="CF36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7520B"/>
    <w:multiLevelType w:val="hybridMultilevel"/>
    <w:tmpl w:val="CF36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43B524A"/>
    <w:multiLevelType w:val="hybridMultilevel"/>
    <w:tmpl w:val="BCDA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123698"/>
    <w:multiLevelType w:val="hybridMultilevel"/>
    <w:tmpl w:val="05389BFC"/>
    <w:lvl w:ilvl="0" w:tplc="F7A651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B8B3540"/>
    <w:multiLevelType w:val="hybridMultilevel"/>
    <w:tmpl w:val="D99EFB92"/>
    <w:lvl w:ilvl="0" w:tplc="0CDEE0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3D2360"/>
    <w:multiLevelType w:val="hybridMultilevel"/>
    <w:tmpl w:val="CF36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797BF8"/>
    <w:multiLevelType w:val="hybridMultilevel"/>
    <w:tmpl w:val="EA9E4A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F23200"/>
    <w:multiLevelType w:val="hybridMultilevel"/>
    <w:tmpl w:val="C8D2D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966952"/>
    <w:multiLevelType w:val="hybridMultilevel"/>
    <w:tmpl w:val="3840570A"/>
    <w:lvl w:ilvl="0" w:tplc="3C40C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9"/>
  </w:num>
  <w:num w:numId="4">
    <w:abstractNumId w:val="10"/>
  </w:num>
  <w:num w:numId="5">
    <w:abstractNumId w:val="1"/>
  </w:num>
  <w:num w:numId="6">
    <w:abstractNumId w:val="0"/>
  </w:num>
  <w:num w:numId="7">
    <w:abstractNumId w:val="7"/>
  </w:num>
  <w:num w:numId="8">
    <w:abstractNumId w:val="3"/>
  </w:num>
  <w:num w:numId="9">
    <w:abstractNumId w:val="11"/>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05E5F"/>
    <w:rsid w:val="00016E37"/>
    <w:rsid w:val="00020913"/>
    <w:rsid w:val="000255A8"/>
    <w:rsid w:val="000327CC"/>
    <w:rsid w:val="000549F8"/>
    <w:rsid w:val="000756ED"/>
    <w:rsid w:val="00084365"/>
    <w:rsid w:val="000861BB"/>
    <w:rsid w:val="000A69EC"/>
    <w:rsid w:val="000A7825"/>
    <w:rsid w:val="000C75BD"/>
    <w:rsid w:val="000D53C3"/>
    <w:rsid w:val="000E6EEB"/>
    <w:rsid w:val="000F05FB"/>
    <w:rsid w:val="001128D4"/>
    <w:rsid w:val="00152F3E"/>
    <w:rsid w:val="00173972"/>
    <w:rsid w:val="00184463"/>
    <w:rsid w:val="00184A91"/>
    <w:rsid w:val="00193AD7"/>
    <w:rsid w:val="001943DE"/>
    <w:rsid w:val="00196952"/>
    <w:rsid w:val="001A1209"/>
    <w:rsid w:val="001A1C16"/>
    <w:rsid w:val="001A1CBD"/>
    <w:rsid w:val="001B4DF9"/>
    <w:rsid w:val="001D393D"/>
    <w:rsid w:val="001D3D55"/>
    <w:rsid w:val="001E0BC6"/>
    <w:rsid w:val="001E6F12"/>
    <w:rsid w:val="001F204F"/>
    <w:rsid w:val="001F3BCC"/>
    <w:rsid w:val="00216638"/>
    <w:rsid w:val="00221152"/>
    <w:rsid w:val="002753EC"/>
    <w:rsid w:val="002778B0"/>
    <w:rsid w:val="00290419"/>
    <w:rsid w:val="00290C11"/>
    <w:rsid w:val="002C6C75"/>
    <w:rsid w:val="002C79F0"/>
    <w:rsid w:val="002F17EF"/>
    <w:rsid w:val="002F1DEA"/>
    <w:rsid w:val="0033211C"/>
    <w:rsid w:val="003415DA"/>
    <w:rsid w:val="003421BC"/>
    <w:rsid w:val="00355084"/>
    <w:rsid w:val="003551DF"/>
    <w:rsid w:val="00384B26"/>
    <w:rsid w:val="003C0327"/>
    <w:rsid w:val="003C057D"/>
    <w:rsid w:val="003F5A3A"/>
    <w:rsid w:val="00401471"/>
    <w:rsid w:val="00404767"/>
    <w:rsid w:val="00411389"/>
    <w:rsid w:val="00414AD3"/>
    <w:rsid w:val="00461C7A"/>
    <w:rsid w:val="00462E0C"/>
    <w:rsid w:val="004755BB"/>
    <w:rsid w:val="00485BF9"/>
    <w:rsid w:val="0049106E"/>
    <w:rsid w:val="004A08C2"/>
    <w:rsid w:val="004A6A3A"/>
    <w:rsid w:val="004C0ADB"/>
    <w:rsid w:val="005374A1"/>
    <w:rsid w:val="0056085D"/>
    <w:rsid w:val="00565B5F"/>
    <w:rsid w:val="005866AF"/>
    <w:rsid w:val="005A7DE1"/>
    <w:rsid w:val="005C4CC0"/>
    <w:rsid w:val="005D4C58"/>
    <w:rsid w:val="00617B03"/>
    <w:rsid w:val="00636096"/>
    <w:rsid w:val="00653B43"/>
    <w:rsid w:val="006572D2"/>
    <w:rsid w:val="006940C7"/>
    <w:rsid w:val="006B7BF9"/>
    <w:rsid w:val="006C5F4C"/>
    <w:rsid w:val="006E29DD"/>
    <w:rsid w:val="006F1A81"/>
    <w:rsid w:val="007023B9"/>
    <w:rsid w:val="00712EBE"/>
    <w:rsid w:val="00734EE9"/>
    <w:rsid w:val="00763CB2"/>
    <w:rsid w:val="0077414B"/>
    <w:rsid w:val="00774938"/>
    <w:rsid w:val="00785F80"/>
    <w:rsid w:val="007B06F1"/>
    <w:rsid w:val="007B1200"/>
    <w:rsid w:val="007B3F40"/>
    <w:rsid w:val="007B7FD8"/>
    <w:rsid w:val="007D1FA4"/>
    <w:rsid w:val="007F537B"/>
    <w:rsid w:val="00817D19"/>
    <w:rsid w:val="008216E9"/>
    <w:rsid w:val="0083373E"/>
    <w:rsid w:val="00845B4E"/>
    <w:rsid w:val="00845E5E"/>
    <w:rsid w:val="0085319D"/>
    <w:rsid w:val="00856377"/>
    <w:rsid w:val="00861650"/>
    <w:rsid w:val="00886A00"/>
    <w:rsid w:val="00896F10"/>
    <w:rsid w:val="008F25AB"/>
    <w:rsid w:val="009309CE"/>
    <w:rsid w:val="00986730"/>
    <w:rsid w:val="0099024A"/>
    <w:rsid w:val="009B6D33"/>
    <w:rsid w:val="009C3992"/>
    <w:rsid w:val="009C6515"/>
    <w:rsid w:val="009D2170"/>
    <w:rsid w:val="009F2E11"/>
    <w:rsid w:val="00A0537B"/>
    <w:rsid w:val="00A1267D"/>
    <w:rsid w:val="00A12C90"/>
    <w:rsid w:val="00A614C9"/>
    <w:rsid w:val="00A92590"/>
    <w:rsid w:val="00AC4ECC"/>
    <w:rsid w:val="00AF0B91"/>
    <w:rsid w:val="00B060A7"/>
    <w:rsid w:val="00B13A2F"/>
    <w:rsid w:val="00B1551A"/>
    <w:rsid w:val="00B16CAF"/>
    <w:rsid w:val="00B2686F"/>
    <w:rsid w:val="00B53C24"/>
    <w:rsid w:val="00B74516"/>
    <w:rsid w:val="00B96054"/>
    <w:rsid w:val="00B97DC6"/>
    <w:rsid w:val="00BB249A"/>
    <w:rsid w:val="00BC43CA"/>
    <w:rsid w:val="00BC6D7C"/>
    <w:rsid w:val="00BD4317"/>
    <w:rsid w:val="00C064CE"/>
    <w:rsid w:val="00C365E9"/>
    <w:rsid w:val="00C4660B"/>
    <w:rsid w:val="00C47524"/>
    <w:rsid w:val="00C57A34"/>
    <w:rsid w:val="00C702AE"/>
    <w:rsid w:val="00C74C29"/>
    <w:rsid w:val="00CD1FC7"/>
    <w:rsid w:val="00CF2F3E"/>
    <w:rsid w:val="00D00ECB"/>
    <w:rsid w:val="00D056CA"/>
    <w:rsid w:val="00D24FDB"/>
    <w:rsid w:val="00D2512E"/>
    <w:rsid w:val="00D27846"/>
    <w:rsid w:val="00D55657"/>
    <w:rsid w:val="00D656C3"/>
    <w:rsid w:val="00D854B1"/>
    <w:rsid w:val="00DA2040"/>
    <w:rsid w:val="00DA2AF2"/>
    <w:rsid w:val="00DB175E"/>
    <w:rsid w:val="00DB2972"/>
    <w:rsid w:val="00DC150A"/>
    <w:rsid w:val="00DF42BC"/>
    <w:rsid w:val="00E31766"/>
    <w:rsid w:val="00E3798F"/>
    <w:rsid w:val="00E8025C"/>
    <w:rsid w:val="00E973D2"/>
    <w:rsid w:val="00EE7339"/>
    <w:rsid w:val="00F26EB8"/>
    <w:rsid w:val="00F279AB"/>
    <w:rsid w:val="00F35536"/>
    <w:rsid w:val="00F36F33"/>
    <w:rsid w:val="00F44680"/>
    <w:rsid w:val="00F90766"/>
    <w:rsid w:val="00F94705"/>
    <w:rsid w:val="00FA4DDC"/>
    <w:rsid w:val="00FC4BDE"/>
    <w:rsid w:val="00FD30B1"/>
    <w:rsid w:val="00FE3132"/>
    <w:rsid w:val="00FF2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B5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4E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B5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4E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52" Type="http://schemas.openxmlformats.org/officeDocument/2006/relationships/theme" Target="theme/theme1.xml"/><Relationship Id="rId3" Type="http://schemas.openxmlformats.org/officeDocument/2006/relationships/styles" Target="styles.xml"/><Relationship Id="rId243" Type="http://schemas.openxmlformats.org/officeDocument/2006/relationships/customXml" Target="ink/ink4.xml"/><Relationship Id="rId248" Type="http://schemas.openxmlformats.org/officeDocument/2006/relationships/footer" Target="footer2.xml"/><Relationship Id="rId251" Type="http://schemas.openxmlformats.org/officeDocument/2006/relationships/fontTable" Target="fontTable.xml"/><Relationship Id="rId7" Type="http://schemas.openxmlformats.org/officeDocument/2006/relationships/footnotes" Target="footnotes.xml"/><Relationship Id="rId239" Type="http://schemas.openxmlformats.org/officeDocument/2006/relationships/image" Target="media/image117.emf"/><Relationship Id="rId247" Type="http://schemas.openxmlformats.org/officeDocument/2006/relationships/footer" Target="footer1.xml"/><Relationship Id="rId2" Type="http://schemas.openxmlformats.org/officeDocument/2006/relationships/numbering" Target="numbering.xml"/><Relationship Id="rId242" Type="http://schemas.openxmlformats.org/officeDocument/2006/relationships/image" Target="media/image3.png"/><Relationship Id="rId25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1.xml"/><Relationship Id="rId238" Type="http://schemas.openxmlformats.org/officeDocument/2006/relationships/customXml" Target="ink/ink2.xml"/><Relationship Id="rId241" Type="http://schemas.openxmlformats.org/officeDocument/2006/relationships/image" Target="media/image118.emf"/><Relationship Id="rId246" Type="http://schemas.openxmlformats.org/officeDocument/2006/relationships/header" Target="header2.xml"/><Relationship Id="rId5" Type="http://schemas.openxmlformats.org/officeDocument/2006/relationships/settings" Target="settings.xml"/><Relationship Id="rId237" Type="http://schemas.openxmlformats.org/officeDocument/2006/relationships/image" Target="media/image116.emf"/><Relationship Id="rId10" Type="http://schemas.openxmlformats.org/officeDocument/2006/relationships/image" Target="media/image2.emf"/><Relationship Id="rId240" Type="http://schemas.openxmlformats.org/officeDocument/2006/relationships/customXml" Target="ink/ink3.xml"/><Relationship Id="rId24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244" Type="http://schemas.openxmlformats.org/officeDocument/2006/relationships/image" Target="media/image120.emf"/><Relationship Id="rId249" Type="http://schemas.openxmlformats.org/officeDocument/2006/relationships/header" Target="header3.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280" units="cm"/>
          <inkml:channel name="T" type="integer" max="2.14748E9" units="dev"/>
        </inkml:traceFormat>
        <inkml:channelProperties>
          <inkml:channelProperty channel="X" name="resolution" value="83.47826" units="1/cm"/>
          <inkml:channelProperty channel="Y" name="resolution" value="85.33334" units="1/cm"/>
          <inkml:channelProperty channel="T" name="resolution" value="1" units="1/dev"/>
        </inkml:channelProperties>
      </inkml:inkSource>
      <inkml:timestamp xml:id="ts0" timeString="2015-11-09T02:26:13.534"/>
    </inkml:context>
    <inkml:brush xml:id="br0">
      <inkml:brushProperty name="width" value="0.07" units="cm"/>
      <inkml:brushProperty name="height" value="0.07" units="cm"/>
      <inkml:brushProperty name="color" value="#ED1C24"/>
      <inkml:brushProperty name="fitToCurve" value="1"/>
    </inkml:brush>
  </inkml:definitions>
  <inkml:trace contextRef="#ctx0" brushRef="#br0">0 0 0,'-300'0'47,"1746"475"-47,494-475 0</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5-11-09T02:33:23.623"/>
    </inkml:context>
    <inkml:brush xml:id="br0">
      <inkml:brushProperty name="width" value="0.07" units="cm"/>
      <inkml:brushProperty name="height" value="0.07" units="cm"/>
      <inkml:brushProperty name="color" value="#ED1C24"/>
      <inkml:brushProperty name="fitToCurve" value="1"/>
    </inkml:brush>
  </inkml:definitions>
  <inkml:trace contextRef="#ctx0" brushRef="#br0">-2 10 36 0,'0'3'24'0,"0"0"-12"0,0-3 0 16,0 3-8-16,0 0 4 0,0 0 0 15,0 0 0-15,0 3 0 16,0 1 0-16,0-1-4 16,0 0 4-16,4 0-4 15,-4 4 0-15,3-4-4 16,1 0 0-16,-1-3 0 15,1-3 0-15,-1 0 4 16,3-3 4-16,1-3-8 16,-3 0 0-16,-1-4 0 15,1 1 0-15,-1 0 0 16,-3-4 4-16,0 4-4 16,-3 0 0-16,-1 2-4 15,1 4 4-15,-4 3 4 16,1 0 4-16,-1 3-28 15,3 1 4-15,1 2-48 0,3 3 0 16</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420.86804" units="1/cm"/>
          <inkml:channelProperty channel="Y" name="resolution" value="473.37277" units="1/cm"/>
          <inkml:channelProperty channel="T" name="resolution" value="1" units="1/dev"/>
        </inkml:channelProperties>
      </inkml:inkSource>
      <inkml:timestamp xml:id="ts0" timeString="2015-11-09T01:20:37.916"/>
    </inkml:context>
    <inkml:brush xml:id="br0">
      <inkml:brushProperty name="width" value="0.07" units="cm"/>
      <inkml:brushProperty name="height" value="0.07" units="cm"/>
      <inkml:brushProperty name="color" value="#ED1C24"/>
      <inkml:brushProperty name="fitToCurve" value="1"/>
    </inkml:brush>
  </inkml:definitions>
  <inkml:trace contextRef="#ctx0" brushRef="#br0">0 474 0,'92'-41'15,"56"-113"1,-148 154 0,289-279-1,-289 279 1,0 0-16</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420.86804" units="1/cm"/>
          <inkml:channelProperty channel="Y" name="resolution" value="473.37277" units="1/cm"/>
          <inkml:channelProperty channel="T" name="resolution" value="1" units="1/dev"/>
        </inkml:channelProperties>
      </inkml:inkSource>
      <inkml:timestamp xml:id="ts0" timeString="2015-11-09T02:54:21.115"/>
    </inkml:context>
    <inkml:brush xml:id="br0">
      <inkml:brushProperty name="width" value="0.07" units="cm"/>
      <inkml:brushProperty name="height" value="0.07" units="cm"/>
      <inkml:brushProperty name="color" value="#ED1C24"/>
      <inkml:brushProperty name="fitToCurve" value="1"/>
    </inkml:brush>
  </inkml:definitions>
  <inkml:trace contextRef="#ctx0" brushRef="#br0">453 3647 0,'0'0'0,"-32"-5"16,6 0-16,7-7 15,5-3-15,5-13 16,9-20 0,14-34-16,9-34 15,13 6 1,5-3-16,1-25 15,-11 0 1,-9 15-16,-8 33 16,-19 15-16,-18-6 15,1-12 1,-15-22-16,-2 20 16,1 9-1,2-1-15,-1-14 16,6-17-1,15 16-15,-4 9 16,3-5-16,0-13 16,-2-4-1,2 20-15,-3 14 16,-2 4 0,-5-4-16,-4 1 15,3-8 1,0 11-16,11 16 15,3 6-15,6 3 16,2-1 0,6 5-16,0 1 15,0 1 1,0-1-16,0-1 16,6 5-16,-3 8 15,2 5 1,9 5-16,3 0 15,-3 5 1,0 2-16,3 6 16,-3 7-1,-5 0-15,-4 12 16,1 6-16,-3 2 16,5 10-1,-2 0-15,3 3 16,0-1-1,5-2-15,0-5 16,-23-2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97F9C-80B0-4FE5-87BB-79D3877E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3</cp:revision>
  <cp:lastPrinted>2015-05-18T09:46:00Z</cp:lastPrinted>
  <dcterms:created xsi:type="dcterms:W3CDTF">2016-01-23T22:35:00Z</dcterms:created>
  <dcterms:modified xsi:type="dcterms:W3CDTF">2016-03-01T02:48:00Z</dcterms:modified>
</cp:coreProperties>
</file>