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CB3" w:rsidRDefault="0046118A">
      <w:pPr>
        <w:jc w:val="center"/>
        <w:rPr>
          <w:rFonts w:ascii="Times New Roman" w:eastAsia="Times New Roman" w:hAnsi="Times New Roman" w:cs="Times New Roman"/>
          <w:b/>
        </w:rPr>
      </w:pPr>
      <w:r>
        <w:rPr>
          <w:rFonts w:ascii="Times New Roman" w:eastAsia="Times New Roman" w:hAnsi="Times New Roman" w:cs="Times New Roman"/>
          <w:b/>
        </w:rPr>
        <w:t>FRACTIONS</w:t>
      </w:r>
    </w:p>
    <w:p w:rsidR="003A2CB3" w:rsidRDefault="0046118A">
      <w:pPr>
        <w:rPr>
          <w:rFonts w:ascii="Times New Roman" w:eastAsia="Times New Roman" w:hAnsi="Times New Roman" w:cs="Times New Roman"/>
          <w:i/>
        </w:rPr>
      </w:pPr>
      <w:r>
        <w:rPr>
          <w:rFonts w:ascii="Times New Roman" w:eastAsia="Times New Roman" w:hAnsi="Times New Roman" w:cs="Times New Roman"/>
        </w:rPr>
        <w:t xml:space="preserve">Subject: </w:t>
      </w:r>
      <w:r>
        <w:rPr>
          <w:rFonts w:ascii="Times New Roman" w:eastAsia="Times New Roman" w:hAnsi="Times New Roman" w:cs="Times New Roman"/>
          <w:i/>
        </w:rPr>
        <w:t>Composing Decimal Fractions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Grade:</w:t>
      </w:r>
      <w:r>
        <w:rPr>
          <w:rFonts w:ascii="Times New Roman" w:eastAsia="Times New Roman" w:hAnsi="Times New Roman" w:cs="Times New Roman"/>
        </w:rPr>
        <w:tab/>
      </w:r>
      <w:r>
        <w:rPr>
          <w:rFonts w:ascii="Times New Roman" w:eastAsia="Times New Roman" w:hAnsi="Times New Roman" w:cs="Times New Roman"/>
          <w:i/>
        </w:rPr>
        <w:t>4</w:t>
      </w:r>
    </w:p>
    <w:p w:rsidR="003A2CB3" w:rsidRDefault="003A2CB3">
      <w:pPr>
        <w:widowControl w:val="0"/>
        <w:spacing w:line="240" w:lineRule="auto"/>
        <w:rPr>
          <w:rFonts w:ascii="Times New Roman" w:eastAsia="Times New Roman" w:hAnsi="Times New Roman" w:cs="Times New Roman"/>
        </w:rPr>
      </w:pP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A2CB3">
        <w:trPr>
          <w:trHeight w:val="480"/>
        </w:trPr>
        <w:tc>
          <w:tcPr>
            <w:tcW w:w="9360" w:type="dxa"/>
            <w:shd w:val="clear" w:color="auto" w:fill="auto"/>
            <w:tcMar>
              <w:top w:w="100" w:type="dxa"/>
              <w:left w:w="100" w:type="dxa"/>
              <w:bottom w:w="100" w:type="dxa"/>
              <w:right w:w="100" w:type="dxa"/>
            </w:tcMar>
          </w:tcPr>
          <w:p w:rsidR="003A2CB3" w:rsidRDefault="0046118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Common Core State Standards</w:t>
            </w:r>
          </w:p>
        </w:tc>
      </w:tr>
      <w:tr w:rsidR="003A2CB3">
        <w:trPr>
          <w:trHeight w:val="480"/>
        </w:trPr>
        <w:tc>
          <w:tcPr>
            <w:tcW w:w="9360" w:type="dxa"/>
            <w:shd w:val="clear" w:color="auto" w:fill="auto"/>
            <w:tcMar>
              <w:top w:w="100" w:type="dxa"/>
              <w:left w:w="100" w:type="dxa"/>
              <w:bottom w:w="100" w:type="dxa"/>
              <w:right w:w="100" w:type="dxa"/>
            </w:tcMar>
          </w:tcPr>
          <w:p w:rsidR="003A2CB3" w:rsidRDefault="0046118A">
            <w:pPr>
              <w:rPr>
                <w:rFonts w:ascii="Times New Roman" w:eastAsia="Times New Roman" w:hAnsi="Times New Roman" w:cs="Times New Roman"/>
                <w:b/>
              </w:rPr>
            </w:pPr>
            <w:proofErr w:type="gramStart"/>
            <w:r>
              <w:rPr>
                <w:rFonts w:ascii="Times New Roman" w:eastAsia="Times New Roman" w:hAnsi="Times New Roman" w:cs="Times New Roman"/>
                <w:b/>
              </w:rPr>
              <w:t>4.NF.5</w:t>
            </w:r>
            <w:proofErr w:type="gramEnd"/>
            <w:r>
              <w:rPr>
                <w:rFonts w:ascii="Times New Roman" w:eastAsia="Times New Roman" w:hAnsi="Times New Roman" w:cs="Times New Roman"/>
                <w:b/>
              </w:rPr>
              <w:t>:</w:t>
            </w:r>
            <w:r>
              <w:rPr>
                <w:rFonts w:ascii="Times New Roman" w:eastAsia="Times New Roman" w:hAnsi="Times New Roman" w:cs="Times New Roman"/>
              </w:rPr>
              <w:t xml:space="preserve"> Express a fraction with denominator 10 as an equivalent fraction with denominator 100, and use this technique to add two fraction with respective denominators 10 and 100. </w:t>
            </w:r>
            <w:r>
              <w:rPr>
                <w:rFonts w:ascii="Times New Roman" w:eastAsia="Times New Roman" w:hAnsi="Times New Roman" w:cs="Times New Roman"/>
                <w:i/>
              </w:rPr>
              <w:t xml:space="preserve">For example, express </w:t>
            </w:r>
            <m:oMath>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10</m:t>
                  </m:r>
                </m:den>
              </m:f>
            </m:oMath>
            <w:r>
              <w:rPr>
                <w:rFonts w:ascii="Times New Roman" w:eastAsia="Times New Roman" w:hAnsi="Times New Roman" w:cs="Times New Roman"/>
              </w:rPr>
              <w:t xml:space="preserve"> </w:t>
            </w:r>
            <w:r>
              <w:rPr>
                <w:rFonts w:ascii="Times New Roman" w:eastAsia="Times New Roman" w:hAnsi="Times New Roman" w:cs="Times New Roman"/>
                <w:i/>
              </w:rPr>
              <w:t xml:space="preserve"> as </w:t>
            </w:r>
            <m:oMath>
              <m:f>
                <m:fPr>
                  <m:ctrlPr>
                    <w:rPr>
                      <w:rFonts w:ascii="Times New Roman" w:eastAsia="Times New Roman" w:hAnsi="Times New Roman" w:cs="Times New Roman"/>
                    </w:rPr>
                  </m:ctrlPr>
                </m:fPr>
                <m:num>
                  <m:r>
                    <w:rPr>
                      <w:rFonts w:ascii="Times New Roman" w:eastAsia="Times New Roman" w:hAnsi="Times New Roman" w:cs="Times New Roman"/>
                    </w:rPr>
                    <m:t>30</m:t>
                  </m:r>
                </m:num>
                <m:den>
                  <m:r>
                    <w:rPr>
                      <w:rFonts w:ascii="Times New Roman" w:eastAsia="Times New Roman" w:hAnsi="Times New Roman" w:cs="Times New Roman"/>
                    </w:rPr>
                    <m:t>100</m:t>
                  </m:r>
                </m:den>
              </m:f>
            </m:oMath>
            <w:r>
              <w:rPr>
                <w:rFonts w:ascii="Times New Roman" w:eastAsia="Times New Roman" w:hAnsi="Times New Roman" w:cs="Times New Roman"/>
                <w:i/>
              </w:rPr>
              <w:t xml:space="preserve">, and add </w:t>
            </w:r>
            <m:oMath>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10</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4</m:t>
                  </m:r>
                </m:num>
                <m:den>
                  <m:r>
                    <w:rPr>
                      <w:rFonts w:ascii="Times New Roman" w:eastAsia="Times New Roman" w:hAnsi="Times New Roman" w:cs="Times New Roman"/>
                    </w:rPr>
                    <m:t>100</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34</m:t>
                  </m:r>
                </m:num>
                <m:den>
                  <m:r>
                    <w:rPr>
                      <w:rFonts w:ascii="Times New Roman" w:eastAsia="Times New Roman" w:hAnsi="Times New Roman" w:cs="Times New Roman"/>
                    </w:rPr>
                    <m:t>100</m:t>
                  </m:r>
                </m:den>
              </m:f>
              <m:r>
                <w:rPr>
                  <w:rFonts w:ascii="Times New Roman" w:eastAsia="Times New Roman" w:hAnsi="Times New Roman" w:cs="Times New Roman"/>
                </w:rPr>
                <m:t>.</m:t>
              </m:r>
            </m:oMath>
          </w:p>
        </w:tc>
      </w:tr>
      <w:tr w:rsidR="003A2CB3">
        <w:trPr>
          <w:trHeight w:val="480"/>
        </w:trPr>
        <w:tc>
          <w:tcPr>
            <w:tcW w:w="9360" w:type="dxa"/>
            <w:shd w:val="clear" w:color="auto" w:fill="auto"/>
            <w:tcMar>
              <w:top w:w="100" w:type="dxa"/>
              <w:left w:w="100" w:type="dxa"/>
              <w:bottom w:w="100" w:type="dxa"/>
              <w:right w:w="100" w:type="dxa"/>
            </w:tcMar>
          </w:tcPr>
          <w:p w:rsidR="003A2CB3" w:rsidRDefault="0046118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Objectives</w:t>
            </w:r>
          </w:p>
        </w:tc>
      </w:tr>
      <w:tr w:rsidR="003A2CB3">
        <w:trPr>
          <w:trHeight w:val="480"/>
        </w:trPr>
        <w:tc>
          <w:tcPr>
            <w:tcW w:w="9360" w:type="dxa"/>
            <w:shd w:val="clear" w:color="auto" w:fill="auto"/>
            <w:tcMar>
              <w:top w:w="100" w:type="dxa"/>
              <w:left w:w="100" w:type="dxa"/>
              <w:bottom w:w="100" w:type="dxa"/>
              <w:right w:w="100" w:type="dxa"/>
            </w:tcMar>
          </w:tcPr>
          <w:p w:rsidR="003A2CB3" w:rsidRDefault="0046118A">
            <w:pPr>
              <w:rPr>
                <w:rFonts w:ascii="Times New Roman" w:eastAsia="Times New Roman" w:hAnsi="Times New Roman" w:cs="Times New Roman"/>
              </w:rPr>
            </w:pPr>
            <w:r>
              <w:rPr>
                <w:rFonts w:ascii="Times New Roman" w:eastAsia="Times New Roman" w:hAnsi="Times New Roman" w:cs="Times New Roman"/>
              </w:rPr>
              <w:t>Students wi</w:t>
            </w:r>
            <w:r>
              <w:rPr>
                <w:rFonts w:ascii="Times New Roman" w:eastAsia="Times New Roman" w:hAnsi="Times New Roman" w:cs="Times New Roman"/>
              </w:rPr>
              <w:t xml:space="preserve">ll learn to apply their prior knowledge of decimals in order to compose and relate decimal fractions. </w:t>
            </w:r>
          </w:p>
        </w:tc>
      </w:tr>
      <w:tr w:rsidR="003A2CB3">
        <w:trPr>
          <w:trHeight w:val="480"/>
        </w:trPr>
        <w:tc>
          <w:tcPr>
            <w:tcW w:w="9360" w:type="dxa"/>
            <w:shd w:val="clear" w:color="auto" w:fill="auto"/>
            <w:tcMar>
              <w:top w:w="100" w:type="dxa"/>
              <w:left w:w="100" w:type="dxa"/>
              <w:bottom w:w="100" w:type="dxa"/>
              <w:right w:w="100" w:type="dxa"/>
            </w:tcMar>
          </w:tcPr>
          <w:p w:rsidR="003A2CB3" w:rsidRDefault="0046118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Launch Questions</w:t>
            </w:r>
          </w:p>
        </w:tc>
      </w:tr>
      <w:tr w:rsidR="003A2CB3">
        <w:trPr>
          <w:trHeight w:val="480"/>
        </w:trPr>
        <w:tc>
          <w:tcPr>
            <w:tcW w:w="9360" w:type="dxa"/>
            <w:shd w:val="clear" w:color="auto" w:fill="auto"/>
            <w:tcMar>
              <w:top w:w="100" w:type="dxa"/>
              <w:left w:w="100" w:type="dxa"/>
              <w:bottom w:w="100" w:type="dxa"/>
              <w:right w:w="100" w:type="dxa"/>
            </w:tcMar>
          </w:tcPr>
          <w:p w:rsidR="003A2CB3" w:rsidRDefault="0046118A">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What role does the place value of a decimal have when expressing the decimal as a fraction?</w:t>
            </w:r>
          </w:p>
          <w:p w:rsidR="003A2CB3" w:rsidRDefault="0046118A">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 xml:space="preserve">Why is the denominator of a decimal </w:t>
            </w:r>
            <w:r>
              <w:rPr>
                <w:rFonts w:ascii="Times New Roman" w:eastAsia="Times New Roman" w:hAnsi="Times New Roman" w:cs="Times New Roman"/>
              </w:rPr>
              <w:t xml:space="preserve">fraction a multiple of </w:t>
            </w:r>
            <w:proofErr w:type="gramStart"/>
            <w:r>
              <w:rPr>
                <w:rFonts w:ascii="Times New Roman" w:eastAsia="Times New Roman" w:hAnsi="Times New Roman" w:cs="Times New Roman"/>
              </w:rPr>
              <w:t>10.</w:t>
            </w:r>
            <w:proofErr w:type="gramEnd"/>
            <w:r>
              <w:rPr>
                <w:rFonts w:ascii="Times New Roman" w:eastAsia="Times New Roman" w:hAnsi="Times New Roman" w:cs="Times New Roman"/>
              </w:rPr>
              <w:t xml:space="preserve"> </w:t>
            </w:r>
          </w:p>
        </w:tc>
      </w:tr>
      <w:tr w:rsidR="003A2CB3">
        <w:trPr>
          <w:trHeight w:val="480"/>
        </w:trPr>
        <w:tc>
          <w:tcPr>
            <w:tcW w:w="9360" w:type="dxa"/>
            <w:shd w:val="clear" w:color="auto" w:fill="auto"/>
            <w:tcMar>
              <w:top w:w="100" w:type="dxa"/>
              <w:left w:w="100" w:type="dxa"/>
              <w:bottom w:w="100" w:type="dxa"/>
              <w:right w:w="100" w:type="dxa"/>
            </w:tcMar>
          </w:tcPr>
          <w:p w:rsidR="003A2CB3" w:rsidRDefault="0046118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Definition/Properties To Know</w:t>
            </w:r>
          </w:p>
        </w:tc>
      </w:tr>
      <w:tr w:rsidR="003A2CB3">
        <w:trPr>
          <w:trHeight w:val="480"/>
        </w:trPr>
        <w:tc>
          <w:tcPr>
            <w:tcW w:w="9360" w:type="dxa"/>
            <w:shd w:val="clear" w:color="auto" w:fill="auto"/>
            <w:tcMar>
              <w:top w:w="100" w:type="dxa"/>
              <w:left w:w="100" w:type="dxa"/>
              <w:bottom w:w="100" w:type="dxa"/>
              <w:right w:w="100" w:type="dxa"/>
            </w:tcMar>
          </w:tcPr>
          <w:p w:rsidR="003A2CB3" w:rsidRDefault="0046118A">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Decimal Number: </w:t>
            </w:r>
            <w:r>
              <w:rPr>
                <w:rFonts w:ascii="Times New Roman" w:eastAsia="Times New Roman" w:hAnsi="Times New Roman" w:cs="Times New Roman"/>
              </w:rPr>
              <w:t>A number that contains a decimal point followed by a series of digits whose value is less than 1. (</w:t>
            </w:r>
            <w:r>
              <w:rPr>
                <w:rFonts w:ascii="Times New Roman" w:eastAsia="Times New Roman" w:hAnsi="Times New Roman" w:cs="Times New Roman"/>
                <w:i/>
              </w:rPr>
              <w:t>Ex. 2.35 is a decimal number and 0.35 &lt; 1.</w:t>
            </w:r>
            <w:r>
              <w:rPr>
                <w:rFonts w:ascii="Times New Roman" w:eastAsia="Times New Roman" w:hAnsi="Times New Roman" w:cs="Times New Roman"/>
              </w:rPr>
              <w:t>)</w:t>
            </w:r>
          </w:p>
          <w:p w:rsidR="003A2CB3" w:rsidRDefault="003A2CB3">
            <w:pPr>
              <w:widowControl w:val="0"/>
              <w:spacing w:line="240" w:lineRule="auto"/>
              <w:rPr>
                <w:rFonts w:ascii="Times New Roman" w:eastAsia="Times New Roman" w:hAnsi="Times New Roman" w:cs="Times New Roman"/>
              </w:rPr>
            </w:pPr>
          </w:p>
          <w:p w:rsidR="003A2CB3" w:rsidRDefault="0046118A">
            <w:pPr>
              <w:widowControl w:val="0"/>
              <w:spacing w:line="240" w:lineRule="auto"/>
              <w:rPr>
                <w:rFonts w:ascii="Times New Roman" w:eastAsia="Times New Roman" w:hAnsi="Times New Roman" w:cs="Times New Roman"/>
                <w:i/>
              </w:rPr>
            </w:pPr>
            <w:r>
              <w:rPr>
                <w:rFonts w:ascii="Times New Roman" w:eastAsia="Times New Roman" w:hAnsi="Times New Roman" w:cs="Times New Roman"/>
                <w:b/>
              </w:rPr>
              <w:t xml:space="preserve">Decimal Fraction: </w:t>
            </w:r>
            <w:r>
              <w:rPr>
                <w:rFonts w:ascii="Times New Roman" w:eastAsia="Times New Roman" w:hAnsi="Times New Roman" w:cs="Times New Roman"/>
              </w:rPr>
              <w:t>Fractions whose denominators are multiples of 10. (</w:t>
            </w:r>
            <w:r>
              <w:rPr>
                <w:rFonts w:ascii="Times New Roman" w:eastAsia="Times New Roman" w:hAnsi="Times New Roman" w:cs="Times New Roman"/>
                <w:i/>
              </w:rPr>
              <w:t xml:space="preserve">Ex. 0.32 = </w:t>
            </w:r>
            <m:oMath>
              <m:f>
                <m:fPr>
                  <m:ctrlPr>
                    <w:rPr>
                      <w:rFonts w:ascii="Times New Roman" w:eastAsia="Times New Roman" w:hAnsi="Times New Roman" w:cs="Times New Roman"/>
                      <w:i/>
                    </w:rPr>
                  </m:ctrlPr>
                </m:fPr>
                <m:num>
                  <m:r>
                    <w:rPr>
                      <w:rFonts w:ascii="Times New Roman" w:eastAsia="Times New Roman" w:hAnsi="Times New Roman" w:cs="Times New Roman"/>
                    </w:rPr>
                    <m:t>32</m:t>
                  </m:r>
                </m:num>
                <m:den>
                  <m:r>
                    <w:rPr>
                      <w:rFonts w:ascii="Times New Roman" w:eastAsia="Times New Roman" w:hAnsi="Times New Roman" w:cs="Times New Roman"/>
                    </w:rPr>
                    <m:t>100</m:t>
                  </m:r>
                </m:den>
              </m:f>
              <m:r>
                <w:rPr>
                  <w:rFonts w:ascii="Times New Roman" w:eastAsia="Times New Roman" w:hAnsi="Times New Roman" w:cs="Times New Roman"/>
                </w:rPr>
                <m:t>)</m:t>
              </m:r>
            </m:oMath>
          </w:p>
          <w:p w:rsidR="003A2CB3" w:rsidRDefault="003A2CB3">
            <w:pPr>
              <w:widowControl w:val="0"/>
              <w:spacing w:line="240" w:lineRule="auto"/>
              <w:rPr>
                <w:rFonts w:ascii="Times New Roman" w:eastAsia="Times New Roman" w:hAnsi="Times New Roman" w:cs="Times New Roman"/>
                <w:i/>
              </w:rPr>
            </w:pPr>
          </w:p>
          <w:p w:rsidR="003A2CB3" w:rsidRDefault="0046118A">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Different Ways to Represent Fractions: </w:t>
            </w:r>
            <w:r>
              <w:rPr>
                <w:rFonts w:ascii="Times New Roman" w:eastAsia="Times New Roman" w:hAnsi="Times New Roman" w:cs="Times New Roman"/>
              </w:rPr>
              <w:t xml:space="preserve">The nouns represent the position of a digit in a given decimal. The value of a position to the right of another position is </w:t>
            </w:r>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10</m:t>
                  </m:r>
                </m:den>
              </m:f>
            </m:oMath>
            <w:r>
              <w:rPr>
                <w:rFonts w:ascii="Times New Roman" w:eastAsia="Times New Roman" w:hAnsi="Times New Roman" w:cs="Times New Roman"/>
              </w:rPr>
              <w:t>its value, and the v</w:t>
            </w:r>
            <w:proofErr w:type="spellStart"/>
            <w:r>
              <w:rPr>
                <w:rFonts w:ascii="Times New Roman" w:eastAsia="Times New Roman" w:hAnsi="Times New Roman" w:cs="Times New Roman"/>
              </w:rPr>
              <w:t>alue</w:t>
            </w:r>
            <w:proofErr w:type="spellEnd"/>
            <w:r>
              <w:rPr>
                <w:rFonts w:ascii="Times New Roman" w:eastAsia="Times New Roman" w:hAnsi="Times New Roman" w:cs="Times New Roman"/>
              </w:rPr>
              <w:t xml:space="preserve"> of a position to the left of the same position is times</w:t>
            </w:r>
            <m:oMath>
              <m:r>
                <w:rPr>
                  <w:rFonts w:ascii="Times New Roman" w:eastAsia="Times New Roman" w:hAnsi="Times New Roman" w:cs="Times New Roman"/>
                </w:rPr>
                <m:t>10</m:t>
              </m:r>
            </m:oMath>
            <w:r>
              <w:rPr>
                <w:rFonts w:ascii="Times New Roman" w:eastAsia="Times New Roman" w:hAnsi="Times New Roman" w:cs="Times New Roman"/>
              </w:rPr>
              <w:t xml:space="preserve">its position. </w:t>
            </w:r>
          </w:p>
          <w:p w:rsidR="003A2CB3" w:rsidRDefault="0046118A">
            <w:pPr>
              <w:widowControl w:val="0"/>
              <w:spacing w:line="240" w:lineRule="auto"/>
              <w:rPr>
                <w:rFonts w:ascii="Times New Roman" w:eastAsia="Times New Roman" w:hAnsi="Times New Roman" w:cs="Times New Roman"/>
                <w:i/>
              </w:rPr>
            </w:pPr>
            <w:r>
              <w:rPr>
                <w:rFonts w:ascii="Times New Roman" w:eastAsia="Times New Roman" w:hAnsi="Times New Roman" w:cs="Times New Roman"/>
                <w:i/>
              </w:rPr>
              <w:t xml:space="preserve">Ex. Ones = </w:t>
            </w:r>
            <m:oMath>
              <m:f>
                <m:fPr>
                  <m:ctrlPr>
                    <w:rPr>
                      <w:rFonts w:ascii="Times New Roman" w:eastAsia="Times New Roman" w:hAnsi="Times New Roman" w:cs="Times New Roman"/>
                      <w:i/>
                    </w:rPr>
                  </m:ctrlPr>
                </m:fPr>
                <m:num>
                  <m:r>
                    <w:rPr>
                      <w:rFonts w:ascii="Times New Roman" w:eastAsia="Times New Roman" w:hAnsi="Times New Roman" w:cs="Times New Roman"/>
                    </w:rPr>
                    <m:t>1</m:t>
                  </m:r>
                </m:num>
                <m:den>
                  <m:r>
                    <w:rPr>
                      <w:rFonts w:ascii="Times New Roman" w:eastAsia="Times New Roman" w:hAnsi="Times New Roman" w:cs="Times New Roman"/>
                    </w:rPr>
                    <m:t>10</m:t>
                  </m:r>
                </m:den>
              </m:f>
            </m:oMath>
            <w:r>
              <w:rPr>
                <w:rFonts w:ascii="Times New Roman" w:eastAsia="Times New Roman" w:hAnsi="Times New Roman" w:cs="Times New Roman"/>
                <w:i/>
              </w:rPr>
              <w:t>of Tens, and Hundreds = 10x of Tens</w:t>
            </w:r>
          </w:p>
          <w:p w:rsidR="003A2CB3" w:rsidRDefault="003A2CB3">
            <w:pPr>
              <w:widowControl w:val="0"/>
              <w:spacing w:line="240" w:lineRule="auto"/>
              <w:rPr>
                <w:rFonts w:ascii="Times New Roman" w:eastAsia="Times New Roman" w:hAnsi="Times New Roman" w:cs="Times New Roman"/>
                <w:i/>
              </w:rPr>
            </w:pPr>
          </w:p>
          <w:tbl>
            <w:tblPr>
              <w:tblStyle w:val="a"/>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3"/>
              <w:gridCol w:w="4413"/>
            </w:tblGrid>
            <w:tr w:rsidR="003A2CB3">
              <w:tc>
                <w:tcPr>
                  <w:tcW w:w="4413" w:type="dxa"/>
                  <w:shd w:val="clear" w:color="auto" w:fill="auto"/>
                  <w:tcMar>
                    <w:top w:w="100" w:type="dxa"/>
                    <w:left w:w="100" w:type="dxa"/>
                    <w:bottom w:w="100" w:type="dxa"/>
                    <w:right w:w="100" w:type="dxa"/>
                  </w:tcMar>
                </w:tcPr>
                <w:p w:rsidR="003A2CB3" w:rsidRDefault="0046118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Decimal</w:t>
                  </w:r>
                </w:p>
              </w:tc>
              <w:tc>
                <w:tcPr>
                  <w:tcW w:w="4413" w:type="dxa"/>
                  <w:shd w:val="clear" w:color="auto" w:fill="auto"/>
                  <w:tcMar>
                    <w:top w:w="100" w:type="dxa"/>
                    <w:left w:w="100" w:type="dxa"/>
                    <w:bottom w:w="100" w:type="dxa"/>
                    <w:right w:w="100" w:type="dxa"/>
                  </w:tcMar>
                </w:tcPr>
                <w:p w:rsidR="003A2CB3" w:rsidRDefault="0046118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653.238</w:t>
                  </w:r>
                </w:p>
              </w:tc>
            </w:tr>
            <w:tr w:rsidR="003A2CB3">
              <w:tc>
                <w:tcPr>
                  <w:tcW w:w="4413" w:type="dxa"/>
                  <w:shd w:val="clear" w:color="auto" w:fill="auto"/>
                  <w:tcMar>
                    <w:top w:w="100" w:type="dxa"/>
                    <w:left w:w="100" w:type="dxa"/>
                    <w:bottom w:w="100" w:type="dxa"/>
                    <w:right w:w="100" w:type="dxa"/>
                  </w:tcMar>
                </w:tcPr>
                <w:p w:rsidR="003A2CB3" w:rsidRDefault="0046118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Mixed Number</w:t>
                  </w:r>
                </w:p>
              </w:tc>
              <w:tc>
                <w:tcPr>
                  <w:tcW w:w="4413" w:type="dxa"/>
                  <w:shd w:val="clear" w:color="auto" w:fill="auto"/>
                  <w:tcMar>
                    <w:top w:w="100" w:type="dxa"/>
                    <w:left w:w="100" w:type="dxa"/>
                    <w:bottom w:w="100" w:type="dxa"/>
                    <w:right w:w="100" w:type="dxa"/>
                  </w:tcMar>
                </w:tcPr>
                <w:p w:rsidR="003A2CB3" w:rsidRDefault="0046118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653 (238/1000)</w:t>
                  </w:r>
                </w:p>
              </w:tc>
            </w:tr>
            <w:tr w:rsidR="003A2CB3">
              <w:tc>
                <w:tcPr>
                  <w:tcW w:w="4413" w:type="dxa"/>
                  <w:shd w:val="clear" w:color="auto" w:fill="auto"/>
                  <w:tcMar>
                    <w:top w:w="100" w:type="dxa"/>
                    <w:left w:w="100" w:type="dxa"/>
                    <w:bottom w:w="100" w:type="dxa"/>
                    <w:right w:w="100" w:type="dxa"/>
                  </w:tcMar>
                </w:tcPr>
                <w:p w:rsidR="003A2CB3" w:rsidRDefault="0046118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Expanded Form</w:t>
                  </w:r>
                </w:p>
              </w:tc>
              <w:tc>
                <w:tcPr>
                  <w:tcW w:w="4413" w:type="dxa"/>
                  <w:shd w:val="clear" w:color="auto" w:fill="auto"/>
                  <w:tcMar>
                    <w:top w:w="100" w:type="dxa"/>
                    <w:left w:w="100" w:type="dxa"/>
                    <w:bottom w:w="100" w:type="dxa"/>
                    <w:right w:w="100" w:type="dxa"/>
                  </w:tcMar>
                </w:tcPr>
                <w:p w:rsidR="003A2CB3" w:rsidRDefault="0046118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600+50+3+(2/10)+(3/100)+(8/1000)</w:t>
                  </w:r>
                </w:p>
              </w:tc>
            </w:tr>
            <w:tr w:rsidR="003A2CB3">
              <w:tc>
                <w:tcPr>
                  <w:tcW w:w="4413" w:type="dxa"/>
                  <w:shd w:val="clear" w:color="auto" w:fill="auto"/>
                  <w:tcMar>
                    <w:top w:w="100" w:type="dxa"/>
                    <w:left w:w="100" w:type="dxa"/>
                    <w:bottom w:w="100" w:type="dxa"/>
                    <w:right w:w="100" w:type="dxa"/>
                  </w:tcMar>
                </w:tcPr>
                <w:p w:rsidR="003A2CB3" w:rsidRDefault="0046118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Expanded Form With Denomination Visible</w:t>
                  </w:r>
                </w:p>
              </w:tc>
              <w:tc>
                <w:tcPr>
                  <w:tcW w:w="4413" w:type="dxa"/>
                  <w:shd w:val="clear" w:color="auto" w:fill="auto"/>
                  <w:tcMar>
                    <w:top w:w="100" w:type="dxa"/>
                    <w:left w:w="100" w:type="dxa"/>
                    <w:bottom w:w="100" w:type="dxa"/>
                    <w:right w:w="100" w:type="dxa"/>
                  </w:tcMar>
                </w:tcPr>
                <w:p w:rsidR="003A2CB3" w:rsidRDefault="0046118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(6 x 100)+(5 x 10)+(3 x 1)+(2 x (1/10))+(3 x (1/100))+(8 x (1/1000))</w:t>
                  </w:r>
                </w:p>
              </w:tc>
            </w:tr>
            <w:tr w:rsidR="003A2CB3">
              <w:tc>
                <w:tcPr>
                  <w:tcW w:w="4413" w:type="dxa"/>
                  <w:shd w:val="clear" w:color="auto" w:fill="auto"/>
                  <w:tcMar>
                    <w:top w:w="100" w:type="dxa"/>
                    <w:left w:w="100" w:type="dxa"/>
                    <w:bottom w:w="100" w:type="dxa"/>
                    <w:right w:w="100" w:type="dxa"/>
                  </w:tcMar>
                </w:tcPr>
                <w:p w:rsidR="003A2CB3" w:rsidRDefault="0046118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Expanded Form with Place-Value Nouns Visible</w:t>
                  </w:r>
                </w:p>
              </w:tc>
              <w:tc>
                <w:tcPr>
                  <w:tcW w:w="4413" w:type="dxa"/>
                  <w:shd w:val="clear" w:color="auto" w:fill="auto"/>
                  <w:tcMar>
                    <w:top w:w="100" w:type="dxa"/>
                    <w:left w:w="100" w:type="dxa"/>
                    <w:bottom w:w="100" w:type="dxa"/>
                    <w:right w:w="100" w:type="dxa"/>
                  </w:tcMar>
                </w:tcPr>
                <w:p w:rsidR="003A2CB3" w:rsidRDefault="0046118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(6 hundreds)+(5 tens)+(3 ones)+(2 tenths)+(3 hundredths)+(8 thousandths)</w:t>
                  </w:r>
                </w:p>
              </w:tc>
            </w:tr>
          </w:tbl>
          <w:p w:rsidR="003A2CB3" w:rsidRDefault="003A2CB3">
            <w:pPr>
              <w:widowControl w:val="0"/>
              <w:spacing w:line="240" w:lineRule="auto"/>
              <w:rPr>
                <w:rFonts w:ascii="Times New Roman" w:eastAsia="Times New Roman" w:hAnsi="Times New Roman" w:cs="Times New Roman"/>
                <w:b/>
              </w:rPr>
            </w:pPr>
          </w:p>
        </w:tc>
      </w:tr>
    </w:tbl>
    <w:p w:rsidR="003A2CB3" w:rsidRDefault="003A2CB3">
      <w:pPr>
        <w:rPr>
          <w:rFonts w:ascii="Times New Roman" w:eastAsia="Times New Roman" w:hAnsi="Times New Roman" w:cs="Times New Roman"/>
          <w:i/>
        </w:rPr>
      </w:pPr>
    </w:p>
    <w:p w:rsidR="003A2CB3" w:rsidRDefault="003A2CB3">
      <w:pPr>
        <w:rPr>
          <w:rFonts w:ascii="Times New Roman" w:eastAsia="Times New Roman" w:hAnsi="Times New Roman" w:cs="Times New Roman"/>
          <w:i/>
        </w:rPr>
      </w:pPr>
    </w:p>
    <w:p w:rsidR="003A2CB3" w:rsidRDefault="003A2CB3">
      <w:pPr>
        <w:rPr>
          <w:rFonts w:ascii="Times New Roman" w:eastAsia="Times New Roman" w:hAnsi="Times New Roman" w:cs="Times New Roman"/>
          <w:i/>
        </w:rPr>
      </w:pPr>
    </w:p>
    <w:p w:rsidR="003A2CB3" w:rsidRDefault="0046118A">
      <w:pPr>
        <w:rPr>
          <w:rFonts w:ascii="Times New Roman" w:eastAsia="Times New Roman" w:hAnsi="Times New Roman" w:cs="Times New Roman"/>
          <w:i/>
        </w:rPr>
      </w:pPr>
      <w:r>
        <w:rPr>
          <w:rFonts w:ascii="Times New Roman" w:eastAsia="Times New Roman" w:hAnsi="Times New Roman" w:cs="Times New Roman"/>
          <w:i/>
        </w:rPr>
        <w:t xml:space="preserve">Warm-Up Activity: </w:t>
      </w:r>
      <w:r>
        <w:rPr>
          <w:rFonts w:ascii="Times New Roman" w:eastAsia="Times New Roman" w:hAnsi="Times New Roman" w:cs="Times New Roman"/>
        </w:rPr>
        <w:t>See “WU 9”</w:t>
      </w:r>
    </w:p>
    <w:p w:rsidR="003A2CB3" w:rsidRDefault="003A2CB3">
      <w:pPr>
        <w:rPr>
          <w:rFonts w:ascii="Times New Roman" w:eastAsia="Times New Roman" w:hAnsi="Times New Roman" w:cs="Times New Roman"/>
          <w:i/>
        </w:rPr>
      </w:pPr>
    </w:p>
    <w:tbl>
      <w:tblPr>
        <w:tblStyle w:val="a2"/>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A2CB3">
        <w:tc>
          <w:tcPr>
            <w:tcW w:w="9360" w:type="dxa"/>
            <w:shd w:val="clear" w:color="auto" w:fill="auto"/>
            <w:tcMar>
              <w:top w:w="100" w:type="dxa"/>
              <w:left w:w="100" w:type="dxa"/>
              <w:bottom w:w="100" w:type="dxa"/>
              <w:right w:w="100" w:type="dxa"/>
            </w:tcMar>
          </w:tcPr>
          <w:p w:rsidR="003A2CB3" w:rsidRDefault="0046118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Lesson (Introduction to Problem)</w:t>
            </w:r>
          </w:p>
        </w:tc>
      </w:tr>
      <w:tr w:rsidR="003A2CB3">
        <w:tc>
          <w:tcPr>
            <w:tcW w:w="9360" w:type="dxa"/>
            <w:shd w:val="clear" w:color="auto" w:fill="auto"/>
            <w:tcMar>
              <w:top w:w="100" w:type="dxa"/>
              <w:left w:w="100" w:type="dxa"/>
              <w:bottom w:w="100" w:type="dxa"/>
              <w:right w:w="100" w:type="dxa"/>
            </w:tcMar>
          </w:tcPr>
          <w:p w:rsidR="003A2CB3" w:rsidRDefault="0046118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Your school is running a pet-food drive for </w:t>
            </w:r>
            <w:proofErr w:type="spellStart"/>
            <w:proofErr w:type="gramStart"/>
            <w:r>
              <w:rPr>
                <w:rFonts w:ascii="Times New Roman" w:eastAsia="Times New Roman" w:hAnsi="Times New Roman" w:cs="Times New Roman"/>
              </w:rPr>
              <w:t>a</w:t>
            </w:r>
            <w:proofErr w:type="spellEnd"/>
            <w:proofErr w:type="gramEnd"/>
            <w:r>
              <w:rPr>
                <w:rFonts w:ascii="Times New Roman" w:eastAsia="Times New Roman" w:hAnsi="Times New Roman" w:cs="Times New Roman"/>
              </w:rPr>
              <w:t xml:space="preserve"> animal shelter and, this year, you and 3 other friends have gathered boxes full of canned food. Each box is 10 units long and 10 units high, and each can has a size</w:t>
            </w:r>
            <w:r>
              <w:rPr>
                <w:rFonts w:ascii="Times New Roman" w:eastAsia="Times New Roman" w:hAnsi="Times New Roman" w:cs="Times New Roman"/>
              </w:rPr>
              <w:t xml:space="preserve"> of 1 unit squared. The table below shows how many cans you and your group have collected.</w:t>
            </w:r>
          </w:p>
          <w:p w:rsidR="003A2CB3" w:rsidRDefault="003A2CB3">
            <w:pPr>
              <w:widowControl w:val="0"/>
              <w:spacing w:line="240" w:lineRule="auto"/>
              <w:rPr>
                <w:rFonts w:ascii="Times New Roman" w:eastAsia="Times New Roman" w:hAnsi="Times New Roman" w:cs="Times New Roman"/>
              </w:rPr>
            </w:pPr>
          </w:p>
          <w:tbl>
            <w:tblPr>
              <w:tblStyle w:val="a1"/>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66"/>
              <w:gridCol w:w="1765"/>
              <w:gridCol w:w="1765"/>
              <w:gridCol w:w="1765"/>
              <w:gridCol w:w="1765"/>
            </w:tblGrid>
            <w:tr w:rsidR="003A2CB3">
              <w:tc>
                <w:tcPr>
                  <w:tcW w:w="1765" w:type="dxa"/>
                  <w:shd w:val="clear" w:color="auto" w:fill="auto"/>
                  <w:tcMar>
                    <w:top w:w="100" w:type="dxa"/>
                    <w:left w:w="100" w:type="dxa"/>
                    <w:bottom w:w="100" w:type="dxa"/>
                    <w:right w:w="100" w:type="dxa"/>
                  </w:tcMar>
                </w:tcPr>
                <w:p w:rsidR="003A2CB3" w:rsidRDefault="0046118A">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NAME</w:t>
                  </w:r>
                </w:p>
              </w:tc>
              <w:tc>
                <w:tcPr>
                  <w:tcW w:w="1765" w:type="dxa"/>
                  <w:shd w:val="clear" w:color="auto" w:fill="auto"/>
                  <w:tcMar>
                    <w:top w:w="100" w:type="dxa"/>
                    <w:left w:w="100" w:type="dxa"/>
                    <w:bottom w:w="100" w:type="dxa"/>
                    <w:right w:w="100" w:type="dxa"/>
                  </w:tcMar>
                </w:tcPr>
                <w:p w:rsidR="003A2CB3" w:rsidRDefault="0046118A">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You</w:t>
                  </w:r>
                </w:p>
              </w:tc>
              <w:tc>
                <w:tcPr>
                  <w:tcW w:w="1765" w:type="dxa"/>
                  <w:shd w:val="clear" w:color="auto" w:fill="auto"/>
                  <w:tcMar>
                    <w:top w:w="100" w:type="dxa"/>
                    <w:left w:w="100" w:type="dxa"/>
                    <w:bottom w:w="100" w:type="dxa"/>
                    <w:right w:w="100" w:type="dxa"/>
                  </w:tcMar>
                </w:tcPr>
                <w:p w:rsidR="003A2CB3" w:rsidRDefault="0046118A">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Juan</w:t>
                  </w:r>
                </w:p>
              </w:tc>
              <w:tc>
                <w:tcPr>
                  <w:tcW w:w="1765" w:type="dxa"/>
                  <w:shd w:val="clear" w:color="auto" w:fill="auto"/>
                  <w:tcMar>
                    <w:top w:w="100" w:type="dxa"/>
                    <w:left w:w="100" w:type="dxa"/>
                    <w:bottom w:w="100" w:type="dxa"/>
                    <w:right w:w="100" w:type="dxa"/>
                  </w:tcMar>
                </w:tcPr>
                <w:p w:rsidR="003A2CB3" w:rsidRDefault="0046118A">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Priscilla</w:t>
                  </w:r>
                </w:p>
              </w:tc>
              <w:tc>
                <w:tcPr>
                  <w:tcW w:w="1765" w:type="dxa"/>
                  <w:shd w:val="clear" w:color="auto" w:fill="auto"/>
                  <w:tcMar>
                    <w:top w:w="100" w:type="dxa"/>
                    <w:left w:w="100" w:type="dxa"/>
                    <w:bottom w:w="100" w:type="dxa"/>
                    <w:right w:w="100" w:type="dxa"/>
                  </w:tcMar>
                </w:tcPr>
                <w:p w:rsidR="003A2CB3" w:rsidRDefault="0046118A">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Otis</w:t>
                  </w:r>
                </w:p>
              </w:tc>
            </w:tr>
            <w:tr w:rsidR="003A2CB3">
              <w:tc>
                <w:tcPr>
                  <w:tcW w:w="1765" w:type="dxa"/>
                  <w:shd w:val="clear" w:color="auto" w:fill="auto"/>
                  <w:tcMar>
                    <w:top w:w="100" w:type="dxa"/>
                    <w:left w:w="100" w:type="dxa"/>
                    <w:bottom w:w="100" w:type="dxa"/>
                    <w:right w:w="100" w:type="dxa"/>
                  </w:tcMar>
                </w:tcPr>
                <w:p w:rsidR="003A2CB3" w:rsidRDefault="0046118A">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CANS</w:t>
                  </w:r>
                </w:p>
              </w:tc>
              <w:tc>
                <w:tcPr>
                  <w:tcW w:w="1765" w:type="dxa"/>
                  <w:shd w:val="clear" w:color="auto" w:fill="auto"/>
                  <w:tcMar>
                    <w:top w:w="100" w:type="dxa"/>
                    <w:left w:w="100" w:type="dxa"/>
                    <w:bottom w:w="100" w:type="dxa"/>
                    <w:right w:w="100" w:type="dxa"/>
                  </w:tcMar>
                </w:tcPr>
                <w:p w:rsidR="003A2CB3" w:rsidRDefault="0046118A">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75</w:t>
                  </w:r>
                </w:p>
              </w:tc>
              <w:tc>
                <w:tcPr>
                  <w:tcW w:w="1765" w:type="dxa"/>
                  <w:shd w:val="clear" w:color="auto" w:fill="auto"/>
                  <w:tcMar>
                    <w:top w:w="100" w:type="dxa"/>
                    <w:left w:w="100" w:type="dxa"/>
                    <w:bottom w:w="100" w:type="dxa"/>
                    <w:right w:w="100" w:type="dxa"/>
                  </w:tcMar>
                </w:tcPr>
                <w:p w:rsidR="003A2CB3" w:rsidRDefault="0046118A">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98</w:t>
                  </w:r>
                </w:p>
              </w:tc>
              <w:tc>
                <w:tcPr>
                  <w:tcW w:w="1765" w:type="dxa"/>
                  <w:shd w:val="clear" w:color="auto" w:fill="auto"/>
                  <w:tcMar>
                    <w:top w:w="100" w:type="dxa"/>
                    <w:left w:w="100" w:type="dxa"/>
                    <w:bottom w:w="100" w:type="dxa"/>
                    <w:right w:w="100" w:type="dxa"/>
                  </w:tcMar>
                </w:tcPr>
                <w:p w:rsidR="003A2CB3" w:rsidRDefault="0046118A">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82</w:t>
                  </w:r>
                </w:p>
              </w:tc>
              <w:tc>
                <w:tcPr>
                  <w:tcW w:w="1765" w:type="dxa"/>
                  <w:shd w:val="clear" w:color="auto" w:fill="auto"/>
                  <w:tcMar>
                    <w:top w:w="100" w:type="dxa"/>
                    <w:left w:w="100" w:type="dxa"/>
                    <w:bottom w:w="100" w:type="dxa"/>
                    <w:right w:w="100" w:type="dxa"/>
                  </w:tcMar>
                </w:tcPr>
                <w:p w:rsidR="003A2CB3" w:rsidRDefault="0046118A">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53</w:t>
                  </w:r>
                </w:p>
              </w:tc>
            </w:tr>
          </w:tbl>
          <w:p w:rsidR="003A2CB3" w:rsidRDefault="003A2CB3">
            <w:pPr>
              <w:widowControl w:val="0"/>
              <w:spacing w:line="240" w:lineRule="auto"/>
              <w:rPr>
                <w:rFonts w:ascii="Times New Roman" w:eastAsia="Times New Roman" w:hAnsi="Times New Roman" w:cs="Times New Roman"/>
              </w:rPr>
            </w:pPr>
          </w:p>
          <w:p w:rsidR="003A2CB3" w:rsidRDefault="0046118A">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 xml:space="preserve">What fraction of a box do you each have? Model each fraction using the Base 10 Blocks. </w:t>
            </w:r>
          </w:p>
          <w:p w:rsidR="003A2CB3" w:rsidRDefault="0046118A">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How many boxes do you all have in total? Note: An unfilled box is still considered one box.</w:t>
            </w:r>
          </w:p>
          <w:p w:rsidR="003A2CB3" w:rsidRDefault="0046118A">
            <w:pPr>
              <w:widowControl w:val="0"/>
              <w:numPr>
                <w:ilvl w:val="0"/>
                <w:numId w:val="3"/>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Students should realize that the area of the box is 100 units squared, therefore 100 cans fill 1 box. Using this information, students can construct the fraction corresponding to the number of cans they have. Students should be advised to not simplify thei</w:t>
            </w:r>
            <w:r>
              <w:rPr>
                <w:rFonts w:ascii="Times New Roman" w:eastAsia="Times New Roman" w:hAnsi="Times New Roman" w:cs="Times New Roman"/>
              </w:rPr>
              <w:t xml:space="preserve">r fractions because, for the next question, they would have to find the sum. </w:t>
            </w:r>
          </w:p>
          <w:p w:rsidR="003A2CB3" w:rsidRDefault="0046118A">
            <w:pPr>
              <w:widowControl w:val="0"/>
              <w:numPr>
                <w:ilvl w:val="0"/>
                <w:numId w:val="3"/>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To model the problem, students should think about the value of the base 10 blocks. The giant square represents has an area of 100 units squared, like our box. The row piece conta</w:t>
            </w:r>
            <w:r>
              <w:rPr>
                <w:rFonts w:ascii="Times New Roman" w:eastAsia="Times New Roman" w:hAnsi="Times New Roman" w:cs="Times New Roman"/>
              </w:rPr>
              <w:t xml:space="preserve">ins 10 units and the small individual pieces represent 1 unit each. Students would have to express the amount of cans they have using the blocks. </w:t>
            </w:r>
          </w:p>
          <w:p w:rsidR="003A2CB3" w:rsidRDefault="0046118A">
            <w:pPr>
              <w:widowControl w:val="0"/>
              <w:numPr>
                <w:ilvl w:val="0"/>
                <w:numId w:val="3"/>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To find out how many boxes there are in total, students would have to start out with the bigger pieces and wo</w:t>
            </w:r>
            <w:r>
              <w:rPr>
                <w:rFonts w:ascii="Times New Roman" w:eastAsia="Times New Roman" w:hAnsi="Times New Roman" w:cs="Times New Roman"/>
              </w:rPr>
              <w:t xml:space="preserve">rk </w:t>
            </w:r>
            <w:proofErr w:type="spellStart"/>
            <w:r>
              <w:rPr>
                <w:rFonts w:ascii="Times New Roman" w:eastAsia="Times New Roman" w:hAnsi="Times New Roman" w:cs="Times New Roman"/>
              </w:rPr>
              <w:t>work</w:t>
            </w:r>
            <w:proofErr w:type="spellEnd"/>
            <w:r>
              <w:rPr>
                <w:rFonts w:ascii="Times New Roman" w:eastAsia="Times New Roman" w:hAnsi="Times New Roman" w:cs="Times New Roman"/>
              </w:rPr>
              <w:t xml:space="preserve"> their way towards forming a square of area 100 unit squared. The small individual pieces will accumulate to </w:t>
            </w:r>
            <w:proofErr w:type="gramStart"/>
            <w:r>
              <w:rPr>
                <w:rFonts w:ascii="Times New Roman" w:eastAsia="Times New Roman" w:hAnsi="Times New Roman" w:cs="Times New Roman"/>
              </w:rPr>
              <w:t>a</w:t>
            </w:r>
            <w:proofErr w:type="gramEnd"/>
            <w:r>
              <w:rPr>
                <w:rFonts w:ascii="Times New Roman" w:eastAsia="Times New Roman" w:hAnsi="Times New Roman" w:cs="Times New Roman"/>
              </w:rPr>
              <w:t xml:space="preserve"> unfinished box. </w:t>
            </w:r>
          </w:p>
        </w:tc>
      </w:tr>
      <w:tr w:rsidR="003A2CB3">
        <w:tc>
          <w:tcPr>
            <w:tcW w:w="9360" w:type="dxa"/>
            <w:shd w:val="clear" w:color="auto" w:fill="auto"/>
            <w:tcMar>
              <w:top w:w="100" w:type="dxa"/>
              <w:left w:w="100" w:type="dxa"/>
              <w:bottom w:w="100" w:type="dxa"/>
              <w:right w:w="100" w:type="dxa"/>
            </w:tcMar>
          </w:tcPr>
          <w:p w:rsidR="003A2CB3" w:rsidRDefault="0046118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Materials (If Needed)</w:t>
            </w:r>
          </w:p>
        </w:tc>
      </w:tr>
      <w:tr w:rsidR="003A2CB3">
        <w:tc>
          <w:tcPr>
            <w:tcW w:w="9360" w:type="dxa"/>
            <w:shd w:val="clear" w:color="auto" w:fill="auto"/>
            <w:tcMar>
              <w:top w:w="100" w:type="dxa"/>
              <w:left w:w="100" w:type="dxa"/>
              <w:bottom w:w="100" w:type="dxa"/>
              <w:right w:w="100" w:type="dxa"/>
            </w:tcMar>
          </w:tcPr>
          <w:p w:rsidR="003A2CB3" w:rsidRDefault="0046118A">
            <w:pPr>
              <w:widowControl w:val="0"/>
              <w:numPr>
                <w:ilvl w:val="0"/>
                <w:numId w:val="1"/>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Paper and Pencil</w:t>
            </w:r>
          </w:p>
          <w:p w:rsidR="003A2CB3" w:rsidRDefault="0046118A">
            <w:pPr>
              <w:widowControl w:val="0"/>
              <w:numPr>
                <w:ilvl w:val="0"/>
                <w:numId w:val="2"/>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Base 10 Blocks </w:t>
            </w:r>
          </w:p>
        </w:tc>
      </w:tr>
    </w:tbl>
    <w:p w:rsidR="003A2CB3" w:rsidRDefault="003A2CB3">
      <w:pPr>
        <w:rPr>
          <w:rFonts w:ascii="Times New Roman" w:eastAsia="Times New Roman" w:hAnsi="Times New Roman" w:cs="Times New Roman"/>
          <w:i/>
        </w:rPr>
      </w:pPr>
    </w:p>
    <w:p w:rsidR="003A2CB3" w:rsidRDefault="0046118A">
      <w:pPr>
        <w:rPr>
          <w:rFonts w:ascii="Times New Roman" w:eastAsia="Times New Roman" w:hAnsi="Times New Roman" w:cs="Times New Roman"/>
        </w:rPr>
      </w:pPr>
      <w:r>
        <w:rPr>
          <w:rFonts w:ascii="Times New Roman" w:eastAsia="Times New Roman" w:hAnsi="Times New Roman" w:cs="Times New Roman"/>
          <w:i/>
        </w:rPr>
        <w:t xml:space="preserve">Main Project: </w:t>
      </w:r>
      <w:r>
        <w:rPr>
          <w:rFonts w:ascii="Times New Roman" w:eastAsia="Times New Roman" w:hAnsi="Times New Roman" w:cs="Times New Roman"/>
        </w:rPr>
        <w:t>See “MP 9”</w:t>
      </w:r>
    </w:p>
    <w:p w:rsidR="003A2CB3" w:rsidRDefault="003A2CB3">
      <w:pPr>
        <w:rPr>
          <w:rFonts w:ascii="Times New Roman" w:eastAsia="Times New Roman" w:hAnsi="Times New Roman" w:cs="Times New Roman"/>
          <w:i/>
        </w:rPr>
      </w:pPr>
    </w:p>
    <w:tbl>
      <w:tblPr>
        <w:tblStyle w:val="a3"/>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A2CB3">
        <w:tc>
          <w:tcPr>
            <w:tcW w:w="9360" w:type="dxa"/>
            <w:shd w:val="clear" w:color="auto" w:fill="auto"/>
            <w:tcMar>
              <w:top w:w="100" w:type="dxa"/>
              <w:left w:w="100" w:type="dxa"/>
              <w:bottom w:w="100" w:type="dxa"/>
              <w:right w:w="100" w:type="dxa"/>
            </w:tcMar>
          </w:tcPr>
          <w:p w:rsidR="003A2CB3" w:rsidRDefault="0046118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Closure/Expectations</w:t>
            </w:r>
          </w:p>
        </w:tc>
      </w:tr>
      <w:tr w:rsidR="003A2CB3">
        <w:tc>
          <w:tcPr>
            <w:tcW w:w="9360" w:type="dxa"/>
            <w:shd w:val="clear" w:color="auto" w:fill="auto"/>
            <w:tcMar>
              <w:top w:w="100" w:type="dxa"/>
              <w:left w:w="100" w:type="dxa"/>
              <w:bottom w:w="100" w:type="dxa"/>
              <w:right w:w="100" w:type="dxa"/>
            </w:tcMar>
          </w:tcPr>
          <w:p w:rsidR="003A2CB3" w:rsidRDefault="0046118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Students should be able to convert a decimal into a decimal fraction, and vice versa. They should also understand the relationship between place value and the denominator of a decimal fraction. </w:t>
            </w:r>
          </w:p>
        </w:tc>
      </w:tr>
    </w:tbl>
    <w:p w:rsidR="003A2CB3" w:rsidRDefault="003A2CB3">
      <w:pPr>
        <w:rPr>
          <w:rFonts w:ascii="Times New Roman" w:eastAsia="Times New Roman" w:hAnsi="Times New Roman" w:cs="Times New Roman"/>
          <w:i/>
        </w:rPr>
      </w:pPr>
    </w:p>
    <w:sectPr w:rsidR="003A2CB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18A" w:rsidRDefault="0046118A" w:rsidP="0046118A">
      <w:pPr>
        <w:spacing w:line="240" w:lineRule="auto"/>
      </w:pPr>
      <w:r>
        <w:separator/>
      </w:r>
    </w:p>
  </w:endnote>
  <w:endnote w:type="continuationSeparator" w:id="0">
    <w:p w:rsidR="0046118A" w:rsidRDefault="0046118A" w:rsidP="004611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18A" w:rsidRDefault="004611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18A" w:rsidRPr="00BD7A0B" w:rsidRDefault="0046118A" w:rsidP="0046118A">
    <w:pPr>
      <w:rPr>
        <w:i/>
        <w:sz w:val="18"/>
      </w:rPr>
    </w:pPr>
    <w:r w:rsidRPr="00BD7A0B">
      <w:rPr>
        <w:i/>
        <w:sz w:val="18"/>
      </w:rPr>
      <w:t>Created through a Connecticut Department of Education Math Science Partnership Grant</w:t>
    </w:r>
  </w:p>
  <w:p w:rsidR="0046118A" w:rsidRDefault="0046118A">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18A" w:rsidRDefault="004611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18A" w:rsidRDefault="0046118A" w:rsidP="0046118A">
      <w:pPr>
        <w:spacing w:line="240" w:lineRule="auto"/>
      </w:pPr>
      <w:r>
        <w:separator/>
      </w:r>
    </w:p>
  </w:footnote>
  <w:footnote w:type="continuationSeparator" w:id="0">
    <w:p w:rsidR="0046118A" w:rsidRDefault="0046118A" w:rsidP="0046118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18A" w:rsidRDefault="004611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18A" w:rsidRDefault="004611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18A" w:rsidRDefault="004611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0E89"/>
    <w:multiLevelType w:val="multilevel"/>
    <w:tmpl w:val="8BFCB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3A02B0"/>
    <w:multiLevelType w:val="multilevel"/>
    <w:tmpl w:val="7DC68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0EA0A5A"/>
    <w:multiLevelType w:val="multilevel"/>
    <w:tmpl w:val="991403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A2CB3"/>
    <w:rsid w:val="003A2CB3"/>
    <w:rsid w:val="00461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B5099041-D1DC-4207-99B5-4CD714485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6118A"/>
    <w:pPr>
      <w:tabs>
        <w:tab w:val="center" w:pos="4680"/>
        <w:tab w:val="right" w:pos="9360"/>
      </w:tabs>
      <w:spacing w:line="240" w:lineRule="auto"/>
    </w:pPr>
  </w:style>
  <w:style w:type="character" w:customStyle="1" w:styleId="HeaderChar">
    <w:name w:val="Header Char"/>
    <w:basedOn w:val="DefaultParagraphFont"/>
    <w:link w:val="Header"/>
    <w:uiPriority w:val="99"/>
    <w:rsid w:val="0046118A"/>
  </w:style>
  <w:style w:type="paragraph" w:styleId="Footer">
    <w:name w:val="footer"/>
    <w:basedOn w:val="Normal"/>
    <w:link w:val="FooterChar"/>
    <w:uiPriority w:val="99"/>
    <w:unhideWhenUsed/>
    <w:rsid w:val="0046118A"/>
    <w:pPr>
      <w:tabs>
        <w:tab w:val="center" w:pos="4680"/>
        <w:tab w:val="right" w:pos="9360"/>
      </w:tabs>
      <w:spacing w:line="240" w:lineRule="auto"/>
    </w:pPr>
  </w:style>
  <w:style w:type="character" w:customStyle="1" w:styleId="FooterChar">
    <w:name w:val="Footer Char"/>
    <w:basedOn w:val="DefaultParagraphFont"/>
    <w:link w:val="Footer"/>
    <w:uiPriority w:val="99"/>
    <w:rsid w:val="00461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2887</Characters>
  <Application>Microsoft Office Word</Application>
  <DocSecurity>0</DocSecurity>
  <Lines>24</Lines>
  <Paragraphs>6</Paragraphs>
  <ScaleCrop>false</ScaleCrop>
  <Company/>
  <LinksUpToDate>false</LinksUpToDate>
  <CharactersWithSpaces>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Michalek, Jennifer</cp:lastModifiedBy>
  <cp:revision>2</cp:revision>
  <dcterms:created xsi:type="dcterms:W3CDTF">2017-10-24T12:45:00Z</dcterms:created>
  <dcterms:modified xsi:type="dcterms:W3CDTF">2017-10-24T12:45:00Z</dcterms:modified>
</cp:coreProperties>
</file>