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4AB" w:rsidRDefault="003E3E2C">
      <w:pPr>
        <w:jc w:val="center"/>
        <w:rPr>
          <w:rFonts w:ascii="Times New Roman" w:eastAsia="Times New Roman" w:hAnsi="Times New Roman" w:cs="Times New Roman"/>
          <w:b/>
        </w:rPr>
      </w:pPr>
      <w:r>
        <w:rPr>
          <w:rFonts w:ascii="Times New Roman" w:eastAsia="Times New Roman" w:hAnsi="Times New Roman" w:cs="Times New Roman"/>
          <w:b/>
        </w:rPr>
        <w:t>Main Problem #3</w:t>
      </w:r>
    </w:p>
    <w:p w:rsidR="003314AB" w:rsidRDefault="003E3E2C">
      <w:pPr>
        <w:rPr>
          <w:rFonts w:ascii="Times New Roman" w:eastAsia="Times New Roman" w:hAnsi="Times New Roman" w:cs="Times New Roman"/>
        </w:rPr>
      </w:pPr>
      <w:r>
        <w:rPr>
          <w:rFonts w:ascii="Times New Roman" w:eastAsia="Times New Roman" w:hAnsi="Times New Roman" w:cs="Times New Roman"/>
        </w:rPr>
        <w:t xml:space="preserve">Topic: </w:t>
      </w:r>
      <w:r>
        <w:rPr>
          <w:rFonts w:ascii="Times New Roman" w:eastAsia="Times New Roman" w:hAnsi="Times New Roman" w:cs="Times New Roman"/>
          <w:i/>
        </w:rPr>
        <w:t>Reason with Fractions</w:t>
      </w:r>
    </w:p>
    <w:p w:rsidR="003314AB" w:rsidRDefault="003314AB">
      <w:pPr>
        <w:rPr>
          <w:rFonts w:ascii="Times New Roman" w:eastAsia="Times New Roman" w:hAnsi="Times New Roman" w:cs="Times New Roman"/>
        </w:rPr>
      </w:pPr>
    </w:p>
    <w:p w:rsidR="003314AB" w:rsidRDefault="003E3E2C">
      <w:pPr>
        <w:rPr>
          <w:rFonts w:ascii="Times New Roman" w:eastAsia="Times New Roman" w:hAnsi="Times New Roman" w:cs="Times New Roman"/>
        </w:rPr>
      </w:pPr>
      <w:r>
        <w:rPr>
          <w:rFonts w:ascii="Times New Roman" w:eastAsia="Times New Roman" w:hAnsi="Times New Roman" w:cs="Times New Roman"/>
        </w:rPr>
        <w:t>Problem: Your friend Aaron is a lawyer at an investment firm and he is responsible for looking at profit data and reasoning about whether or not the firm is doing well financially. While at work one day, he was printing some reports when his computer sudde</w:t>
      </w:r>
      <w:r>
        <w:rPr>
          <w:rFonts w:ascii="Times New Roman" w:eastAsia="Times New Roman" w:hAnsi="Times New Roman" w:cs="Times New Roman"/>
        </w:rPr>
        <w:t>nly turned off. Aaron had to present his findings at a board meeting, but without his calculations, he could not back up his claims. He then decided to call you over to his office and discuss the data. The table below shows the company’s profits, in billio</w:t>
      </w:r>
      <w:r>
        <w:rPr>
          <w:rFonts w:ascii="Times New Roman" w:eastAsia="Times New Roman" w:hAnsi="Times New Roman" w:cs="Times New Roman"/>
        </w:rPr>
        <w:t>ns, for every quarter for the last 4 years</w:t>
      </w:r>
      <w:proofErr w:type="gramStart"/>
      <w:r>
        <w:rPr>
          <w:rFonts w:ascii="Times New Roman" w:eastAsia="Times New Roman" w:hAnsi="Times New Roman" w:cs="Times New Roman"/>
        </w:rPr>
        <w:t>,  and</w:t>
      </w:r>
      <w:proofErr w:type="gramEnd"/>
      <w:r>
        <w:rPr>
          <w:rFonts w:ascii="Times New Roman" w:eastAsia="Times New Roman" w:hAnsi="Times New Roman" w:cs="Times New Roman"/>
        </w:rPr>
        <w:t xml:space="preserve"> the very last line reports the total profits for each year and their sum.</w:t>
      </w:r>
    </w:p>
    <w:p w:rsidR="003314AB" w:rsidRDefault="003314AB">
      <w:pPr>
        <w:rPr>
          <w:rFonts w:ascii="Times New Roman" w:eastAsia="Times New Roman" w:hAnsi="Times New Roman" w:cs="Times New Roman"/>
        </w:rPr>
      </w:pPr>
    </w:p>
    <w:tbl>
      <w:tblPr>
        <w:tblStyle w:val="a"/>
        <w:tblW w:w="93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1470"/>
        <w:gridCol w:w="1470"/>
        <w:gridCol w:w="1470"/>
        <w:gridCol w:w="1470"/>
        <w:gridCol w:w="1470"/>
      </w:tblGrid>
      <w:tr w:rsidR="003314AB">
        <w:tc>
          <w:tcPr>
            <w:tcW w:w="1950" w:type="dxa"/>
            <w:shd w:val="clear" w:color="auto" w:fill="auto"/>
            <w:tcMar>
              <w:top w:w="100" w:type="dxa"/>
              <w:left w:w="100" w:type="dxa"/>
              <w:bottom w:w="100" w:type="dxa"/>
              <w:right w:w="100" w:type="dxa"/>
            </w:tcMar>
          </w:tcPr>
          <w:p w:rsidR="003314AB" w:rsidRDefault="003E3E2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YEAR/QUARTER</w:t>
            </w:r>
          </w:p>
        </w:tc>
        <w:tc>
          <w:tcPr>
            <w:tcW w:w="1470" w:type="dxa"/>
            <w:shd w:val="clear" w:color="auto" w:fill="auto"/>
            <w:tcMar>
              <w:top w:w="100" w:type="dxa"/>
              <w:left w:w="100" w:type="dxa"/>
              <w:bottom w:w="100" w:type="dxa"/>
              <w:right w:w="100" w:type="dxa"/>
            </w:tcMar>
          </w:tcPr>
          <w:p w:rsidR="003314AB" w:rsidRDefault="003E3E2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Q1</w:t>
            </w:r>
          </w:p>
        </w:tc>
        <w:tc>
          <w:tcPr>
            <w:tcW w:w="1470" w:type="dxa"/>
            <w:shd w:val="clear" w:color="auto" w:fill="auto"/>
            <w:tcMar>
              <w:top w:w="100" w:type="dxa"/>
              <w:left w:w="100" w:type="dxa"/>
              <w:bottom w:w="100" w:type="dxa"/>
              <w:right w:w="100" w:type="dxa"/>
            </w:tcMar>
          </w:tcPr>
          <w:p w:rsidR="003314AB" w:rsidRDefault="003E3E2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Q2</w:t>
            </w:r>
          </w:p>
        </w:tc>
        <w:tc>
          <w:tcPr>
            <w:tcW w:w="1470" w:type="dxa"/>
            <w:shd w:val="clear" w:color="auto" w:fill="auto"/>
            <w:tcMar>
              <w:top w:w="100" w:type="dxa"/>
              <w:left w:w="100" w:type="dxa"/>
              <w:bottom w:w="100" w:type="dxa"/>
              <w:right w:w="100" w:type="dxa"/>
            </w:tcMar>
          </w:tcPr>
          <w:p w:rsidR="003314AB" w:rsidRDefault="003E3E2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Q3</w:t>
            </w:r>
          </w:p>
        </w:tc>
        <w:tc>
          <w:tcPr>
            <w:tcW w:w="1470" w:type="dxa"/>
            <w:shd w:val="clear" w:color="auto" w:fill="auto"/>
            <w:tcMar>
              <w:top w:w="100" w:type="dxa"/>
              <w:left w:w="100" w:type="dxa"/>
              <w:bottom w:w="100" w:type="dxa"/>
              <w:right w:w="100" w:type="dxa"/>
            </w:tcMar>
          </w:tcPr>
          <w:p w:rsidR="003314AB" w:rsidRDefault="003E3E2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Q4</w:t>
            </w:r>
          </w:p>
        </w:tc>
        <w:tc>
          <w:tcPr>
            <w:tcW w:w="1470" w:type="dxa"/>
            <w:shd w:val="clear" w:color="auto" w:fill="auto"/>
            <w:tcMar>
              <w:top w:w="100" w:type="dxa"/>
              <w:left w:w="100" w:type="dxa"/>
              <w:bottom w:w="100" w:type="dxa"/>
              <w:right w:w="100" w:type="dxa"/>
            </w:tcMar>
          </w:tcPr>
          <w:p w:rsidR="003314AB" w:rsidRDefault="003E3E2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Total</w:t>
            </w:r>
          </w:p>
        </w:tc>
      </w:tr>
      <w:tr w:rsidR="003314AB">
        <w:tc>
          <w:tcPr>
            <w:tcW w:w="1950" w:type="dxa"/>
            <w:shd w:val="clear" w:color="auto" w:fill="auto"/>
            <w:tcMar>
              <w:top w:w="100" w:type="dxa"/>
              <w:left w:w="100" w:type="dxa"/>
              <w:bottom w:w="100" w:type="dxa"/>
              <w:right w:w="100" w:type="dxa"/>
            </w:tcMar>
          </w:tcPr>
          <w:p w:rsidR="003314AB" w:rsidRDefault="003E3E2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2014</w:t>
            </w:r>
          </w:p>
        </w:tc>
        <w:tc>
          <w:tcPr>
            <w:tcW w:w="1470" w:type="dxa"/>
            <w:shd w:val="clear" w:color="auto" w:fill="auto"/>
            <w:tcMar>
              <w:top w:w="100" w:type="dxa"/>
              <w:left w:w="100" w:type="dxa"/>
              <w:bottom w:w="100" w:type="dxa"/>
              <w:right w:w="100" w:type="dxa"/>
            </w:tcMar>
          </w:tcPr>
          <w:p w:rsidR="003314AB" w:rsidRDefault="003E3E2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470" w:type="dxa"/>
            <w:shd w:val="clear" w:color="auto" w:fill="auto"/>
            <w:tcMar>
              <w:top w:w="100" w:type="dxa"/>
              <w:left w:w="100" w:type="dxa"/>
              <w:bottom w:w="100" w:type="dxa"/>
              <w:right w:w="100" w:type="dxa"/>
            </w:tcMar>
          </w:tcPr>
          <w:p w:rsidR="003314AB" w:rsidRDefault="003E3E2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1470" w:type="dxa"/>
            <w:shd w:val="clear" w:color="auto" w:fill="auto"/>
            <w:tcMar>
              <w:top w:w="100" w:type="dxa"/>
              <w:left w:w="100" w:type="dxa"/>
              <w:bottom w:w="100" w:type="dxa"/>
              <w:right w:w="100" w:type="dxa"/>
            </w:tcMar>
          </w:tcPr>
          <w:p w:rsidR="003314AB" w:rsidRDefault="003E3E2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70" w:type="dxa"/>
            <w:shd w:val="clear" w:color="auto" w:fill="auto"/>
            <w:tcMar>
              <w:top w:w="100" w:type="dxa"/>
              <w:left w:w="100" w:type="dxa"/>
              <w:bottom w:w="100" w:type="dxa"/>
              <w:right w:w="100" w:type="dxa"/>
            </w:tcMar>
          </w:tcPr>
          <w:p w:rsidR="003314AB" w:rsidRDefault="003E3E2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470" w:type="dxa"/>
            <w:shd w:val="clear" w:color="auto" w:fill="auto"/>
            <w:tcMar>
              <w:top w:w="100" w:type="dxa"/>
              <w:left w:w="100" w:type="dxa"/>
              <w:bottom w:w="100" w:type="dxa"/>
              <w:right w:w="100" w:type="dxa"/>
            </w:tcMar>
          </w:tcPr>
          <w:p w:rsidR="003314AB" w:rsidRDefault="003E3E2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14</w:t>
            </w:r>
          </w:p>
        </w:tc>
      </w:tr>
      <w:tr w:rsidR="003314AB">
        <w:tc>
          <w:tcPr>
            <w:tcW w:w="1950" w:type="dxa"/>
            <w:shd w:val="clear" w:color="auto" w:fill="auto"/>
            <w:tcMar>
              <w:top w:w="100" w:type="dxa"/>
              <w:left w:w="100" w:type="dxa"/>
              <w:bottom w:w="100" w:type="dxa"/>
              <w:right w:w="100" w:type="dxa"/>
            </w:tcMar>
          </w:tcPr>
          <w:p w:rsidR="003314AB" w:rsidRDefault="003E3E2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2015</w:t>
            </w:r>
          </w:p>
        </w:tc>
        <w:tc>
          <w:tcPr>
            <w:tcW w:w="1470" w:type="dxa"/>
            <w:shd w:val="clear" w:color="auto" w:fill="auto"/>
            <w:tcMar>
              <w:top w:w="100" w:type="dxa"/>
              <w:left w:w="100" w:type="dxa"/>
              <w:bottom w:w="100" w:type="dxa"/>
              <w:right w:w="100" w:type="dxa"/>
            </w:tcMar>
          </w:tcPr>
          <w:p w:rsidR="003314AB" w:rsidRDefault="003E3E2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470" w:type="dxa"/>
            <w:shd w:val="clear" w:color="auto" w:fill="auto"/>
            <w:tcMar>
              <w:top w:w="100" w:type="dxa"/>
              <w:left w:w="100" w:type="dxa"/>
              <w:bottom w:w="100" w:type="dxa"/>
              <w:right w:w="100" w:type="dxa"/>
            </w:tcMar>
          </w:tcPr>
          <w:p w:rsidR="003314AB" w:rsidRDefault="003E3E2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470" w:type="dxa"/>
            <w:shd w:val="clear" w:color="auto" w:fill="auto"/>
            <w:tcMar>
              <w:top w:w="100" w:type="dxa"/>
              <w:left w:w="100" w:type="dxa"/>
              <w:bottom w:w="100" w:type="dxa"/>
              <w:right w:w="100" w:type="dxa"/>
            </w:tcMar>
          </w:tcPr>
          <w:p w:rsidR="003314AB" w:rsidRDefault="003E3E2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470" w:type="dxa"/>
            <w:shd w:val="clear" w:color="auto" w:fill="auto"/>
            <w:tcMar>
              <w:top w:w="100" w:type="dxa"/>
              <w:left w:w="100" w:type="dxa"/>
              <w:bottom w:w="100" w:type="dxa"/>
              <w:right w:w="100" w:type="dxa"/>
            </w:tcMar>
          </w:tcPr>
          <w:p w:rsidR="003314AB" w:rsidRDefault="003E3E2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70" w:type="dxa"/>
            <w:shd w:val="clear" w:color="auto" w:fill="auto"/>
            <w:tcMar>
              <w:top w:w="100" w:type="dxa"/>
              <w:left w:w="100" w:type="dxa"/>
              <w:bottom w:w="100" w:type="dxa"/>
              <w:right w:w="100" w:type="dxa"/>
            </w:tcMar>
          </w:tcPr>
          <w:p w:rsidR="003314AB" w:rsidRDefault="003E3E2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13</w:t>
            </w:r>
          </w:p>
        </w:tc>
      </w:tr>
      <w:tr w:rsidR="003314AB">
        <w:tc>
          <w:tcPr>
            <w:tcW w:w="1950" w:type="dxa"/>
            <w:shd w:val="clear" w:color="auto" w:fill="auto"/>
            <w:tcMar>
              <w:top w:w="100" w:type="dxa"/>
              <w:left w:w="100" w:type="dxa"/>
              <w:bottom w:w="100" w:type="dxa"/>
              <w:right w:w="100" w:type="dxa"/>
            </w:tcMar>
          </w:tcPr>
          <w:p w:rsidR="003314AB" w:rsidRDefault="003E3E2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2016</w:t>
            </w:r>
          </w:p>
        </w:tc>
        <w:tc>
          <w:tcPr>
            <w:tcW w:w="1470" w:type="dxa"/>
            <w:shd w:val="clear" w:color="auto" w:fill="auto"/>
            <w:tcMar>
              <w:top w:w="100" w:type="dxa"/>
              <w:left w:w="100" w:type="dxa"/>
              <w:bottom w:w="100" w:type="dxa"/>
              <w:right w:w="100" w:type="dxa"/>
            </w:tcMar>
          </w:tcPr>
          <w:p w:rsidR="003314AB" w:rsidRDefault="003E3E2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470" w:type="dxa"/>
            <w:shd w:val="clear" w:color="auto" w:fill="auto"/>
            <w:tcMar>
              <w:top w:w="100" w:type="dxa"/>
              <w:left w:w="100" w:type="dxa"/>
              <w:bottom w:w="100" w:type="dxa"/>
              <w:right w:w="100" w:type="dxa"/>
            </w:tcMar>
          </w:tcPr>
          <w:p w:rsidR="003314AB" w:rsidRDefault="003E3E2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470" w:type="dxa"/>
            <w:shd w:val="clear" w:color="auto" w:fill="auto"/>
            <w:tcMar>
              <w:top w:w="100" w:type="dxa"/>
              <w:left w:w="100" w:type="dxa"/>
              <w:bottom w:w="100" w:type="dxa"/>
              <w:right w:w="100" w:type="dxa"/>
            </w:tcMar>
          </w:tcPr>
          <w:p w:rsidR="003314AB" w:rsidRDefault="003E3E2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470" w:type="dxa"/>
            <w:shd w:val="clear" w:color="auto" w:fill="auto"/>
            <w:tcMar>
              <w:top w:w="100" w:type="dxa"/>
              <w:left w:w="100" w:type="dxa"/>
              <w:bottom w:w="100" w:type="dxa"/>
              <w:right w:w="100" w:type="dxa"/>
            </w:tcMar>
          </w:tcPr>
          <w:p w:rsidR="003314AB" w:rsidRDefault="003E3E2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1470" w:type="dxa"/>
            <w:shd w:val="clear" w:color="auto" w:fill="auto"/>
            <w:tcMar>
              <w:top w:w="100" w:type="dxa"/>
              <w:left w:w="100" w:type="dxa"/>
              <w:bottom w:w="100" w:type="dxa"/>
              <w:right w:w="100" w:type="dxa"/>
            </w:tcMar>
          </w:tcPr>
          <w:p w:rsidR="003314AB" w:rsidRDefault="003E3E2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16</w:t>
            </w:r>
          </w:p>
        </w:tc>
      </w:tr>
      <w:tr w:rsidR="003314AB">
        <w:tc>
          <w:tcPr>
            <w:tcW w:w="1950" w:type="dxa"/>
            <w:shd w:val="clear" w:color="auto" w:fill="auto"/>
            <w:tcMar>
              <w:top w:w="100" w:type="dxa"/>
              <w:left w:w="100" w:type="dxa"/>
              <w:bottom w:w="100" w:type="dxa"/>
              <w:right w:w="100" w:type="dxa"/>
            </w:tcMar>
          </w:tcPr>
          <w:p w:rsidR="003314AB" w:rsidRDefault="003E3E2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2017</w:t>
            </w:r>
          </w:p>
        </w:tc>
        <w:tc>
          <w:tcPr>
            <w:tcW w:w="1470" w:type="dxa"/>
            <w:shd w:val="clear" w:color="auto" w:fill="auto"/>
            <w:tcMar>
              <w:top w:w="100" w:type="dxa"/>
              <w:left w:w="100" w:type="dxa"/>
              <w:bottom w:w="100" w:type="dxa"/>
              <w:right w:w="100" w:type="dxa"/>
            </w:tcMar>
          </w:tcPr>
          <w:p w:rsidR="003314AB" w:rsidRDefault="003E3E2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70" w:type="dxa"/>
            <w:shd w:val="clear" w:color="auto" w:fill="auto"/>
            <w:tcMar>
              <w:top w:w="100" w:type="dxa"/>
              <w:left w:w="100" w:type="dxa"/>
              <w:bottom w:w="100" w:type="dxa"/>
              <w:right w:w="100" w:type="dxa"/>
            </w:tcMar>
          </w:tcPr>
          <w:p w:rsidR="003314AB" w:rsidRDefault="003E3E2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470" w:type="dxa"/>
            <w:shd w:val="clear" w:color="auto" w:fill="auto"/>
            <w:tcMar>
              <w:top w:w="100" w:type="dxa"/>
              <w:left w:w="100" w:type="dxa"/>
              <w:bottom w:w="100" w:type="dxa"/>
              <w:right w:w="100" w:type="dxa"/>
            </w:tcMar>
          </w:tcPr>
          <w:p w:rsidR="003314AB" w:rsidRDefault="003E3E2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470" w:type="dxa"/>
            <w:shd w:val="clear" w:color="auto" w:fill="auto"/>
            <w:tcMar>
              <w:top w:w="100" w:type="dxa"/>
              <w:left w:w="100" w:type="dxa"/>
              <w:bottom w:w="100" w:type="dxa"/>
              <w:right w:w="100" w:type="dxa"/>
            </w:tcMar>
          </w:tcPr>
          <w:p w:rsidR="003314AB" w:rsidRDefault="003E3E2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1470" w:type="dxa"/>
            <w:shd w:val="clear" w:color="auto" w:fill="auto"/>
            <w:tcMar>
              <w:top w:w="100" w:type="dxa"/>
              <w:left w:w="100" w:type="dxa"/>
              <w:bottom w:w="100" w:type="dxa"/>
              <w:right w:w="100" w:type="dxa"/>
            </w:tcMar>
          </w:tcPr>
          <w:p w:rsidR="003314AB" w:rsidRDefault="003E3E2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22</w:t>
            </w:r>
          </w:p>
        </w:tc>
      </w:tr>
      <w:tr w:rsidR="003314AB">
        <w:trPr>
          <w:trHeight w:val="420"/>
        </w:trPr>
        <w:tc>
          <w:tcPr>
            <w:tcW w:w="7830" w:type="dxa"/>
            <w:gridSpan w:val="5"/>
            <w:shd w:val="clear" w:color="auto" w:fill="auto"/>
            <w:tcMar>
              <w:top w:w="100" w:type="dxa"/>
              <w:left w:w="100" w:type="dxa"/>
              <w:bottom w:w="100" w:type="dxa"/>
              <w:right w:w="100" w:type="dxa"/>
            </w:tcMar>
          </w:tcPr>
          <w:p w:rsidR="003314AB" w:rsidRDefault="003E3E2C">
            <w:pPr>
              <w:widowControl w:val="0"/>
              <w:spacing w:line="240" w:lineRule="auto"/>
              <w:jc w:val="right"/>
              <w:rPr>
                <w:rFonts w:ascii="Times New Roman" w:eastAsia="Times New Roman" w:hAnsi="Times New Roman" w:cs="Times New Roman"/>
              </w:rPr>
            </w:pPr>
            <w:r>
              <w:rPr>
                <w:rFonts w:ascii="Times New Roman" w:eastAsia="Times New Roman" w:hAnsi="Times New Roman" w:cs="Times New Roman"/>
              </w:rPr>
              <w:t>TOTAL PROFIT: 2014-2016</w:t>
            </w:r>
          </w:p>
        </w:tc>
        <w:tc>
          <w:tcPr>
            <w:tcW w:w="1470" w:type="dxa"/>
            <w:shd w:val="clear" w:color="auto" w:fill="auto"/>
            <w:tcMar>
              <w:top w:w="100" w:type="dxa"/>
              <w:left w:w="100" w:type="dxa"/>
              <w:bottom w:w="100" w:type="dxa"/>
              <w:right w:w="100" w:type="dxa"/>
            </w:tcMar>
          </w:tcPr>
          <w:p w:rsidR="003314AB" w:rsidRDefault="003E3E2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65</w:t>
            </w:r>
          </w:p>
        </w:tc>
      </w:tr>
    </w:tbl>
    <w:p w:rsidR="003314AB" w:rsidRDefault="003314AB">
      <w:pPr>
        <w:rPr>
          <w:rFonts w:ascii="Times New Roman" w:eastAsia="Times New Roman" w:hAnsi="Times New Roman" w:cs="Times New Roman"/>
        </w:rPr>
      </w:pPr>
    </w:p>
    <w:p w:rsidR="003314AB" w:rsidRDefault="003E3E2C">
      <w:pPr>
        <w:rPr>
          <w:rFonts w:ascii="Times New Roman" w:eastAsia="Times New Roman" w:hAnsi="Times New Roman" w:cs="Times New Roman"/>
        </w:rPr>
      </w:pPr>
      <w:r>
        <w:rPr>
          <w:rFonts w:ascii="Times New Roman" w:eastAsia="Times New Roman" w:hAnsi="Times New Roman" w:cs="Times New Roman"/>
        </w:rPr>
        <w:t xml:space="preserve">Q1. For each year, order the quarters from least to greatest with respect to the fraction of the total profit </w:t>
      </w:r>
      <w:proofErr w:type="gramStart"/>
      <w:r>
        <w:rPr>
          <w:rFonts w:ascii="Times New Roman" w:eastAsia="Times New Roman" w:hAnsi="Times New Roman" w:cs="Times New Roman"/>
        </w:rPr>
        <w:t>made</w:t>
      </w:r>
      <w:proofErr w:type="gramEnd"/>
      <w:r>
        <w:rPr>
          <w:rFonts w:ascii="Times New Roman" w:eastAsia="Times New Roman" w:hAnsi="Times New Roman" w:cs="Times New Roman"/>
        </w:rPr>
        <w:t xml:space="preserve"> that year. Simplify fractions. </w:t>
      </w:r>
    </w:p>
    <w:p w:rsidR="003314AB" w:rsidRDefault="003314AB">
      <w:pPr>
        <w:rPr>
          <w:rFonts w:ascii="Times New Roman" w:eastAsia="Times New Roman" w:hAnsi="Times New Roman" w:cs="Times New Roman"/>
        </w:rPr>
      </w:pPr>
    </w:p>
    <w:p w:rsidR="003314AB" w:rsidRDefault="003E3E2C">
      <w:pPr>
        <w:rPr>
          <w:rFonts w:ascii="Times New Roman" w:eastAsia="Times New Roman" w:hAnsi="Times New Roman" w:cs="Times New Roman"/>
        </w:rPr>
      </w:pPr>
      <w:r>
        <w:rPr>
          <w:rFonts w:ascii="Times New Roman" w:eastAsia="Times New Roman" w:hAnsi="Times New Roman" w:cs="Times New Roman"/>
        </w:rPr>
        <w:t xml:space="preserve">Q2. Order the years from least to greatest with respect to their fraction of the total sum. </w:t>
      </w:r>
    </w:p>
    <w:p w:rsidR="003314AB" w:rsidRDefault="003314AB">
      <w:pPr>
        <w:rPr>
          <w:rFonts w:ascii="Times New Roman" w:eastAsia="Times New Roman" w:hAnsi="Times New Roman" w:cs="Times New Roman"/>
        </w:rPr>
      </w:pPr>
    </w:p>
    <w:p w:rsidR="003314AB" w:rsidRDefault="003E3E2C">
      <w:pPr>
        <w:rPr>
          <w:rFonts w:ascii="Times New Roman" w:eastAsia="Times New Roman" w:hAnsi="Times New Roman" w:cs="Times New Roman"/>
        </w:rPr>
      </w:pPr>
      <w:r>
        <w:rPr>
          <w:rFonts w:ascii="Times New Roman" w:eastAsia="Times New Roman" w:hAnsi="Times New Roman" w:cs="Times New Roman"/>
        </w:rPr>
        <w:t>Q3. If the com</w:t>
      </w:r>
      <w:r>
        <w:rPr>
          <w:rFonts w:ascii="Times New Roman" w:eastAsia="Times New Roman" w:hAnsi="Times New Roman" w:cs="Times New Roman"/>
        </w:rPr>
        <w:t xml:space="preserve">pany doing well financially? Justify your answer.  </w:t>
      </w:r>
    </w:p>
    <w:p w:rsidR="003314AB" w:rsidRDefault="003E3E2C">
      <w:pPr>
        <w:rPr>
          <w:rFonts w:ascii="Times New Roman" w:eastAsia="Times New Roman" w:hAnsi="Times New Roman" w:cs="Times New Roman"/>
        </w:rPr>
      </w:pPr>
      <w:r>
        <w:pict>
          <v:rect id="_x0000_i1025" style="width:0;height:1.5pt" o:hralign="center" o:hrstd="t" o:hr="t" fillcolor="#a0a0a0" stroked="f"/>
        </w:pict>
      </w:r>
    </w:p>
    <w:p w:rsidR="003314AB" w:rsidRDefault="003314AB">
      <w:pPr>
        <w:rPr>
          <w:rFonts w:ascii="Times New Roman" w:eastAsia="Times New Roman" w:hAnsi="Times New Roman" w:cs="Times New Roman"/>
        </w:rPr>
      </w:pPr>
    </w:p>
    <w:p w:rsidR="003314AB" w:rsidRDefault="003E3E2C">
      <w:pPr>
        <w:rPr>
          <w:rFonts w:ascii="Times New Roman" w:eastAsia="Times New Roman" w:hAnsi="Times New Roman" w:cs="Times New Roman"/>
        </w:rPr>
      </w:pPr>
      <w:r>
        <w:rPr>
          <w:rFonts w:ascii="Times New Roman" w:eastAsia="Times New Roman" w:hAnsi="Times New Roman" w:cs="Times New Roman"/>
        </w:rPr>
        <w:t>A1.</w:t>
      </w:r>
    </w:p>
    <w:p w:rsidR="003314AB" w:rsidRDefault="003E3E2C">
      <w:pPr>
        <w:rPr>
          <w:rFonts w:ascii="Times New Roman" w:eastAsia="Times New Roman" w:hAnsi="Times New Roman" w:cs="Times New Roman"/>
        </w:rPr>
      </w:pPr>
      <w:r>
        <w:rPr>
          <w:rFonts w:ascii="Times New Roman" w:eastAsia="Times New Roman" w:hAnsi="Times New Roman" w:cs="Times New Roman"/>
        </w:rPr>
        <w:t>(2014) =&gt; Answer:  Q4, Q3, Q1, Q2</w:t>
      </w:r>
    </w:p>
    <w:p w:rsidR="003314AB" w:rsidRDefault="003E3E2C">
      <w:pPr>
        <w:rPr>
          <w:rFonts w:ascii="Times New Roman" w:eastAsia="Times New Roman" w:hAnsi="Times New Roman" w:cs="Times New Roman"/>
        </w:rPr>
      </w:pPr>
      <w:r>
        <w:rPr>
          <w:rFonts w:ascii="Times New Roman" w:eastAsia="Times New Roman" w:hAnsi="Times New Roman" w:cs="Times New Roman"/>
        </w:rPr>
        <w:t>Q1</w:t>
      </w:r>
      <w:proofErr w:type="gramStart"/>
      <w:r>
        <w:rPr>
          <w:rFonts w:ascii="Times New Roman" w:eastAsia="Times New Roman" w:hAnsi="Times New Roman" w:cs="Times New Roman"/>
        </w:rPr>
        <w:t xml:space="preserve">: </w:t>
      </w:r>
      <w:proofErr w:type="gramEnd"/>
      <m:oMath>
        <m:f>
          <m:fPr>
            <m:ctrlPr>
              <w:rPr>
                <w:rFonts w:ascii="Times New Roman" w:eastAsia="Times New Roman" w:hAnsi="Times New Roman" w:cs="Times New Roman"/>
              </w:rPr>
            </m:ctrlPr>
          </m:fPr>
          <m:num>
            <m:r>
              <w:rPr>
                <w:rFonts w:ascii="Times New Roman" w:eastAsia="Times New Roman" w:hAnsi="Times New Roman" w:cs="Times New Roman"/>
              </w:rPr>
              <m:t>4</m:t>
            </m:r>
          </m:num>
          <m:den>
            <m:r>
              <w:rPr>
                <w:rFonts w:ascii="Times New Roman" w:eastAsia="Times New Roman" w:hAnsi="Times New Roman" w:cs="Times New Roman"/>
              </w:rPr>
              <m:t>14</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7</m:t>
            </m:r>
          </m:den>
        </m:f>
      </m:oMath>
      <w:r>
        <w:rPr>
          <w:rFonts w:ascii="Times New Roman" w:eastAsia="Times New Roman" w:hAnsi="Times New Roman" w:cs="Times New Roman"/>
        </w:rPr>
        <w:t>;</w:t>
      </w:r>
      <w:r>
        <w:rPr>
          <w:rFonts w:ascii="Times New Roman" w:eastAsia="Times New Roman" w:hAnsi="Times New Roman" w:cs="Times New Roman"/>
        </w:rPr>
        <w:tab/>
        <w:t xml:space="preserve">Q2: </w:t>
      </w:r>
      <m:oMath>
        <m:f>
          <m:fPr>
            <m:ctrlPr>
              <w:rPr>
                <w:rFonts w:ascii="Times New Roman" w:eastAsia="Times New Roman" w:hAnsi="Times New Roman" w:cs="Times New Roman"/>
              </w:rPr>
            </m:ctrlPr>
          </m:fPr>
          <m:num>
            <m:r>
              <w:rPr>
                <w:rFonts w:ascii="Times New Roman" w:eastAsia="Times New Roman" w:hAnsi="Times New Roman" w:cs="Times New Roman"/>
              </w:rPr>
              <m:t>7</m:t>
            </m:r>
          </m:num>
          <m:den>
            <m:r>
              <w:rPr>
                <w:rFonts w:ascii="Times New Roman" w:eastAsia="Times New Roman" w:hAnsi="Times New Roman" w:cs="Times New Roman"/>
              </w:rPr>
              <m:t>14</m:t>
            </m:r>
          </m:den>
        </m:f>
      </m:oMath>
      <w:r>
        <w:rPr>
          <w:rFonts w:ascii="Times New Roman" w:eastAsia="Times New Roman" w:hAnsi="Times New Roman" w:cs="Times New Roman"/>
        </w:rPr>
        <w:t>=</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2</m:t>
            </m:r>
          </m:den>
        </m:f>
      </m:oMath>
      <w:r>
        <w:rPr>
          <w:rFonts w:ascii="Times New Roman" w:eastAsia="Times New Roman" w:hAnsi="Times New Roman" w:cs="Times New Roman"/>
        </w:rPr>
        <w:t>;</w:t>
      </w:r>
      <w:r>
        <w:rPr>
          <w:rFonts w:ascii="Times New Roman" w:eastAsia="Times New Roman" w:hAnsi="Times New Roman" w:cs="Times New Roman"/>
        </w:rPr>
        <w:tab/>
        <w:t xml:space="preserve">Q3: </w:t>
      </w:r>
      <m:oMath>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14</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7</m:t>
            </m:r>
          </m:den>
        </m:f>
      </m:oMath>
      <w:r>
        <w:rPr>
          <w:rFonts w:ascii="Times New Roman" w:eastAsia="Times New Roman" w:hAnsi="Times New Roman" w:cs="Times New Roman"/>
        </w:rPr>
        <w:t>;</w:t>
      </w:r>
      <w:r>
        <w:rPr>
          <w:rFonts w:ascii="Times New Roman" w:eastAsia="Times New Roman" w:hAnsi="Times New Roman" w:cs="Times New Roman"/>
        </w:rPr>
        <w:tab/>
        <w:t xml:space="preserve">Q4: </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14</m:t>
            </m:r>
          </m:den>
        </m:f>
      </m:oMath>
    </w:p>
    <w:p w:rsidR="003314AB" w:rsidRDefault="003314AB">
      <w:pPr>
        <w:rPr>
          <w:rFonts w:ascii="Times New Roman" w:eastAsia="Times New Roman" w:hAnsi="Times New Roman" w:cs="Times New Roman"/>
        </w:rPr>
      </w:pPr>
    </w:p>
    <w:p w:rsidR="003314AB" w:rsidRDefault="003E3E2C">
      <w:pPr>
        <w:rPr>
          <w:rFonts w:ascii="Times New Roman" w:eastAsia="Times New Roman" w:hAnsi="Times New Roman" w:cs="Times New Roman"/>
        </w:rPr>
      </w:pPr>
      <w:r>
        <w:rPr>
          <w:rFonts w:ascii="Times New Roman" w:eastAsia="Times New Roman" w:hAnsi="Times New Roman" w:cs="Times New Roman"/>
        </w:rPr>
        <w:t>(2015) =&gt; Answer:  Q3, Q4, Q2, Q1</w:t>
      </w:r>
    </w:p>
    <w:p w:rsidR="003314AB" w:rsidRDefault="003E3E2C">
      <w:pPr>
        <w:rPr>
          <w:rFonts w:ascii="Times New Roman" w:eastAsia="Times New Roman" w:hAnsi="Times New Roman" w:cs="Times New Roman"/>
        </w:rPr>
      </w:pPr>
      <w:r>
        <w:rPr>
          <w:rFonts w:ascii="Times New Roman" w:eastAsia="Times New Roman" w:hAnsi="Times New Roman" w:cs="Times New Roman"/>
        </w:rPr>
        <w:t>Q1</w:t>
      </w:r>
      <w:proofErr w:type="gramStart"/>
      <w:r>
        <w:rPr>
          <w:rFonts w:ascii="Times New Roman" w:eastAsia="Times New Roman" w:hAnsi="Times New Roman" w:cs="Times New Roman"/>
        </w:rPr>
        <w:t xml:space="preserve">: </w:t>
      </w:r>
      <w:proofErr w:type="gramEnd"/>
      <m:oMath>
        <m:f>
          <m:fPr>
            <m:ctrlPr>
              <w:rPr>
                <w:rFonts w:ascii="Times New Roman" w:eastAsia="Times New Roman" w:hAnsi="Times New Roman" w:cs="Times New Roman"/>
              </w:rPr>
            </m:ctrlPr>
          </m:fPr>
          <m:num>
            <m:r>
              <w:rPr>
                <w:rFonts w:ascii="Times New Roman" w:eastAsia="Times New Roman" w:hAnsi="Times New Roman" w:cs="Times New Roman"/>
              </w:rPr>
              <m:t>6</m:t>
            </m:r>
          </m:num>
          <m:den>
            <m:r>
              <w:rPr>
                <w:rFonts w:ascii="Times New Roman" w:eastAsia="Times New Roman" w:hAnsi="Times New Roman" w:cs="Times New Roman"/>
              </w:rPr>
              <m:t>13</m:t>
            </m:r>
          </m:den>
        </m:f>
      </m:oMath>
      <w:r>
        <w:rPr>
          <w:rFonts w:ascii="Times New Roman" w:eastAsia="Times New Roman" w:hAnsi="Times New Roman" w:cs="Times New Roman"/>
        </w:rPr>
        <w:t>;</w:t>
      </w:r>
      <w:r>
        <w:rPr>
          <w:rFonts w:ascii="Times New Roman" w:eastAsia="Times New Roman" w:hAnsi="Times New Roman" w:cs="Times New Roman"/>
        </w:rPr>
        <w:tab/>
        <w:t xml:space="preserve">Q2: </w:t>
      </w:r>
      <m:oMath>
        <m:f>
          <m:fPr>
            <m:ctrlPr>
              <w:rPr>
                <w:rFonts w:ascii="Times New Roman" w:eastAsia="Times New Roman" w:hAnsi="Times New Roman" w:cs="Times New Roman"/>
              </w:rPr>
            </m:ctrlPr>
          </m:fPr>
          <m:num>
            <m:r>
              <w:rPr>
                <w:rFonts w:ascii="Times New Roman" w:eastAsia="Times New Roman" w:hAnsi="Times New Roman" w:cs="Times New Roman"/>
              </w:rPr>
              <m:t>4</m:t>
            </m:r>
          </m:num>
          <m:den>
            <m:r>
              <w:rPr>
                <w:rFonts w:ascii="Times New Roman" w:eastAsia="Times New Roman" w:hAnsi="Times New Roman" w:cs="Times New Roman"/>
              </w:rPr>
              <m:t>13</m:t>
            </m:r>
          </m:den>
        </m:f>
      </m:oMath>
      <w:r>
        <w:rPr>
          <w:rFonts w:ascii="Times New Roman" w:eastAsia="Times New Roman" w:hAnsi="Times New Roman" w:cs="Times New Roman"/>
        </w:rPr>
        <w:t>;</w:t>
      </w:r>
      <w:r>
        <w:rPr>
          <w:rFonts w:ascii="Times New Roman" w:eastAsia="Times New Roman" w:hAnsi="Times New Roman" w:cs="Times New Roman"/>
        </w:rPr>
        <w:tab/>
        <w:t xml:space="preserve">Q3: </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13</m:t>
            </m:r>
          </m:den>
        </m:f>
      </m:oMath>
      <w:r>
        <w:rPr>
          <w:rFonts w:ascii="Times New Roman" w:eastAsia="Times New Roman" w:hAnsi="Times New Roman" w:cs="Times New Roman"/>
        </w:rPr>
        <w:t>;</w:t>
      </w:r>
      <w:r>
        <w:rPr>
          <w:rFonts w:ascii="Times New Roman" w:eastAsia="Times New Roman" w:hAnsi="Times New Roman" w:cs="Times New Roman"/>
        </w:rPr>
        <w:tab/>
        <w:t xml:space="preserve">Q4: </w:t>
      </w:r>
      <m:oMath>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13</m:t>
            </m:r>
          </m:den>
        </m:f>
      </m:oMath>
    </w:p>
    <w:p w:rsidR="003314AB" w:rsidRDefault="003314AB">
      <w:pPr>
        <w:rPr>
          <w:rFonts w:ascii="Times New Roman" w:eastAsia="Times New Roman" w:hAnsi="Times New Roman" w:cs="Times New Roman"/>
        </w:rPr>
      </w:pPr>
    </w:p>
    <w:p w:rsidR="003314AB" w:rsidRDefault="003E3E2C">
      <w:pPr>
        <w:rPr>
          <w:rFonts w:ascii="Times New Roman" w:eastAsia="Times New Roman" w:hAnsi="Times New Roman" w:cs="Times New Roman"/>
        </w:rPr>
      </w:pPr>
      <w:r>
        <w:rPr>
          <w:rFonts w:ascii="Times New Roman" w:eastAsia="Times New Roman" w:hAnsi="Times New Roman" w:cs="Times New Roman"/>
        </w:rPr>
        <w:t>(2016) =&gt; Answer:  Q3, Q1, Q2, Q4</w:t>
      </w:r>
    </w:p>
    <w:p w:rsidR="003314AB" w:rsidRDefault="003E3E2C">
      <w:pPr>
        <w:rPr>
          <w:rFonts w:ascii="Times New Roman" w:eastAsia="Times New Roman" w:hAnsi="Times New Roman" w:cs="Times New Roman"/>
        </w:rPr>
      </w:pPr>
      <w:r>
        <w:rPr>
          <w:rFonts w:ascii="Times New Roman" w:eastAsia="Times New Roman" w:hAnsi="Times New Roman" w:cs="Times New Roman"/>
        </w:rPr>
        <w:t>Q1</w:t>
      </w:r>
      <w:proofErr w:type="gramStart"/>
      <w:r>
        <w:rPr>
          <w:rFonts w:ascii="Times New Roman" w:eastAsia="Times New Roman" w:hAnsi="Times New Roman" w:cs="Times New Roman"/>
        </w:rPr>
        <w:t xml:space="preserve">: </w:t>
      </w:r>
      <w:proofErr w:type="gramEnd"/>
      <m:oMath>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16</m:t>
            </m:r>
          </m:den>
        </m:f>
      </m:oMath>
      <w:r>
        <w:rPr>
          <w:rFonts w:ascii="Times New Roman" w:eastAsia="Times New Roman" w:hAnsi="Times New Roman" w:cs="Times New Roman"/>
        </w:rPr>
        <w:t>;</w:t>
      </w:r>
      <w:r>
        <w:rPr>
          <w:rFonts w:ascii="Times New Roman" w:eastAsia="Times New Roman" w:hAnsi="Times New Roman" w:cs="Times New Roman"/>
        </w:rPr>
        <w:tab/>
        <w:t xml:space="preserve">Q2: </w:t>
      </w:r>
      <m:oMath>
        <m:f>
          <m:fPr>
            <m:ctrlPr>
              <w:rPr>
                <w:rFonts w:ascii="Times New Roman" w:eastAsia="Times New Roman" w:hAnsi="Times New Roman" w:cs="Times New Roman"/>
              </w:rPr>
            </m:ctrlPr>
          </m:fPr>
          <m:num>
            <m:r>
              <w:rPr>
                <w:rFonts w:ascii="Times New Roman" w:eastAsia="Times New Roman" w:hAnsi="Times New Roman" w:cs="Times New Roman"/>
              </w:rPr>
              <m:t>5</m:t>
            </m:r>
          </m:num>
          <m:den>
            <m:r>
              <w:rPr>
                <w:rFonts w:ascii="Times New Roman" w:eastAsia="Times New Roman" w:hAnsi="Times New Roman" w:cs="Times New Roman"/>
              </w:rPr>
              <m:t>16</m:t>
            </m:r>
          </m:den>
        </m:f>
      </m:oMath>
      <w:r>
        <w:rPr>
          <w:rFonts w:ascii="Times New Roman" w:eastAsia="Times New Roman" w:hAnsi="Times New Roman" w:cs="Times New Roman"/>
        </w:rPr>
        <w:t>;</w:t>
      </w:r>
      <w:r>
        <w:rPr>
          <w:rFonts w:ascii="Times New Roman" w:eastAsia="Times New Roman" w:hAnsi="Times New Roman" w:cs="Times New Roman"/>
        </w:rPr>
        <w:tab/>
        <w:t xml:space="preserve">Q3: </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16</m:t>
            </m:r>
          </m:den>
        </m:f>
      </m:oMath>
      <w:r>
        <w:rPr>
          <w:rFonts w:ascii="Times New Roman" w:eastAsia="Times New Roman" w:hAnsi="Times New Roman" w:cs="Times New Roman"/>
        </w:rPr>
        <w:t>;</w:t>
      </w:r>
      <w:r>
        <w:rPr>
          <w:rFonts w:ascii="Times New Roman" w:eastAsia="Times New Roman" w:hAnsi="Times New Roman" w:cs="Times New Roman"/>
        </w:rPr>
        <w:tab/>
        <w:t xml:space="preserve">Q4: </w:t>
      </w:r>
      <m:oMath>
        <m:f>
          <m:fPr>
            <m:ctrlPr>
              <w:rPr>
                <w:rFonts w:ascii="Times New Roman" w:eastAsia="Times New Roman" w:hAnsi="Times New Roman" w:cs="Times New Roman"/>
              </w:rPr>
            </m:ctrlPr>
          </m:fPr>
          <m:num>
            <m:r>
              <w:rPr>
                <w:rFonts w:ascii="Times New Roman" w:eastAsia="Times New Roman" w:hAnsi="Times New Roman" w:cs="Times New Roman"/>
              </w:rPr>
              <m:t>7</m:t>
            </m:r>
          </m:num>
          <m:den>
            <m:r>
              <w:rPr>
                <w:rFonts w:ascii="Times New Roman" w:eastAsia="Times New Roman" w:hAnsi="Times New Roman" w:cs="Times New Roman"/>
              </w:rPr>
              <m:t>16</m:t>
            </m:r>
          </m:den>
        </m:f>
      </m:oMath>
    </w:p>
    <w:p w:rsidR="003314AB" w:rsidRDefault="003314AB">
      <w:pPr>
        <w:rPr>
          <w:rFonts w:ascii="Times New Roman" w:eastAsia="Times New Roman" w:hAnsi="Times New Roman" w:cs="Times New Roman"/>
        </w:rPr>
      </w:pPr>
    </w:p>
    <w:p w:rsidR="003314AB" w:rsidRDefault="003E3E2C">
      <w:pPr>
        <w:rPr>
          <w:rFonts w:ascii="Times New Roman" w:eastAsia="Times New Roman" w:hAnsi="Times New Roman" w:cs="Times New Roman"/>
        </w:rPr>
      </w:pPr>
      <w:r>
        <w:rPr>
          <w:rFonts w:ascii="Times New Roman" w:eastAsia="Times New Roman" w:hAnsi="Times New Roman" w:cs="Times New Roman"/>
        </w:rPr>
        <w:t>(2017) =&gt; Answer:  Q4, Q3, Q1, Q2</w:t>
      </w:r>
    </w:p>
    <w:p w:rsidR="003314AB" w:rsidRDefault="003E3E2C">
      <w:pPr>
        <w:rPr>
          <w:rFonts w:ascii="Times New Roman" w:eastAsia="Times New Roman" w:hAnsi="Times New Roman" w:cs="Times New Roman"/>
        </w:rPr>
      </w:pPr>
      <w:r>
        <w:rPr>
          <w:rFonts w:ascii="Times New Roman" w:eastAsia="Times New Roman" w:hAnsi="Times New Roman" w:cs="Times New Roman"/>
        </w:rPr>
        <w:t>Q1</w:t>
      </w:r>
      <w:proofErr w:type="gramStart"/>
      <w:r>
        <w:rPr>
          <w:rFonts w:ascii="Times New Roman" w:eastAsia="Times New Roman" w:hAnsi="Times New Roman" w:cs="Times New Roman"/>
        </w:rPr>
        <w:t xml:space="preserve">: </w:t>
      </w:r>
      <w:proofErr w:type="gramEnd"/>
      <m:oMath>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22</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11</m:t>
            </m:r>
          </m:den>
        </m:f>
      </m:oMath>
      <w:r>
        <w:rPr>
          <w:rFonts w:ascii="Times New Roman" w:eastAsia="Times New Roman" w:hAnsi="Times New Roman" w:cs="Times New Roman"/>
        </w:rPr>
        <w:t>;</w:t>
      </w:r>
      <w:r>
        <w:rPr>
          <w:rFonts w:ascii="Times New Roman" w:eastAsia="Times New Roman" w:hAnsi="Times New Roman" w:cs="Times New Roman"/>
        </w:rPr>
        <w:tab/>
        <w:t xml:space="preserve">Q2: </w:t>
      </w:r>
      <m:oMath>
        <m:f>
          <m:fPr>
            <m:ctrlPr>
              <w:rPr>
                <w:rFonts w:ascii="Times New Roman" w:eastAsia="Times New Roman" w:hAnsi="Times New Roman" w:cs="Times New Roman"/>
              </w:rPr>
            </m:ctrlPr>
          </m:fPr>
          <m:num>
            <m:r>
              <w:rPr>
                <w:rFonts w:ascii="Times New Roman" w:eastAsia="Times New Roman" w:hAnsi="Times New Roman" w:cs="Times New Roman"/>
              </w:rPr>
              <m:t>5</m:t>
            </m:r>
          </m:num>
          <m:den>
            <m:r>
              <w:rPr>
                <w:rFonts w:ascii="Times New Roman" w:eastAsia="Times New Roman" w:hAnsi="Times New Roman" w:cs="Times New Roman"/>
              </w:rPr>
              <m:t>22</m:t>
            </m:r>
          </m:den>
        </m:f>
      </m:oMath>
      <w:r>
        <w:rPr>
          <w:rFonts w:ascii="Times New Roman" w:eastAsia="Times New Roman" w:hAnsi="Times New Roman" w:cs="Times New Roman"/>
        </w:rPr>
        <w:t>;</w:t>
      </w:r>
      <w:r>
        <w:rPr>
          <w:rFonts w:ascii="Times New Roman" w:eastAsia="Times New Roman" w:hAnsi="Times New Roman" w:cs="Times New Roman"/>
        </w:rPr>
        <w:tab/>
        <w:t xml:space="preserve">Q3: </w:t>
      </w:r>
      <m:oMath>
        <m:f>
          <m:fPr>
            <m:ctrlPr>
              <w:rPr>
                <w:rFonts w:ascii="Times New Roman" w:eastAsia="Times New Roman" w:hAnsi="Times New Roman" w:cs="Times New Roman"/>
              </w:rPr>
            </m:ctrlPr>
          </m:fPr>
          <m:num>
            <m:r>
              <w:rPr>
                <w:rFonts w:ascii="Times New Roman" w:eastAsia="Times New Roman" w:hAnsi="Times New Roman" w:cs="Times New Roman"/>
              </w:rPr>
              <m:t>6</m:t>
            </m:r>
          </m:num>
          <m:den>
            <m:r>
              <w:rPr>
                <w:rFonts w:ascii="Times New Roman" w:eastAsia="Times New Roman" w:hAnsi="Times New Roman" w:cs="Times New Roman"/>
              </w:rPr>
              <m:t>22</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11</m:t>
            </m:r>
          </m:den>
        </m:f>
      </m:oMath>
      <w:r>
        <w:rPr>
          <w:rFonts w:ascii="Times New Roman" w:eastAsia="Times New Roman" w:hAnsi="Times New Roman" w:cs="Times New Roman"/>
        </w:rPr>
        <w:t>;</w:t>
      </w:r>
      <w:r>
        <w:rPr>
          <w:rFonts w:ascii="Times New Roman" w:eastAsia="Times New Roman" w:hAnsi="Times New Roman" w:cs="Times New Roman"/>
        </w:rPr>
        <w:tab/>
        <w:t xml:space="preserve">Q4: </w:t>
      </w:r>
      <m:oMath>
        <m:f>
          <m:fPr>
            <m:ctrlPr>
              <w:rPr>
                <w:rFonts w:ascii="Times New Roman" w:eastAsia="Times New Roman" w:hAnsi="Times New Roman" w:cs="Times New Roman"/>
              </w:rPr>
            </m:ctrlPr>
          </m:fPr>
          <m:num>
            <m:r>
              <w:rPr>
                <w:rFonts w:ascii="Times New Roman" w:eastAsia="Times New Roman" w:hAnsi="Times New Roman" w:cs="Times New Roman"/>
              </w:rPr>
              <m:t>9</m:t>
            </m:r>
          </m:num>
          <m:den>
            <m:r>
              <w:rPr>
                <w:rFonts w:ascii="Times New Roman" w:eastAsia="Times New Roman" w:hAnsi="Times New Roman" w:cs="Times New Roman"/>
              </w:rPr>
              <m:t>22</m:t>
            </m:r>
          </m:den>
        </m:f>
      </m:oMath>
    </w:p>
    <w:p w:rsidR="003314AB" w:rsidRDefault="003314AB">
      <w:pPr>
        <w:rPr>
          <w:rFonts w:ascii="Times New Roman" w:eastAsia="Times New Roman" w:hAnsi="Times New Roman" w:cs="Times New Roman"/>
        </w:rPr>
      </w:pPr>
    </w:p>
    <w:p w:rsidR="003314AB" w:rsidRDefault="003E3E2C">
      <w:pPr>
        <w:rPr>
          <w:rFonts w:ascii="Times New Roman" w:eastAsia="Times New Roman" w:hAnsi="Times New Roman" w:cs="Times New Roman"/>
        </w:rPr>
      </w:pPr>
      <w:r>
        <w:rPr>
          <w:rFonts w:ascii="Times New Roman" w:eastAsia="Times New Roman" w:hAnsi="Times New Roman" w:cs="Times New Roman"/>
        </w:rPr>
        <w:lastRenderedPageBreak/>
        <w:t>A2. Answer: 2015, 2014, 2016, 2017</w:t>
      </w:r>
    </w:p>
    <w:p w:rsidR="003314AB" w:rsidRDefault="003E3E2C">
      <w:pPr>
        <w:rPr>
          <w:rFonts w:ascii="Times New Roman" w:eastAsia="Times New Roman" w:hAnsi="Times New Roman" w:cs="Times New Roman"/>
        </w:rPr>
      </w:pPr>
      <w:r>
        <w:rPr>
          <w:rFonts w:ascii="Times New Roman" w:eastAsia="Times New Roman" w:hAnsi="Times New Roman" w:cs="Times New Roman"/>
        </w:rPr>
        <w:t>2014</w:t>
      </w:r>
      <w:proofErr w:type="gramStart"/>
      <w:r>
        <w:rPr>
          <w:rFonts w:ascii="Times New Roman" w:eastAsia="Times New Roman" w:hAnsi="Times New Roman" w:cs="Times New Roman"/>
        </w:rPr>
        <w:t xml:space="preserve">: </w:t>
      </w:r>
      <w:proofErr w:type="gramEnd"/>
      <m:oMath>
        <m:f>
          <m:fPr>
            <m:ctrlPr>
              <w:rPr>
                <w:rFonts w:ascii="Times New Roman" w:eastAsia="Times New Roman" w:hAnsi="Times New Roman" w:cs="Times New Roman"/>
              </w:rPr>
            </m:ctrlPr>
          </m:fPr>
          <m:num>
            <m:r>
              <w:rPr>
                <w:rFonts w:ascii="Times New Roman" w:eastAsia="Times New Roman" w:hAnsi="Times New Roman" w:cs="Times New Roman"/>
              </w:rPr>
              <m:t>14</m:t>
            </m:r>
          </m:num>
          <m:den>
            <m:r>
              <w:rPr>
                <w:rFonts w:ascii="Times New Roman" w:eastAsia="Times New Roman" w:hAnsi="Times New Roman" w:cs="Times New Roman"/>
              </w:rPr>
              <m:t>65</m:t>
            </m:r>
          </m:den>
        </m:f>
      </m:oMath>
      <w:r>
        <w:rPr>
          <w:rFonts w:ascii="Times New Roman" w:eastAsia="Times New Roman" w:hAnsi="Times New Roman" w:cs="Times New Roman"/>
        </w:rPr>
        <w:t xml:space="preserve">; </w:t>
      </w:r>
      <w:r>
        <w:rPr>
          <w:rFonts w:ascii="Times New Roman" w:eastAsia="Times New Roman" w:hAnsi="Times New Roman" w:cs="Times New Roman"/>
        </w:rPr>
        <w:tab/>
        <w:t xml:space="preserve">2015: </w:t>
      </w:r>
      <m:oMath>
        <m:f>
          <m:fPr>
            <m:ctrlPr>
              <w:rPr>
                <w:rFonts w:ascii="Times New Roman" w:eastAsia="Times New Roman" w:hAnsi="Times New Roman" w:cs="Times New Roman"/>
              </w:rPr>
            </m:ctrlPr>
          </m:fPr>
          <m:num>
            <m:r>
              <w:rPr>
                <w:rFonts w:ascii="Times New Roman" w:eastAsia="Times New Roman" w:hAnsi="Times New Roman" w:cs="Times New Roman"/>
              </w:rPr>
              <m:t>13</m:t>
            </m:r>
          </m:num>
          <m:den>
            <m:r>
              <w:rPr>
                <w:rFonts w:ascii="Times New Roman" w:eastAsia="Times New Roman" w:hAnsi="Times New Roman" w:cs="Times New Roman"/>
              </w:rPr>
              <m:t>65</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5</m:t>
            </m:r>
          </m:den>
        </m:f>
      </m:oMath>
      <w:r>
        <w:rPr>
          <w:rFonts w:ascii="Times New Roman" w:eastAsia="Times New Roman" w:hAnsi="Times New Roman" w:cs="Times New Roman"/>
        </w:rPr>
        <w:t>;</w:t>
      </w:r>
      <w:r>
        <w:rPr>
          <w:rFonts w:ascii="Times New Roman" w:eastAsia="Times New Roman" w:hAnsi="Times New Roman" w:cs="Times New Roman"/>
        </w:rPr>
        <w:tab/>
        <w:t xml:space="preserve">2016: </w:t>
      </w:r>
      <m:oMath>
        <m:f>
          <m:fPr>
            <m:ctrlPr>
              <w:rPr>
                <w:rFonts w:ascii="Times New Roman" w:eastAsia="Times New Roman" w:hAnsi="Times New Roman" w:cs="Times New Roman"/>
              </w:rPr>
            </m:ctrlPr>
          </m:fPr>
          <m:num>
            <m:r>
              <w:rPr>
                <w:rFonts w:ascii="Times New Roman" w:eastAsia="Times New Roman" w:hAnsi="Times New Roman" w:cs="Times New Roman"/>
              </w:rPr>
              <m:t>16</m:t>
            </m:r>
          </m:num>
          <m:den>
            <m:r>
              <w:rPr>
                <w:rFonts w:ascii="Times New Roman" w:eastAsia="Times New Roman" w:hAnsi="Times New Roman" w:cs="Times New Roman"/>
              </w:rPr>
              <m:t>65</m:t>
            </m:r>
          </m:den>
        </m:f>
      </m:oMath>
      <w:r>
        <w:rPr>
          <w:rFonts w:ascii="Times New Roman" w:eastAsia="Times New Roman" w:hAnsi="Times New Roman" w:cs="Times New Roman"/>
        </w:rPr>
        <w:t>;</w:t>
      </w:r>
      <w:r>
        <w:rPr>
          <w:rFonts w:ascii="Times New Roman" w:eastAsia="Times New Roman" w:hAnsi="Times New Roman" w:cs="Times New Roman"/>
        </w:rPr>
        <w:tab/>
        <w:t xml:space="preserve">2017: </w:t>
      </w:r>
      <m:oMath>
        <m:f>
          <m:fPr>
            <m:ctrlPr>
              <w:rPr>
                <w:rFonts w:ascii="Times New Roman" w:eastAsia="Times New Roman" w:hAnsi="Times New Roman" w:cs="Times New Roman"/>
              </w:rPr>
            </m:ctrlPr>
          </m:fPr>
          <m:num>
            <m:r>
              <w:rPr>
                <w:rFonts w:ascii="Times New Roman" w:eastAsia="Times New Roman" w:hAnsi="Times New Roman" w:cs="Times New Roman"/>
              </w:rPr>
              <m:t>22</m:t>
            </m:r>
          </m:num>
          <m:den>
            <m:r>
              <w:rPr>
                <w:rFonts w:ascii="Times New Roman" w:eastAsia="Times New Roman" w:hAnsi="Times New Roman" w:cs="Times New Roman"/>
              </w:rPr>
              <m:t>65</m:t>
            </m:r>
          </m:den>
        </m:f>
      </m:oMath>
    </w:p>
    <w:p w:rsidR="003314AB" w:rsidRDefault="003314AB">
      <w:pPr>
        <w:rPr>
          <w:rFonts w:ascii="Times New Roman" w:eastAsia="Times New Roman" w:hAnsi="Times New Roman" w:cs="Times New Roman"/>
        </w:rPr>
      </w:pPr>
    </w:p>
    <w:p w:rsidR="003314AB" w:rsidRDefault="003E3E2C">
      <w:pPr>
        <w:rPr>
          <w:rFonts w:ascii="Times New Roman" w:eastAsia="Times New Roman" w:hAnsi="Times New Roman" w:cs="Times New Roman"/>
        </w:rPr>
      </w:pPr>
      <w:r>
        <w:rPr>
          <w:rFonts w:ascii="Times New Roman" w:eastAsia="Times New Roman" w:hAnsi="Times New Roman" w:cs="Times New Roman"/>
        </w:rPr>
        <w:t xml:space="preserve">A3. Every year, except for 2013, the investment firm is earning more profit according to A2. Therefore, the company is doing well so far even though they earned less money one year. With success rate </w:t>
      </w:r>
      <w:proofErr w:type="gramStart"/>
      <w:r>
        <w:rPr>
          <w:rFonts w:ascii="Times New Roman" w:eastAsia="Times New Roman" w:hAnsi="Times New Roman" w:cs="Times New Roman"/>
        </w:rPr>
        <w:t xml:space="preserve">of </w:t>
      </w:r>
      <w:proofErr w:type="gramEnd"/>
      <m:oMath>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4</m:t>
            </m:r>
          </m:den>
        </m:f>
      </m:oMath>
      <w:r>
        <w:rPr>
          <w:rFonts w:ascii="Times New Roman" w:eastAsia="Times New Roman" w:hAnsi="Times New Roman" w:cs="Times New Roman"/>
        </w:rPr>
        <w:t>, that is, there were 3 years in which a given year</w:t>
      </w:r>
      <w:r>
        <w:rPr>
          <w:rFonts w:ascii="Times New Roman" w:eastAsia="Times New Roman" w:hAnsi="Times New Roman" w:cs="Times New Roman"/>
        </w:rPr>
        <w:t xml:space="preserve"> earned more than the previous year, the company is somewhat doing okay. </w:t>
      </w:r>
    </w:p>
    <w:p w:rsidR="003314AB" w:rsidRDefault="003314AB">
      <w:pPr>
        <w:rPr>
          <w:rFonts w:ascii="Times New Roman" w:eastAsia="Times New Roman" w:hAnsi="Times New Roman" w:cs="Times New Roman"/>
        </w:rPr>
      </w:pPr>
    </w:p>
    <w:sectPr w:rsidR="003314A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E2C" w:rsidRDefault="003E3E2C" w:rsidP="003E3E2C">
      <w:pPr>
        <w:spacing w:line="240" w:lineRule="auto"/>
      </w:pPr>
      <w:r>
        <w:separator/>
      </w:r>
    </w:p>
  </w:endnote>
  <w:endnote w:type="continuationSeparator" w:id="0">
    <w:p w:rsidR="003E3E2C" w:rsidRDefault="003E3E2C" w:rsidP="003E3E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E2C" w:rsidRDefault="003E3E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E2C" w:rsidRPr="00BD7A0B" w:rsidRDefault="003E3E2C" w:rsidP="003E3E2C">
    <w:pPr>
      <w:rPr>
        <w:i/>
        <w:sz w:val="18"/>
      </w:rPr>
    </w:pPr>
    <w:r w:rsidRPr="00BD7A0B">
      <w:rPr>
        <w:i/>
        <w:sz w:val="18"/>
      </w:rPr>
      <w:t>Created through a Connecticut Department of Education Math Science Partnership Grant</w:t>
    </w:r>
  </w:p>
  <w:p w:rsidR="003E3E2C" w:rsidRDefault="003E3E2C">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E2C" w:rsidRDefault="003E3E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E2C" w:rsidRDefault="003E3E2C" w:rsidP="003E3E2C">
      <w:pPr>
        <w:spacing w:line="240" w:lineRule="auto"/>
      </w:pPr>
      <w:r>
        <w:separator/>
      </w:r>
    </w:p>
  </w:footnote>
  <w:footnote w:type="continuationSeparator" w:id="0">
    <w:p w:rsidR="003E3E2C" w:rsidRDefault="003E3E2C" w:rsidP="003E3E2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E2C" w:rsidRDefault="003E3E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E2C" w:rsidRDefault="003E3E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E2C" w:rsidRDefault="003E3E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314AB"/>
    <w:rsid w:val="003314AB"/>
    <w:rsid w:val="003E3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C287245-952C-4281-AE58-C168CCFA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E3E2C"/>
    <w:pPr>
      <w:tabs>
        <w:tab w:val="center" w:pos="4680"/>
        <w:tab w:val="right" w:pos="9360"/>
      </w:tabs>
      <w:spacing w:line="240" w:lineRule="auto"/>
    </w:pPr>
  </w:style>
  <w:style w:type="character" w:customStyle="1" w:styleId="HeaderChar">
    <w:name w:val="Header Char"/>
    <w:basedOn w:val="DefaultParagraphFont"/>
    <w:link w:val="Header"/>
    <w:uiPriority w:val="99"/>
    <w:rsid w:val="003E3E2C"/>
  </w:style>
  <w:style w:type="paragraph" w:styleId="Footer">
    <w:name w:val="footer"/>
    <w:basedOn w:val="Normal"/>
    <w:link w:val="FooterChar"/>
    <w:uiPriority w:val="99"/>
    <w:unhideWhenUsed/>
    <w:rsid w:val="003E3E2C"/>
    <w:pPr>
      <w:tabs>
        <w:tab w:val="center" w:pos="4680"/>
        <w:tab w:val="right" w:pos="9360"/>
      </w:tabs>
      <w:spacing w:line="240" w:lineRule="auto"/>
    </w:pPr>
  </w:style>
  <w:style w:type="character" w:customStyle="1" w:styleId="FooterChar">
    <w:name w:val="Footer Char"/>
    <w:basedOn w:val="DefaultParagraphFont"/>
    <w:link w:val="Footer"/>
    <w:uiPriority w:val="99"/>
    <w:rsid w:val="003E3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Michalek, Jennifer</cp:lastModifiedBy>
  <cp:revision>2</cp:revision>
  <dcterms:created xsi:type="dcterms:W3CDTF">2017-10-24T12:47:00Z</dcterms:created>
  <dcterms:modified xsi:type="dcterms:W3CDTF">2017-10-24T12:47:00Z</dcterms:modified>
</cp:coreProperties>
</file>