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r>
        <w:t xml:space="preserve">Pacing: </w:t>
      </w:r>
      <w:r w:rsidR="00EB20D1">
        <w:t xml:space="preserve">3 weeks (plus 1 week for </w:t>
      </w:r>
      <w:proofErr w:type="spellStart"/>
      <w:r w:rsidR="00EB20D1">
        <w:t>reteaching</w:t>
      </w:r>
      <w:proofErr w:type="spellEnd"/>
      <w:r w:rsidR="00EB20D1">
        <w:t>/enrichment)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095615" w:rsidTr="00095615">
        <w:trPr>
          <w:jc w:val="center"/>
        </w:trPr>
        <w:tc>
          <w:tcPr>
            <w:tcW w:w="14508" w:type="dxa"/>
            <w:shd w:val="clear" w:color="auto" w:fill="BFBFBF"/>
          </w:tcPr>
          <w:p w:rsidR="00F904A2" w:rsidRPr="00095615" w:rsidRDefault="00F904A2" w:rsidP="00095615">
            <w:pPr>
              <w:spacing w:after="0" w:line="240" w:lineRule="auto"/>
              <w:jc w:val="center"/>
              <w:rPr>
                <w:b/>
                <w:sz w:val="20"/>
                <w:szCs w:val="20"/>
              </w:rPr>
            </w:pPr>
            <w:r w:rsidRPr="00095615">
              <w:rPr>
                <w:b/>
                <w:sz w:val="20"/>
                <w:szCs w:val="20"/>
              </w:rPr>
              <w:t xml:space="preserve">Mathematical Practices </w:t>
            </w:r>
          </w:p>
        </w:tc>
      </w:tr>
      <w:tr w:rsidR="00F904A2" w:rsidRPr="00095615" w:rsidTr="00095615">
        <w:trPr>
          <w:trHeight w:val="1497"/>
          <w:jc w:val="center"/>
        </w:trPr>
        <w:tc>
          <w:tcPr>
            <w:tcW w:w="14508" w:type="dxa"/>
            <w:tcBorders>
              <w:bottom w:val="single" w:sz="4" w:space="0" w:color="000000"/>
            </w:tcBorders>
          </w:tcPr>
          <w:p w:rsidR="00F904A2" w:rsidRPr="00095615" w:rsidRDefault="00F904A2" w:rsidP="00095615">
            <w:pPr>
              <w:autoSpaceDE w:val="0"/>
              <w:autoSpaceDN w:val="0"/>
              <w:adjustRightInd w:val="0"/>
              <w:spacing w:after="0" w:line="240" w:lineRule="auto"/>
              <w:rPr>
                <w:i/>
                <w:sz w:val="20"/>
                <w:szCs w:val="20"/>
              </w:rPr>
            </w:pPr>
            <w:r w:rsidRPr="00095615">
              <w:rPr>
                <w:bCs/>
                <w:i/>
                <w:sz w:val="20"/>
                <w:szCs w:val="20"/>
              </w:rPr>
              <w:t>Mathematical Practices #1 and #3</w:t>
            </w:r>
            <w:r w:rsidRPr="00095615">
              <w:rPr>
                <w:bCs/>
                <w:sz w:val="20"/>
                <w:szCs w:val="20"/>
              </w:rPr>
              <w:t xml:space="preserve"> </w:t>
            </w:r>
            <w:r w:rsidRPr="00095615">
              <w:rPr>
                <w:i/>
                <w:sz w:val="20"/>
                <w:szCs w:val="20"/>
              </w:rPr>
              <w:t>describe a classroom environment that encourages thinking mathematically and are critical for quality teaching and learning.</w:t>
            </w:r>
          </w:p>
          <w:p w:rsidR="00F904A2" w:rsidRPr="00095615" w:rsidRDefault="00F904A2" w:rsidP="00095615">
            <w:pPr>
              <w:autoSpaceDE w:val="0"/>
              <w:autoSpaceDN w:val="0"/>
              <w:adjustRightInd w:val="0"/>
              <w:spacing w:after="0" w:line="240" w:lineRule="auto"/>
              <w:rPr>
                <w:i/>
                <w:sz w:val="20"/>
                <w:szCs w:val="20"/>
              </w:rPr>
            </w:pPr>
          </w:p>
          <w:p w:rsidR="00F904A2" w:rsidRPr="00095615" w:rsidRDefault="00F904A2" w:rsidP="00095615">
            <w:pPr>
              <w:autoSpaceDE w:val="0"/>
              <w:autoSpaceDN w:val="0"/>
              <w:adjustRightInd w:val="0"/>
              <w:spacing w:after="0" w:line="240" w:lineRule="auto"/>
              <w:rPr>
                <w:bCs/>
                <w:sz w:val="20"/>
                <w:szCs w:val="20"/>
              </w:rPr>
            </w:pPr>
            <w:r w:rsidRPr="00095615">
              <w:rPr>
                <w:i/>
                <w:sz w:val="20"/>
                <w:szCs w:val="20"/>
              </w:rPr>
              <w:t>Practices in bold are to be emphasized in the unit.</w:t>
            </w:r>
          </w:p>
          <w:p w:rsidR="00F904A2" w:rsidRPr="00095615" w:rsidRDefault="00F904A2" w:rsidP="00095615">
            <w:pPr>
              <w:autoSpaceDE w:val="0"/>
              <w:autoSpaceDN w:val="0"/>
              <w:adjustRightInd w:val="0"/>
              <w:spacing w:after="0" w:line="240" w:lineRule="auto"/>
              <w:rPr>
                <w:b/>
                <w:bCs/>
                <w:sz w:val="20"/>
                <w:szCs w:val="20"/>
              </w:rPr>
            </w:pPr>
            <w:r w:rsidRPr="00095615">
              <w:rPr>
                <w:b/>
                <w:bCs/>
                <w:sz w:val="20"/>
                <w:szCs w:val="20"/>
              </w:rPr>
              <w:t>1. Make sense of problems and persevere in solving them.</w:t>
            </w:r>
          </w:p>
          <w:p w:rsidR="00F904A2" w:rsidRPr="00095615" w:rsidRDefault="00F904A2" w:rsidP="00095615">
            <w:pPr>
              <w:autoSpaceDE w:val="0"/>
              <w:autoSpaceDN w:val="0"/>
              <w:adjustRightInd w:val="0"/>
              <w:spacing w:after="0" w:line="240" w:lineRule="auto"/>
              <w:rPr>
                <w:bCs/>
                <w:sz w:val="20"/>
                <w:szCs w:val="20"/>
              </w:rPr>
            </w:pPr>
            <w:r w:rsidRPr="00095615">
              <w:rPr>
                <w:bCs/>
                <w:sz w:val="20"/>
                <w:szCs w:val="20"/>
              </w:rPr>
              <w:t>2. Reason abstractly and quantitatively.</w:t>
            </w:r>
          </w:p>
          <w:p w:rsidR="00F904A2" w:rsidRPr="00095615" w:rsidRDefault="00F904A2" w:rsidP="00095615">
            <w:pPr>
              <w:autoSpaceDE w:val="0"/>
              <w:autoSpaceDN w:val="0"/>
              <w:adjustRightInd w:val="0"/>
              <w:spacing w:after="0" w:line="240" w:lineRule="auto"/>
              <w:rPr>
                <w:bCs/>
                <w:sz w:val="20"/>
                <w:szCs w:val="20"/>
              </w:rPr>
            </w:pPr>
            <w:r w:rsidRPr="00095615">
              <w:rPr>
                <w:bCs/>
                <w:sz w:val="20"/>
                <w:szCs w:val="20"/>
              </w:rPr>
              <w:t>3. Construct viable arguments and critique the reasoning of others.</w:t>
            </w:r>
          </w:p>
          <w:p w:rsidR="00F904A2" w:rsidRPr="00095615" w:rsidRDefault="00F904A2" w:rsidP="00095615">
            <w:pPr>
              <w:autoSpaceDE w:val="0"/>
              <w:autoSpaceDN w:val="0"/>
              <w:adjustRightInd w:val="0"/>
              <w:spacing w:after="0" w:line="240" w:lineRule="auto"/>
              <w:rPr>
                <w:b/>
                <w:bCs/>
                <w:sz w:val="20"/>
                <w:szCs w:val="20"/>
              </w:rPr>
            </w:pPr>
            <w:r w:rsidRPr="00095615">
              <w:rPr>
                <w:b/>
                <w:bCs/>
                <w:sz w:val="20"/>
                <w:szCs w:val="20"/>
              </w:rPr>
              <w:t>4. Model with mathematics.</w:t>
            </w:r>
          </w:p>
          <w:p w:rsidR="00F904A2" w:rsidRPr="00095615" w:rsidRDefault="00F904A2" w:rsidP="00095615">
            <w:pPr>
              <w:autoSpaceDE w:val="0"/>
              <w:autoSpaceDN w:val="0"/>
              <w:adjustRightInd w:val="0"/>
              <w:spacing w:after="0" w:line="240" w:lineRule="auto"/>
              <w:rPr>
                <w:b/>
                <w:bCs/>
                <w:sz w:val="20"/>
                <w:szCs w:val="20"/>
              </w:rPr>
            </w:pPr>
            <w:r w:rsidRPr="00095615">
              <w:rPr>
                <w:b/>
                <w:bCs/>
                <w:sz w:val="20"/>
                <w:szCs w:val="20"/>
              </w:rPr>
              <w:t>5. Use appropriate tools strategically.</w:t>
            </w:r>
          </w:p>
          <w:p w:rsidR="00F904A2" w:rsidRPr="00095615" w:rsidRDefault="00F904A2" w:rsidP="00095615">
            <w:pPr>
              <w:autoSpaceDE w:val="0"/>
              <w:autoSpaceDN w:val="0"/>
              <w:adjustRightInd w:val="0"/>
              <w:spacing w:after="0" w:line="240" w:lineRule="auto"/>
              <w:rPr>
                <w:b/>
                <w:bCs/>
                <w:sz w:val="20"/>
                <w:szCs w:val="20"/>
              </w:rPr>
            </w:pPr>
            <w:r w:rsidRPr="00095615">
              <w:rPr>
                <w:b/>
                <w:bCs/>
                <w:sz w:val="20"/>
                <w:szCs w:val="20"/>
              </w:rPr>
              <w:t>6. Attend to precision.</w:t>
            </w:r>
          </w:p>
          <w:p w:rsidR="00F904A2" w:rsidRPr="00095615" w:rsidRDefault="00F904A2" w:rsidP="00095615">
            <w:pPr>
              <w:autoSpaceDE w:val="0"/>
              <w:autoSpaceDN w:val="0"/>
              <w:adjustRightInd w:val="0"/>
              <w:spacing w:after="0" w:line="240" w:lineRule="auto"/>
              <w:rPr>
                <w:b/>
                <w:bCs/>
                <w:sz w:val="20"/>
                <w:szCs w:val="20"/>
              </w:rPr>
            </w:pPr>
            <w:r w:rsidRPr="00095615">
              <w:rPr>
                <w:b/>
                <w:bCs/>
                <w:sz w:val="20"/>
                <w:szCs w:val="20"/>
              </w:rPr>
              <w:t>7. Look for and make use of structure.</w:t>
            </w:r>
          </w:p>
          <w:p w:rsidR="008245F7" w:rsidRPr="00095615" w:rsidRDefault="00F904A2" w:rsidP="00095615">
            <w:pPr>
              <w:autoSpaceDE w:val="0"/>
              <w:autoSpaceDN w:val="0"/>
              <w:adjustRightInd w:val="0"/>
              <w:spacing w:after="0" w:line="240" w:lineRule="auto"/>
              <w:rPr>
                <w:bCs/>
                <w:sz w:val="20"/>
                <w:szCs w:val="20"/>
              </w:rPr>
            </w:pPr>
            <w:r w:rsidRPr="00095615">
              <w:rPr>
                <w:bCs/>
                <w:sz w:val="20"/>
                <w:szCs w:val="20"/>
              </w:rPr>
              <w:t>8. Look for and express regularity in repeated reasoning.</w:t>
            </w:r>
          </w:p>
          <w:p w:rsidR="00F904A2" w:rsidRPr="00095615" w:rsidRDefault="00F904A2" w:rsidP="00095615">
            <w:pPr>
              <w:autoSpaceDE w:val="0"/>
              <w:autoSpaceDN w:val="0"/>
              <w:adjustRightInd w:val="0"/>
              <w:spacing w:after="0" w:line="240" w:lineRule="auto"/>
              <w:rPr>
                <w:bCs/>
                <w:sz w:val="20"/>
                <w:szCs w:val="20"/>
              </w:rPr>
            </w:pPr>
          </w:p>
        </w:tc>
      </w:tr>
      <w:tr w:rsidR="00336F2C" w:rsidRPr="00095615" w:rsidTr="00095615">
        <w:trPr>
          <w:trHeight w:val="626"/>
          <w:jc w:val="center"/>
        </w:trPr>
        <w:tc>
          <w:tcPr>
            <w:tcW w:w="14508" w:type="dxa"/>
            <w:shd w:val="clear" w:color="auto" w:fill="BFBFBF"/>
            <w:vAlign w:val="center"/>
          </w:tcPr>
          <w:p w:rsidR="00336F2C" w:rsidRPr="00095615" w:rsidRDefault="00336F2C" w:rsidP="00095615">
            <w:pPr>
              <w:autoSpaceDE w:val="0"/>
              <w:autoSpaceDN w:val="0"/>
              <w:adjustRightInd w:val="0"/>
              <w:spacing w:after="0" w:line="240" w:lineRule="auto"/>
              <w:jc w:val="center"/>
              <w:rPr>
                <w:b/>
                <w:bCs/>
                <w:sz w:val="20"/>
                <w:szCs w:val="20"/>
              </w:rPr>
            </w:pPr>
            <w:r w:rsidRPr="00095615">
              <w:rPr>
                <w:b/>
                <w:bCs/>
                <w:sz w:val="20"/>
                <w:szCs w:val="20"/>
              </w:rPr>
              <w:t>Domain and Standards Overview</w:t>
            </w:r>
          </w:p>
        </w:tc>
      </w:tr>
      <w:tr w:rsidR="00EB20D1" w:rsidRPr="00095615" w:rsidTr="00095615">
        <w:trPr>
          <w:trHeight w:val="1040"/>
          <w:jc w:val="center"/>
        </w:trPr>
        <w:tc>
          <w:tcPr>
            <w:tcW w:w="14508" w:type="dxa"/>
          </w:tcPr>
          <w:p w:rsidR="00EB20D1" w:rsidRPr="00095615" w:rsidRDefault="00EB20D1" w:rsidP="00095615">
            <w:pPr>
              <w:autoSpaceDE w:val="0"/>
              <w:autoSpaceDN w:val="0"/>
              <w:adjustRightInd w:val="0"/>
              <w:spacing w:after="0" w:line="240" w:lineRule="auto"/>
              <w:rPr>
                <w:b/>
                <w:bCs/>
              </w:rPr>
            </w:pPr>
            <w:r w:rsidRPr="00095615">
              <w:rPr>
                <w:b/>
                <w:bCs/>
              </w:rPr>
              <w:t>Geometry</w:t>
            </w:r>
          </w:p>
          <w:p w:rsidR="00EB20D1" w:rsidRPr="00095615" w:rsidRDefault="00EB20D1" w:rsidP="00095615">
            <w:pPr>
              <w:pStyle w:val="ListParagraph"/>
              <w:numPr>
                <w:ilvl w:val="0"/>
                <w:numId w:val="12"/>
              </w:numPr>
              <w:autoSpaceDE w:val="0"/>
              <w:autoSpaceDN w:val="0"/>
              <w:adjustRightInd w:val="0"/>
              <w:spacing w:after="0" w:line="240" w:lineRule="auto"/>
              <w:rPr>
                <w:b/>
                <w:bCs/>
              </w:rPr>
            </w:pPr>
            <w:r w:rsidRPr="00095615">
              <w:rPr>
                <w:rFonts w:ascii="Times New Roman" w:hAnsi="Times New Roman" w:cs="Times New Roman"/>
                <w:b/>
                <w:bCs/>
              </w:rPr>
              <w:t>Solve real-world and mathematical problems involving area, surface area, and volume.</w:t>
            </w:r>
          </w:p>
          <w:p w:rsidR="00EB20D1" w:rsidRPr="00095615" w:rsidRDefault="00EB20D1" w:rsidP="00095615">
            <w:pPr>
              <w:pStyle w:val="ListParagraph"/>
              <w:autoSpaceDE w:val="0"/>
              <w:autoSpaceDN w:val="0"/>
              <w:adjustRightInd w:val="0"/>
              <w:spacing w:after="0" w:line="240" w:lineRule="auto"/>
              <w:rPr>
                <w:b/>
                <w:bCs/>
              </w:rPr>
            </w:pPr>
          </w:p>
        </w:tc>
      </w:tr>
    </w:tbl>
    <w:p w:rsidR="00872715" w:rsidRDefault="00872715" w:rsidP="00996085"/>
    <w:p w:rsidR="00872715" w:rsidRDefault="00872715">
      <w: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872715" w:rsidRPr="00095615" w:rsidTr="0056427E">
        <w:trPr>
          <w:trHeight w:val="610"/>
          <w:tblHeader/>
          <w:jc w:val="center"/>
        </w:trPr>
        <w:tc>
          <w:tcPr>
            <w:tcW w:w="6678" w:type="dxa"/>
            <w:shd w:val="clear" w:color="auto" w:fill="CCCCCC"/>
            <w:vAlign w:val="center"/>
          </w:tcPr>
          <w:p w:rsidR="00872715" w:rsidRPr="00095615" w:rsidRDefault="00872715" w:rsidP="00095615">
            <w:pPr>
              <w:spacing w:after="0" w:line="240" w:lineRule="auto"/>
              <w:jc w:val="center"/>
              <w:rPr>
                <w:b/>
                <w:sz w:val="20"/>
                <w:szCs w:val="20"/>
              </w:rPr>
            </w:pPr>
            <w:r w:rsidRPr="00095615">
              <w:rPr>
                <w:b/>
                <w:sz w:val="20"/>
                <w:szCs w:val="20"/>
              </w:rPr>
              <w:lastRenderedPageBreak/>
              <w:t xml:space="preserve">Priority and </w:t>
            </w:r>
            <w:r w:rsidRPr="00095615">
              <w:rPr>
                <w:sz w:val="20"/>
                <w:szCs w:val="20"/>
              </w:rPr>
              <w:t xml:space="preserve">Supporting </w:t>
            </w:r>
            <w:r w:rsidRPr="00095615">
              <w:rPr>
                <w:b/>
                <w:sz w:val="20"/>
                <w:szCs w:val="20"/>
              </w:rPr>
              <w:t>CCSS</w:t>
            </w:r>
          </w:p>
        </w:tc>
        <w:tc>
          <w:tcPr>
            <w:tcW w:w="7920" w:type="dxa"/>
            <w:shd w:val="clear" w:color="auto" w:fill="CCCCCC"/>
            <w:vAlign w:val="center"/>
          </w:tcPr>
          <w:p w:rsidR="00872715" w:rsidRPr="00095615" w:rsidRDefault="00872715" w:rsidP="00095615">
            <w:pPr>
              <w:spacing w:after="0" w:line="240" w:lineRule="auto"/>
              <w:jc w:val="center"/>
              <w:rPr>
                <w:b/>
                <w:sz w:val="20"/>
                <w:szCs w:val="20"/>
              </w:rPr>
            </w:pPr>
            <w:r w:rsidRPr="00095615">
              <w:rPr>
                <w:b/>
                <w:sz w:val="20"/>
                <w:szCs w:val="20"/>
              </w:rPr>
              <w:t>Explanations and Examples</w:t>
            </w:r>
            <w:r w:rsidR="00A37A62" w:rsidRPr="00095615">
              <w:rPr>
                <w:b/>
                <w:sz w:val="20"/>
                <w:szCs w:val="20"/>
              </w:rPr>
              <w:t>*</w:t>
            </w:r>
          </w:p>
        </w:tc>
      </w:tr>
      <w:tr w:rsidR="00C22ADA" w:rsidRPr="00095615" w:rsidTr="00095615">
        <w:trPr>
          <w:trHeight w:val="1169"/>
          <w:jc w:val="center"/>
        </w:trPr>
        <w:tc>
          <w:tcPr>
            <w:tcW w:w="6678" w:type="dxa"/>
            <w:tcBorders>
              <w:bottom w:val="single" w:sz="4" w:space="0" w:color="000000"/>
            </w:tcBorders>
          </w:tcPr>
          <w:p w:rsidR="00EB20D1" w:rsidRPr="00095615" w:rsidRDefault="00EB20D1" w:rsidP="00095615">
            <w:pPr>
              <w:pStyle w:val="Default"/>
              <w:ind w:firstLine="9"/>
              <w:rPr>
                <w:b/>
                <w:sz w:val="20"/>
                <w:szCs w:val="20"/>
              </w:rPr>
            </w:pPr>
            <w:proofErr w:type="gramStart"/>
            <w:r w:rsidRPr="00095615">
              <w:rPr>
                <w:b/>
                <w:sz w:val="20"/>
                <w:szCs w:val="20"/>
              </w:rPr>
              <w:t>6.G.1</w:t>
            </w:r>
            <w:proofErr w:type="gramEnd"/>
            <w:r w:rsidRPr="00095615">
              <w:rPr>
                <w:b/>
                <w:sz w:val="20"/>
                <w:szCs w:val="20"/>
              </w:rPr>
              <w:t>. Find the area of right triangles, other triangles, special quadrilaterals, and polygons by composing into rectangles or decomposing into triangles and other shapes; apply these techniques in the context of solving real-world and mathematical problems.</w:t>
            </w:r>
          </w:p>
          <w:p w:rsidR="00C22ADA" w:rsidRPr="00095615" w:rsidRDefault="00C22ADA"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
          <w:p w:rsidR="00794B54" w:rsidRPr="00095615" w:rsidRDefault="00794B54" w:rsidP="00095615">
            <w:pPr>
              <w:pStyle w:val="Default"/>
              <w:ind w:firstLine="9"/>
              <w:rPr>
                <w:sz w:val="20"/>
                <w:szCs w:val="20"/>
              </w:rPr>
            </w:pPr>
          </w:p>
          <w:p w:rsidR="00794B54" w:rsidRPr="00095615" w:rsidRDefault="00794B54" w:rsidP="00095615">
            <w:pPr>
              <w:pStyle w:val="Default"/>
              <w:ind w:firstLine="9"/>
              <w:rPr>
                <w:sz w:val="20"/>
                <w:szCs w:val="20"/>
              </w:rPr>
            </w:pPr>
            <w:proofErr w:type="gramStart"/>
            <w:r w:rsidRPr="00095615">
              <w:rPr>
                <w:sz w:val="20"/>
                <w:szCs w:val="20"/>
              </w:rPr>
              <w:t>6.G.3</w:t>
            </w:r>
            <w:proofErr w:type="gramEnd"/>
            <w:r w:rsidRPr="00095615">
              <w:rPr>
                <w:sz w:val="20"/>
                <w:szCs w:val="20"/>
              </w:rPr>
              <w:t>. 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794B54" w:rsidRPr="00095615" w:rsidRDefault="00794B54" w:rsidP="00095615">
            <w:pPr>
              <w:spacing w:after="0" w:line="240" w:lineRule="auto"/>
              <w:jc w:val="both"/>
              <w:rPr>
                <w:b/>
                <w:sz w:val="20"/>
                <w:szCs w:val="20"/>
              </w:rPr>
            </w:pPr>
          </w:p>
          <w:p w:rsidR="00794B54" w:rsidRPr="00095615" w:rsidRDefault="00794B54" w:rsidP="00095615">
            <w:pPr>
              <w:spacing w:after="0" w:line="240" w:lineRule="auto"/>
              <w:jc w:val="both"/>
              <w:rPr>
                <w:b/>
                <w:sz w:val="20"/>
                <w:szCs w:val="20"/>
              </w:rPr>
            </w:pPr>
            <w:proofErr w:type="gramStart"/>
            <w:r w:rsidRPr="00095615">
              <w:rPr>
                <w:sz w:val="20"/>
                <w:szCs w:val="20"/>
              </w:rPr>
              <w:t>6.G.4</w:t>
            </w:r>
            <w:proofErr w:type="gramEnd"/>
            <w:r w:rsidRPr="00095615">
              <w:rPr>
                <w:sz w:val="20"/>
                <w:szCs w:val="20"/>
              </w:rPr>
              <w:t>. Represent three-dimensional figures using nets made up of rectangles and triangles, and use the nets to find the surface area of these figures. Apply these techniques in the context of solving real-world and mathematical problems.</w:t>
            </w:r>
          </w:p>
        </w:tc>
        <w:tc>
          <w:tcPr>
            <w:tcW w:w="7920" w:type="dxa"/>
            <w:tcBorders>
              <w:bottom w:val="single" w:sz="4" w:space="0" w:color="000000"/>
            </w:tcBorders>
          </w:tcPr>
          <w:p w:rsidR="00EB20D1" w:rsidRPr="00095615" w:rsidRDefault="00EB20D1" w:rsidP="00095615">
            <w:pPr>
              <w:spacing w:after="0" w:line="240" w:lineRule="auto"/>
              <w:rPr>
                <w:sz w:val="16"/>
                <w:szCs w:val="16"/>
              </w:rPr>
            </w:pPr>
            <w:r w:rsidRPr="00095615">
              <w:rPr>
                <w:b/>
                <w:sz w:val="16"/>
                <w:szCs w:val="16"/>
              </w:rPr>
              <w:t>6. G.1.</w:t>
            </w:r>
            <w:r w:rsidRPr="00095615">
              <w:rPr>
                <w:sz w:val="16"/>
                <w:szCs w:val="16"/>
              </w:rPr>
              <w:t>Special quadrilaterals include rectangles, squares, parallelograms, trapezoids, rhombi, and kites. Students can use tools such as the Isometric Drawing Tool on NCTM’s Illuminations site to shift, rotate, color, decompose and view figures in 2D or 3D (</w:t>
            </w:r>
            <w:hyperlink r:id="rId9" w:history="1">
              <w:r w:rsidRPr="00095615">
                <w:rPr>
                  <w:rStyle w:val="Hyperlink"/>
                  <w:sz w:val="16"/>
                  <w:szCs w:val="16"/>
                </w:rPr>
                <w:t>http://illuminations.nctm.org/ActivityDetail.aspx?ID=125</w:t>
              </w:r>
            </w:hyperlink>
            <w:r w:rsidRPr="00095615">
              <w:rPr>
                <w:sz w:val="16"/>
                <w:szCs w:val="16"/>
              </w:rPr>
              <w:t>)</w:t>
            </w:r>
          </w:p>
          <w:p w:rsidR="00EB20D1" w:rsidRPr="00095615" w:rsidRDefault="00EB20D1" w:rsidP="00095615">
            <w:pPr>
              <w:spacing w:after="0" w:line="240" w:lineRule="auto"/>
              <w:rPr>
                <w:sz w:val="16"/>
                <w:szCs w:val="16"/>
              </w:rPr>
            </w:pPr>
          </w:p>
          <w:p w:rsidR="00EB20D1" w:rsidRPr="00095615" w:rsidRDefault="00EB20D1" w:rsidP="00EB20D1">
            <w:pPr>
              <w:pStyle w:val="Default"/>
              <w:rPr>
                <w:sz w:val="16"/>
                <w:szCs w:val="16"/>
              </w:rPr>
            </w:pPr>
            <w:r w:rsidRPr="00095615">
              <w:rPr>
                <w:sz w:val="16"/>
                <w:szCs w:val="16"/>
              </w:rPr>
              <w:t xml:space="preserve">Examples: </w:t>
            </w:r>
          </w:p>
          <w:p w:rsidR="00EB20D1" w:rsidRPr="00095615" w:rsidRDefault="00EB20D1" w:rsidP="00EB20D1">
            <w:pPr>
              <w:pStyle w:val="Default"/>
              <w:rPr>
                <w:sz w:val="16"/>
                <w:szCs w:val="16"/>
              </w:rPr>
            </w:pPr>
            <w:r w:rsidRPr="00095615">
              <w:rPr>
                <w:sz w:val="16"/>
                <w:szCs w:val="16"/>
              </w:rPr>
              <w:t xml:space="preserve">• Find the area of a triangle with a base length of three units and a height of four units. </w:t>
            </w:r>
          </w:p>
          <w:p w:rsidR="00EB20D1" w:rsidRPr="00095615" w:rsidRDefault="00EB20D1" w:rsidP="00EB20D1">
            <w:pPr>
              <w:pStyle w:val="Default"/>
              <w:rPr>
                <w:sz w:val="16"/>
                <w:szCs w:val="16"/>
              </w:rPr>
            </w:pPr>
            <w:r w:rsidRPr="00095615">
              <w:rPr>
                <w:sz w:val="16"/>
                <w:szCs w:val="16"/>
              </w:rPr>
              <w:t xml:space="preserve">• Find the area of the trapezoid shown below using the formulas for rectangles and triangles. </w:t>
            </w:r>
          </w:p>
          <w:p w:rsidR="00A55830" w:rsidRPr="00095615" w:rsidRDefault="00A55830" w:rsidP="00EB20D1">
            <w:pPr>
              <w:pStyle w:val="Default"/>
              <w:rPr>
                <w:sz w:val="16"/>
                <w:szCs w:val="16"/>
              </w:rPr>
            </w:pPr>
          </w:p>
          <w:p w:rsidR="00A55830" w:rsidRPr="00095615" w:rsidRDefault="00C63FA3" w:rsidP="00095615">
            <w:pPr>
              <w:pStyle w:val="Default"/>
              <w:jc w:val="center"/>
              <w:rPr>
                <w:sz w:val="16"/>
                <w:szCs w:val="16"/>
              </w:rPr>
            </w:pPr>
            <w:r>
              <w:rPr>
                <w:noProof/>
                <w:sz w:val="16"/>
                <w:szCs w:val="16"/>
              </w:rPr>
              <w:drawing>
                <wp:inline distT="0" distB="0" distL="0" distR="0">
                  <wp:extent cx="1423035" cy="707390"/>
                  <wp:effectExtent l="1905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23035" cy="707390"/>
                          </a:xfrm>
                          <a:prstGeom prst="rect">
                            <a:avLst/>
                          </a:prstGeom>
                          <a:noFill/>
                          <a:ln w="9525">
                            <a:noFill/>
                            <a:miter lim="800000"/>
                            <a:headEnd/>
                            <a:tailEnd/>
                          </a:ln>
                        </pic:spPr>
                      </pic:pic>
                    </a:graphicData>
                  </a:graphic>
                </wp:inline>
              </w:drawing>
            </w:r>
          </w:p>
          <w:p w:rsidR="00A55830" w:rsidRPr="00095615" w:rsidRDefault="00A55830" w:rsidP="00095615">
            <w:pPr>
              <w:pStyle w:val="Default"/>
              <w:ind w:left="153" w:hanging="153"/>
              <w:rPr>
                <w:sz w:val="16"/>
                <w:szCs w:val="16"/>
              </w:rPr>
            </w:pPr>
            <w:r w:rsidRPr="00095615">
              <w:rPr>
                <w:sz w:val="16"/>
                <w:szCs w:val="16"/>
              </w:rPr>
              <w:t xml:space="preserve">• A rectangle measures 3 inches by 4 inches. If the lengths of each side double, what is the effect on the area? </w:t>
            </w:r>
          </w:p>
          <w:p w:rsidR="00A55830" w:rsidRPr="00095615" w:rsidRDefault="00A55830" w:rsidP="00095615">
            <w:pPr>
              <w:pStyle w:val="Default"/>
              <w:ind w:left="153" w:hanging="153"/>
              <w:rPr>
                <w:sz w:val="16"/>
                <w:szCs w:val="16"/>
              </w:rPr>
            </w:pPr>
            <w:r w:rsidRPr="00095615">
              <w:rPr>
                <w:sz w:val="16"/>
                <w:szCs w:val="16"/>
              </w:rPr>
              <w:t xml:space="preserve">• The area of the rectangular school garden is 24 square units. The length of the garden is 8 units. What is the length of the fence needed to enclose the entire garden? </w:t>
            </w:r>
          </w:p>
          <w:p w:rsidR="00A55830" w:rsidRPr="00095615" w:rsidRDefault="00A55830" w:rsidP="00095615">
            <w:pPr>
              <w:pStyle w:val="Default"/>
              <w:ind w:left="153" w:hanging="153"/>
              <w:rPr>
                <w:sz w:val="16"/>
                <w:szCs w:val="16"/>
              </w:rPr>
            </w:pPr>
            <w:r w:rsidRPr="00095615">
              <w:rPr>
                <w:sz w:val="16"/>
                <w:szCs w:val="16"/>
              </w:rPr>
              <w:t xml:space="preserve">• The sixth grade class at Hernandez School is building a giant wooden H for their school. The H will be 10 feet tall and 10 feet wide and the thickness of the block letter will be 2.5 feet. </w:t>
            </w:r>
          </w:p>
          <w:p w:rsidR="00A55830" w:rsidRPr="00095615" w:rsidRDefault="00A55830" w:rsidP="00A55830">
            <w:pPr>
              <w:pStyle w:val="Default"/>
              <w:rPr>
                <w:sz w:val="16"/>
                <w:szCs w:val="16"/>
              </w:rPr>
            </w:pPr>
            <w:r w:rsidRPr="00095615">
              <w:rPr>
                <w:sz w:val="16"/>
                <w:szCs w:val="16"/>
              </w:rPr>
              <w:t xml:space="preserve">     </w:t>
            </w:r>
            <w:proofErr w:type="gramStart"/>
            <w:r w:rsidRPr="00095615">
              <w:rPr>
                <w:sz w:val="16"/>
                <w:szCs w:val="16"/>
              </w:rPr>
              <w:t>o</w:t>
            </w:r>
            <w:proofErr w:type="gramEnd"/>
            <w:r w:rsidRPr="00095615">
              <w:rPr>
                <w:sz w:val="16"/>
                <w:szCs w:val="16"/>
              </w:rPr>
              <w:t xml:space="preserve"> How large will the H be if measured in square feet? </w:t>
            </w:r>
          </w:p>
          <w:p w:rsidR="00A55830" w:rsidRPr="00095615" w:rsidRDefault="00A55830" w:rsidP="00095615">
            <w:pPr>
              <w:pStyle w:val="Default"/>
              <w:ind w:left="333" w:hanging="333"/>
              <w:rPr>
                <w:sz w:val="16"/>
                <w:szCs w:val="16"/>
              </w:rPr>
            </w:pPr>
            <w:r w:rsidRPr="00095615">
              <w:rPr>
                <w:sz w:val="16"/>
                <w:szCs w:val="16"/>
              </w:rPr>
              <w:t xml:space="preserve">     </w:t>
            </w:r>
            <w:proofErr w:type="gramStart"/>
            <w:r w:rsidRPr="00095615">
              <w:rPr>
                <w:sz w:val="16"/>
                <w:szCs w:val="16"/>
              </w:rPr>
              <w:t>o</w:t>
            </w:r>
            <w:proofErr w:type="gramEnd"/>
            <w:r w:rsidRPr="00095615">
              <w:rPr>
                <w:sz w:val="16"/>
                <w:szCs w:val="16"/>
              </w:rPr>
              <w:t xml:space="preserve"> The truck that will be used to bring the wood from the lumber yard to the school can only hold a piece of wood that is 60 inches by 60 inches. What pieces of wood (how many and which dimensions) will need to be bought to complete the project? </w:t>
            </w:r>
          </w:p>
          <w:p w:rsidR="00A55830" w:rsidRPr="00095615" w:rsidRDefault="001F1131" w:rsidP="00095615">
            <w:pPr>
              <w:spacing w:after="0" w:line="240" w:lineRule="auto"/>
              <w:jc w:val="center"/>
              <w:rPr>
                <w:sz w:val="16"/>
                <w:szCs w:val="16"/>
              </w:rPr>
            </w:pPr>
            <w:r>
              <w:rPr>
                <w:sz w:val="16"/>
                <w:szCs w:val="16"/>
              </w:rPr>
            </w:r>
            <w:r>
              <w:rPr>
                <w:sz w:val="16"/>
                <w:szCs w:val="16"/>
              </w:rPr>
              <w:pict>
                <v:group id="_x0000_s1031" editas="canvas" style="width:45.2pt;height:37.7pt;mso-position-horizontal-relative:char;mso-position-vertical-relative:line" coordsize="904,7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04;height:754" o:preferrelative="f">
                    <v:fill o:detectmouseclick="t"/>
                    <v:path o:extrusionok="t" o:connecttype="none"/>
                    <o:lock v:ext="edit" text="t"/>
                  </v:shape>
                  <v:shape id="_x0000_s1032" type="#_x0000_t75" style="position:absolute;width:904;height:754">
                    <v:imagedata r:id="rId11" o:title=""/>
                  </v:shape>
                  <w10:wrap type="none"/>
                  <w10:anchorlock/>
                </v:group>
              </w:pict>
            </w:r>
          </w:p>
          <w:p w:rsidR="00794B54" w:rsidRPr="00095615" w:rsidRDefault="00794B54" w:rsidP="00095615">
            <w:pPr>
              <w:spacing w:after="0" w:line="240" w:lineRule="auto"/>
              <w:rPr>
                <w:sz w:val="16"/>
                <w:szCs w:val="16"/>
              </w:rPr>
            </w:pPr>
            <w:proofErr w:type="gramStart"/>
            <w:r w:rsidRPr="00095615">
              <w:rPr>
                <w:sz w:val="16"/>
                <w:szCs w:val="16"/>
              </w:rPr>
              <w:t>6.G.3</w:t>
            </w:r>
            <w:proofErr w:type="gramEnd"/>
            <w:r w:rsidRPr="00095615">
              <w:rPr>
                <w:sz w:val="16"/>
                <w:szCs w:val="16"/>
              </w:rPr>
              <w:t xml:space="preserve">. Example: </w:t>
            </w:r>
          </w:p>
          <w:p w:rsidR="00794B54" w:rsidRPr="00095615" w:rsidRDefault="00794B54" w:rsidP="00794B54">
            <w:pPr>
              <w:pStyle w:val="Default"/>
              <w:rPr>
                <w:sz w:val="16"/>
                <w:szCs w:val="16"/>
              </w:rPr>
            </w:pPr>
            <w:r w:rsidRPr="00095615">
              <w:rPr>
                <w:sz w:val="16"/>
                <w:szCs w:val="16"/>
              </w:rPr>
              <w:t xml:space="preserve">• On a map, the library is located at (-2, 2), the city hall building is located at (0, 2), and the high school is located at (0, 0). Represent the locations as points on a coordinate grid with a unit of 1 mile. </w:t>
            </w:r>
          </w:p>
          <w:p w:rsidR="00794B54" w:rsidRPr="00095615" w:rsidRDefault="00794B54" w:rsidP="00095615">
            <w:pPr>
              <w:pStyle w:val="Default"/>
              <w:ind w:left="423" w:hanging="180"/>
              <w:rPr>
                <w:sz w:val="16"/>
                <w:szCs w:val="16"/>
              </w:rPr>
            </w:pPr>
            <w:proofErr w:type="gramStart"/>
            <w:r w:rsidRPr="00095615">
              <w:rPr>
                <w:sz w:val="16"/>
                <w:szCs w:val="16"/>
              </w:rPr>
              <w:t>o</w:t>
            </w:r>
            <w:proofErr w:type="gramEnd"/>
            <w:r w:rsidRPr="00095615">
              <w:rPr>
                <w:sz w:val="16"/>
                <w:szCs w:val="16"/>
              </w:rPr>
              <w:t xml:space="preserve"> What is the distance from the library to the city hall building? The distance from the city hall building to the high school? How do you know? </w:t>
            </w:r>
          </w:p>
          <w:p w:rsidR="00794B54" w:rsidRPr="00095615" w:rsidRDefault="00794B54" w:rsidP="00095615">
            <w:pPr>
              <w:pStyle w:val="Default"/>
              <w:ind w:left="513" w:hanging="180"/>
              <w:rPr>
                <w:sz w:val="16"/>
                <w:szCs w:val="16"/>
              </w:rPr>
            </w:pPr>
            <w:proofErr w:type="gramStart"/>
            <w:r w:rsidRPr="00095615">
              <w:rPr>
                <w:sz w:val="16"/>
                <w:szCs w:val="16"/>
              </w:rPr>
              <w:t>o</w:t>
            </w:r>
            <w:proofErr w:type="gramEnd"/>
            <w:r w:rsidRPr="00095615">
              <w:rPr>
                <w:sz w:val="16"/>
                <w:szCs w:val="16"/>
              </w:rPr>
              <w:t xml:space="preserve"> What shape is formed by connecting the three locations? The city council is planning to place a city park in this area. How large is the area of the planned park?</w:t>
            </w:r>
          </w:p>
          <w:p w:rsidR="00EB20D1" w:rsidRPr="00095615" w:rsidRDefault="00EB20D1" w:rsidP="00095615">
            <w:pPr>
              <w:spacing w:after="0" w:line="240" w:lineRule="auto"/>
              <w:rPr>
                <w:sz w:val="16"/>
                <w:szCs w:val="16"/>
              </w:rPr>
            </w:pPr>
          </w:p>
          <w:p w:rsidR="00794B54" w:rsidRPr="00095615" w:rsidRDefault="00794B54" w:rsidP="00095615">
            <w:pPr>
              <w:spacing w:after="0" w:line="240" w:lineRule="auto"/>
              <w:rPr>
                <w:sz w:val="16"/>
                <w:szCs w:val="16"/>
              </w:rPr>
            </w:pPr>
            <w:proofErr w:type="gramStart"/>
            <w:r w:rsidRPr="00095615">
              <w:rPr>
                <w:sz w:val="16"/>
                <w:szCs w:val="16"/>
              </w:rPr>
              <w:t>6.G.4</w:t>
            </w:r>
            <w:proofErr w:type="gramEnd"/>
            <w:r w:rsidRPr="00095615">
              <w:rPr>
                <w:sz w:val="16"/>
                <w:szCs w:val="16"/>
              </w:rPr>
              <w:t xml:space="preserve">. Students construct models and nets of three dimensional figures, describing them by the number of edges, vertices, and faces. Solids include rectangular and triangular prisms. Students are expected to use the net to calculate the surface area. </w:t>
            </w:r>
          </w:p>
          <w:p w:rsidR="00794B54" w:rsidRPr="00095615" w:rsidRDefault="0056427E" w:rsidP="00794B54">
            <w:pPr>
              <w:pStyle w:val="Default"/>
              <w:rPr>
                <w:sz w:val="16"/>
                <w:szCs w:val="16"/>
              </w:rPr>
            </w:pPr>
            <w:r>
              <w:rPr>
                <w:sz w:val="16"/>
                <w:szCs w:val="16"/>
              </w:rPr>
              <w:t xml:space="preserve">                                                                                                                              </w:t>
            </w:r>
            <w:r w:rsidR="00794B54" w:rsidRPr="00095615">
              <w:rPr>
                <w:sz w:val="16"/>
                <w:szCs w:val="16"/>
              </w:rPr>
              <w:t>(Continued on next page)</w:t>
            </w:r>
          </w:p>
        </w:tc>
      </w:tr>
      <w:tr w:rsidR="00794B54" w:rsidRPr="00095615" w:rsidTr="00095615">
        <w:trPr>
          <w:trHeight w:val="2114"/>
          <w:jc w:val="center"/>
        </w:trPr>
        <w:tc>
          <w:tcPr>
            <w:tcW w:w="6678" w:type="dxa"/>
            <w:tcBorders>
              <w:bottom w:val="single" w:sz="4" w:space="0" w:color="000000"/>
            </w:tcBorders>
          </w:tcPr>
          <w:p w:rsidR="00794B54" w:rsidRPr="00095615" w:rsidRDefault="00794B54" w:rsidP="00095615">
            <w:pPr>
              <w:pStyle w:val="Default"/>
              <w:ind w:firstLine="9"/>
              <w:rPr>
                <w:b/>
                <w:sz w:val="20"/>
                <w:szCs w:val="20"/>
              </w:rPr>
            </w:pPr>
          </w:p>
        </w:tc>
        <w:tc>
          <w:tcPr>
            <w:tcW w:w="7920" w:type="dxa"/>
            <w:tcBorders>
              <w:bottom w:val="single" w:sz="4" w:space="0" w:color="000000"/>
            </w:tcBorders>
          </w:tcPr>
          <w:p w:rsidR="00794B54" w:rsidRPr="00095615" w:rsidRDefault="00794B54" w:rsidP="00794B54">
            <w:pPr>
              <w:pStyle w:val="Default"/>
              <w:rPr>
                <w:sz w:val="16"/>
                <w:szCs w:val="16"/>
              </w:rPr>
            </w:pPr>
          </w:p>
          <w:p w:rsidR="00794B54" w:rsidRPr="00095615" w:rsidRDefault="00794B54" w:rsidP="00794B54">
            <w:pPr>
              <w:pStyle w:val="Default"/>
              <w:rPr>
                <w:sz w:val="16"/>
                <w:szCs w:val="16"/>
              </w:rPr>
            </w:pPr>
            <w:r w:rsidRPr="00095615">
              <w:rPr>
                <w:sz w:val="16"/>
                <w:szCs w:val="16"/>
              </w:rPr>
              <w:t>Students can create nets of 3D figures with specified dimensions using the Dynamic Paper Tool on NCTM’s Illuminations (</w:t>
            </w:r>
            <w:hyperlink r:id="rId12" w:history="1">
              <w:r w:rsidRPr="00095615">
                <w:rPr>
                  <w:rStyle w:val="Hyperlink"/>
                  <w:sz w:val="16"/>
                  <w:szCs w:val="16"/>
                </w:rPr>
                <w:t>http://illuminations.nctm.org/ActivityDetail.aspx?ID=205</w:t>
              </w:r>
            </w:hyperlink>
            <w:r w:rsidRPr="00095615">
              <w:rPr>
                <w:sz w:val="16"/>
                <w:szCs w:val="16"/>
              </w:rPr>
              <w:t xml:space="preserve">). </w:t>
            </w:r>
          </w:p>
          <w:p w:rsidR="00794B54" w:rsidRPr="00095615" w:rsidRDefault="00794B54" w:rsidP="00794B54">
            <w:pPr>
              <w:pStyle w:val="Default"/>
              <w:rPr>
                <w:sz w:val="16"/>
                <w:szCs w:val="16"/>
              </w:rPr>
            </w:pPr>
          </w:p>
          <w:p w:rsidR="00794B54" w:rsidRPr="00095615" w:rsidRDefault="00794B54" w:rsidP="00794B54">
            <w:pPr>
              <w:pStyle w:val="Default"/>
              <w:rPr>
                <w:sz w:val="16"/>
                <w:szCs w:val="16"/>
              </w:rPr>
            </w:pPr>
            <w:r w:rsidRPr="00095615">
              <w:rPr>
                <w:sz w:val="16"/>
                <w:szCs w:val="16"/>
              </w:rPr>
              <w:t xml:space="preserve">Students also describe the types of faces needed to create a three-dimensional figure. Students make and test conjectures by determining what is needed to create a specific three-dimensional figure. </w:t>
            </w:r>
          </w:p>
          <w:p w:rsidR="00794B54" w:rsidRPr="00095615" w:rsidRDefault="00794B54" w:rsidP="00794B54">
            <w:pPr>
              <w:pStyle w:val="Default"/>
              <w:rPr>
                <w:sz w:val="16"/>
                <w:szCs w:val="16"/>
              </w:rPr>
            </w:pPr>
          </w:p>
          <w:p w:rsidR="00794B54" w:rsidRPr="00095615" w:rsidRDefault="00794B54" w:rsidP="00794B54">
            <w:pPr>
              <w:pStyle w:val="Default"/>
              <w:rPr>
                <w:sz w:val="16"/>
                <w:szCs w:val="16"/>
              </w:rPr>
            </w:pPr>
            <w:r w:rsidRPr="00095615">
              <w:rPr>
                <w:sz w:val="16"/>
                <w:szCs w:val="16"/>
              </w:rPr>
              <w:t xml:space="preserve">Examples: </w:t>
            </w:r>
          </w:p>
          <w:p w:rsidR="00794B54" w:rsidRPr="00095615" w:rsidRDefault="00794B54" w:rsidP="00794B54">
            <w:pPr>
              <w:pStyle w:val="Default"/>
              <w:rPr>
                <w:sz w:val="16"/>
                <w:szCs w:val="16"/>
              </w:rPr>
            </w:pPr>
            <w:r w:rsidRPr="00095615">
              <w:rPr>
                <w:sz w:val="16"/>
                <w:szCs w:val="16"/>
              </w:rPr>
              <w:t xml:space="preserve">• Describe the shapes of the faces needed to construct a rectangular pyramid. Cut out the shapes and create a model. Did your faces work? Why or why not? </w:t>
            </w:r>
          </w:p>
          <w:p w:rsidR="00794B54" w:rsidRPr="00095615" w:rsidRDefault="00794B54" w:rsidP="00794B54">
            <w:pPr>
              <w:pStyle w:val="Default"/>
              <w:rPr>
                <w:sz w:val="16"/>
                <w:szCs w:val="16"/>
              </w:rPr>
            </w:pPr>
          </w:p>
          <w:p w:rsidR="00794B54" w:rsidRPr="00095615" w:rsidRDefault="00794B54" w:rsidP="00794B54">
            <w:pPr>
              <w:pStyle w:val="Default"/>
              <w:rPr>
                <w:sz w:val="16"/>
                <w:szCs w:val="16"/>
              </w:rPr>
            </w:pPr>
            <w:r w:rsidRPr="00095615">
              <w:rPr>
                <w:sz w:val="16"/>
                <w:szCs w:val="16"/>
              </w:rPr>
              <w:t>• Create the net for a given prism or pyramid, and then use the net to calculate the surface area.</w:t>
            </w:r>
          </w:p>
          <w:p w:rsidR="00EC3747" w:rsidRPr="00095615" w:rsidRDefault="00EC3747" w:rsidP="00794B54">
            <w:pPr>
              <w:pStyle w:val="Default"/>
              <w:rPr>
                <w:sz w:val="16"/>
                <w:szCs w:val="16"/>
              </w:rPr>
            </w:pPr>
          </w:p>
          <w:p w:rsidR="00EC3747" w:rsidRPr="00095615" w:rsidRDefault="00C63FA3" w:rsidP="00095615">
            <w:pPr>
              <w:pStyle w:val="Default"/>
              <w:jc w:val="center"/>
              <w:rPr>
                <w:sz w:val="16"/>
                <w:szCs w:val="16"/>
              </w:rPr>
            </w:pPr>
            <w:r>
              <w:rPr>
                <w:noProof/>
                <w:sz w:val="16"/>
                <w:szCs w:val="16"/>
              </w:rPr>
              <w:drawing>
                <wp:inline distT="0" distB="0" distL="0" distR="0">
                  <wp:extent cx="914400" cy="1391285"/>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914400" cy="1391285"/>
                          </a:xfrm>
                          <a:prstGeom prst="rect">
                            <a:avLst/>
                          </a:prstGeom>
                          <a:noFill/>
                          <a:ln w="9525">
                            <a:noFill/>
                            <a:miter lim="800000"/>
                            <a:headEnd/>
                            <a:tailEnd/>
                          </a:ln>
                        </pic:spPr>
                      </pic:pic>
                    </a:graphicData>
                  </a:graphic>
                </wp:inline>
              </w:drawing>
            </w: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EC3747" w:rsidRPr="00095615" w:rsidRDefault="00EC3747" w:rsidP="00095615">
            <w:pPr>
              <w:pStyle w:val="Default"/>
              <w:jc w:val="center"/>
              <w:rPr>
                <w:sz w:val="16"/>
                <w:szCs w:val="16"/>
              </w:rPr>
            </w:pPr>
          </w:p>
          <w:p w:rsidR="00794B54" w:rsidRPr="00095615" w:rsidRDefault="00794B54" w:rsidP="00095615">
            <w:pPr>
              <w:spacing w:after="0" w:line="240" w:lineRule="auto"/>
              <w:rPr>
                <w:b/>
                <w:sz w:val="16"/>
                <w:szCs w:val="16"/>
              </w:rPr>
            </w:pPr>
          </w:p>
        </w:tc>
      </w:tr>
    </w:tbl>
    <w:p w:rsidR="00235B65" w:rsidRPr="00235B65" w:rsidRDefault="00235B65" w:rsidP="00235B65">
      <w:pPr>
        <w:spacing w:after="0"/>
        <w:rPr>
          <w:vanish/>
        </w:rPr>
      </w:pP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4860"/>
        <w:gridCol w:w="3060"/>
      </w:tblGrid>
      <w:tr w:rsidR="00102B3C" w:rsidRPr="00095615" w:rsidTr="00095615">
        <w:tc>
          <w:tcPr>
            <w:tcW w:w="6678" w:type="dxa"/>
            <w:shd w:val="clear" w:color="auto" w:fill="CCCCCC"/>
          </w:tcPr>
          <w:p w:rsidR="00336F2C" w:rsidRPr="00095615" w:rsidRDefault="00336F2C" w:rsidP="00095615">
            <w:pPr>
              <w:spacing w:after="0" w:line="240" w:lineRule="auto"/>
              <w:jc w:val="center"/>
              <w:rPr>
                <w:b/>
              </w:rPr>
            </w:pPr>
            <w:r w:rsidRPr="00095615">
              <w:br w:type="page"/>
            </w:r>
            <w:r w:rsidRPr="00095615">
              <w:rPr>
                <w:b/>
              </w:rPr>
              <w:t>Concepts</w:t>
            </w:r>
          </w:p>
          <w:p w:rsidR="00336F2C" w:rsidRPr="00095615" w:rsidRDefault="00336F2C" w:rsidP="00095615">
            <w:pPr>
              <w:spacing w:after="0" w:line="240" w:lineRule="auto"/>
              <w:jc w:val="center"/>
              <w:rPr>
                <w:b/>
              </w:rPr>
            </w:pPr>
            <w:r w:rsidRPr="00095615">
              <w:rPr>
                <w:b/>
              </w:rPr>
              <w:t>What Students Need to Know</w:t>
            </w:r>
          </w:p>
        </w:tc>
        <w:tc>
          <w:tcPr>
            <w:tcW w:w="4860" w:type="dxa"/>
            <w:shd w:val="clear" w:color="auto" w:fill="CCCCCC"/>
          </w:tcPr>
          <w:p w:rsidR="00336F2C" w:rsidRPr="00095615" w:rsidRDefault="00336F2C" w:rsidP="00095615">
            <w:pPr>
              <w:spacing w:after="0" w:line="240" w:lineRule="auto"/>
              <w:jc w:val="center"/>
              <w:rPr>
                <w:b/>
              </w:rPr>
            </w:pPr>
            <w:r w:rsidRPr="00095615">
              <w:rPr>
                <w:b/>
              </w:rPr>
              <w:t>Skills</w:t>
            </w:r>
          </w:p>
          <w:p w:rsidR="00336F2C" w:rsidRPr="00095615" w:rsidRDefault="00336F2C" w:rsidP="00095615">
            <w:pPr>
              <w:spacing w:after="0" w:line="240" w:lineRule="auto"/>
              <w:jc w:val="center"/>
              <w:rPr>
                <w:b/>
              </w:rPr>
            </w:pPr>
            <w:r w:rsidRPr="00095615">
              <w:rPr>
                <w:b/>
              </w:rPr>
              <w:t>What Students Need To Be Able To Do</w:t>
            </w:r>
          </w:p>
        </w:tc>
        <w:tc>
          <w:tcPr>
            <w:tcW w:w="3060" w:type="dxa"/>
            <w:shd w:val="clear" w:color="auto" w:fill="CCCCCC"/>
          </w:tcPr>
          <w:p w:rsidR="00336F2C" w:rsidRPr="00095615" w:rsidRDefault="00336F2C" w:rsidP="00095615">
            <w:pPr>
              <w:spacing w:after="0" w:line="240" w:lineRule="auto"/>
              <w:jc w:val="center"/>
              <w:rPr>
                <w:b/>
              </w:rPr>
            </w:pPr>
            <w:r w:rsidRPr="00095615">
              <w:rPr>
                <w:b/>
              </w:rPr>
              <w:t>Bloom’s Taxonomy Levels</w:t>
            </w:r>
          </w:p>
        </w:tc>
      </w:tr>
      <w:tr w:rsidR="00EC3747" w:rsidRPr="00095615" w:rsidTr="00095615">
        <w:trPr>
          <w:trHeight w:val="1844"/>
        </w:trPr>
        <w:tc>
          <w:tcPr>
            <w:tcW w:w="6678" w:type="dxa"/>
          </w:tcPr>
          <w:p w:rsidR="00EC3747" w:rsidRPr="00095615" w:rsidRDefault="00EC3747" w:rsidP="00095615">
            <w:pPr>
              <w:pStyle w:val="ListParagraph"/>
              <w:numPr>
                <w:ilvl w:val="0"/>
                <w:numId w:val="12"/>
              </w:numPr>
              <w:spacing w:after="0" w:line="240" w:lineRule="auto"/>
              <w:ind w:left="270" w:hanging="270"/>
              <w:rPr>
                <w:sz w:val="20"/>
                <w:szCs w:val="20"/>
              </w:rPr>
            </w:pPr>
            <w:r w:rsidRPr="00095615">
              <w:rPr>
                <w:sz w:val="20"/>
                <w:szCs w:val="20"/>
              </w:rPr>
              <w:t>Area of polygons</w:t>
            </w:r>
          </w:p>
          <w:p w:rsidR="00EC3747" w:rsidRPr="00095615" w:rsidRDefault="00EC3747" w:rsidP="00095615">
            <w:pPr>
              <w:pStyle w:val="ListParagraph"/>
              <w:numPr>
                <w:ilvl w:val="1"/>
                <w:numId w:val="12"/>
              </w:numPr>
              <w:spacing w:after="0" w:line="240" w:lineRule="auto"/>
              <w:ind w:left="540" w:hanging="270"/>
              <w:rPr>
                <w:sz w:val="20"/>
                <w:szCs w:val="20"/>
              </w:rPr>
            </w:pPr>
            <w:r w:rsidRPr="00095615">
              <w:rPr>
                <w:sz w:val="20"/>
                <w:szCs w:val="20"/>
              </w:rPr>
              <w:t>triangles</w:t>
            </w:r>
          </w:p>
          <w:p w:rsidR="00EC3747" w:rsidRPr="00095615" w:rsidRDefault="00EC3747" w:rsidP="00095615">
            <w:pPr>
              <w:pStyle w:val="ListParagraph"/>
              <w:numPr>
                <w:ilvl w:val="1"/>
                <w:numId w:val="12"/>
              </w:numPr>
              <w:spacing w:after="0" w:line="240" w:lineRule="auto"/>
              <w:ind w:left="540" w:hanging="270"/>
              <w:rPr>
                <w:sz w:val="20"/>
                <w:szCs w:val="20"/>
              </w:rPr>
            </w:pPr>
            <w:r w:rsidRPr="00095615">
              <w:rPr>
                <w:sz w:val="20"/>
                <w:szCs w:val="20"/>
              </w:rPr>
              <w:t>special quadrilaterals</w:t>
            </w:r>
          </w:p>
          <w:p w:rsidR="00EC3747" w:rsidRPr="00095615" w:rsidRDefault="00EC3747" w:rsidP="00095615">
            <w:pPr>
              <w:pStyle w:val="ListParagraph"/>
              <w:numPr>
                <w:ilvl w:val="0"/>
                <w:numId w:val="12"/>
              </w:numPr>
              <w:spacing w:after="0" w:line="240" w:lineRule="auto"/>
              <w:ind w:left="270" w:hanging="270"/>
              <w:rPr>
                <w:sz w:val="20"/>
                <w:szCs w:val="20"/>
              </w:rPr>
            </w:pPr>
            <w:r w:rsidRPr="00095615">
              <w:rPr>
                <w:sz w:val="20"/>
                <w:szCs w:val="20"/>
              </w:rPr>
              <w:t>Problems</w:t>
            </w:r>
          </w:p>
          <w:p w:rsidR="00EC3747" w:rsidRPr="00095615" w:rsidRDefault="00EC3747" w:rsidP="00095615">
            <w:pPr>
              <w:pStyle w:val="ListParagraph"/>
              <w:numPr>
                <w:ilvl w:val="1"/>
                <w:numId w:val="12"/>
              </w:numPr>
              <w:spacing w:after="0" w:line="240" w:lineRule="auto"/>
              <w:ind w:left="540" w:hanging="270"/>
              <w:rPr>
                <w:sz w:val="20"/>
                <w:szCs w:val="20"/>
              </w:rPr>
            </w:pPr>
            <w:r w:rsidRPr="00095615">
              <w:rPr>
                <w:sz w:val="20"/>
                <w:szCs w:val="20"/>
              </w:rPr>
              <w:t>with and without context</w:t>
            </w:r>
          </w:p>
        </w:tc>
        <w:tc>
          <w:tcPr>
            <w:tcW w:w="4860" w:type="dxa"/>
          </w:tcPr>
          <w:p w:rsidR="00EC3747" w:rsidRPr="00095615" w:rsidRDefault="00EC3747" w:rsidP="00095615">
            <w:pPr>
              <w:pStyle w:val="ListParagraph"/>
              <w:numPr>
                <w:ilvl w:val="0"/>
                <w:numId w:val="12"/>
              </w:numPr>
              <w:spacing w:after="0" w:line="240" w:lineRule="auto"/>
              <w:ind w:left="270" w:hanging="270"/>
              <w:rPr>
                <w:sz w:val="20"/>
                <w:szCs w:val="20"/>
              </w:rPr>
            </w:pPr>
            <w:r w:rsidRPr="00095615">
              <w:rPr>
                <w:sz w:val="20"/>
                <w:szCs w:val="20"/>
              </w:rPr>
              <w:t xml:space="preserve">FIND/DETERMINE area of polygons </w:t>
            </w:r>
          </w:p>
          <w:p w:rsidR="00EC3747" w:rsidRPr="00095615" w:rsidRDefault="00EC3747" w:rsidP="00095615">
            <w:pPr>
              <w:pStyle w:val="ListParagraph"/>
              <w:numPr>
                <w:ilvl w:val="1"/>
                <w:numId w:val="12"/>
              </w:numPr>
              <w:spacing w:after="0" w:line="240" w:lineRule="auto"/>
              <w:ind w:left="540" w:hanging="270"/>
              <w:rPr>
                <w:sz w:val="20"/>
                <w:szCs w:val="20"/>
              </w:rPr>
            </w:pPr>
            <w:r w:rsidRPr="00095615">
              <w:rPr>
                <w:sz w:val="20"/>
                <w:szCs w:val="20"/>
              </w:rPr>
              <w:t>COMPOSE (into rectangles)</w:t>
            </w:r>
          </w:p>
          <w:p w:rsidR="00EC3747" w:rsidRPr="00095615" w:rsidRDefault="00EC3747" w:rsidP="00095615">
            <w:pPr>
              <w:pStyle w:val="ListParagraph"/>
              <w:numPr>
                <w:ilvl w:val="1"/>
                <w:numId w:val="12"/>
              </w:numPr>
              <w:spacing w:after="0" w:line="240" w:lineRule="auto"/>
              <w:ind w:left="540" w:hanging="270"/>
              <w:rPr>
                <w:sz w:val="20"/>
                <w:szCs w:val="20"/>
              </w:rPr>
            </w:pPr>
            <w:r w:rsidRPr="00095615">
              <w:rPr>
                <w:sz w:val="20"/>
                <w:szCs w:val="20"/>
              </w:rPr>
              <w:t>DECOMPOSE (into triangles and other shapes)</w:t>
            </w:r>
          </w:p>
          <w:p w:rsidR="00EC3747" w:rsidRPr="00095615" w:rsidRDefault="00EC3747" w:rsidP="00095615">
            <w:pPr>
              <w:pStyle w:val="ListParagraph"/>
              <w:numPr>
                <w:ilvl w:val="0"/>
                <w:numId w:val="12"/>
              </w:numPr>
              <w:spacing w:after="0" w:line="240" w:lineRule="auto"/>
              <w:ind w:left="270" w:hanging="270"/>
              <w:rPr>
                <w:sz w:val="20"/>
                <w:szCs w:val="20"/>
              </w:rPr>
            </w:pPr>
            <w:r w:rsidRPr="00095615">
              <w:rPr>
                <w:sz w:val="20"/>
                <w:szCs w:val="20"/>
              </w:rPr>
              <w:t>SOLVE/APPLY (problems with and without context)</w:t>
            </w:r>
          </w:p>
        </w:tc>
        <w:tc>
          <w:tcPr>
            <w:tcW w:w="3060" w:type="dxa"/>
          </w:tcPr>
          <w:p w:rsidR="00EC3747" w:rsidRPr="00095615" w:rsidRDefault="00EC3747" w:rsidP="00095615">
            <w:pPr>
              <w:spacing w:after="0" w:line="240" w:lineRule="auto"/>
              <w:contextualSpacing/>
              <w:jc w:val="center"/>
              <w:rPr>
                <w:sz w:val="20"/>
                <w:szCs w:val="20"/>
              </w:rPr>
            </w:pPr>
            <w:r w:rsidRPr="00095615">
              <w:rPr>
                <w:sz w:val="20"/>
                <w:szCs w:val="20"/>
              </w:rPr>
              <w:t>3</w:t>
            </w:r>
          </w:p>
          <w:p w:rsidR="00EC3747" w:rsidRPr="00095615" w:rsidRDefault="00EC3747" w:rsidP="00095615">
            <w:pPr>
              <w:spacing w:after="0" w:line="240" w:lineRule="auto"/>
              <w:jc w:val="center"/>
              <w:rPr>
                <w:sz w:val="20"/>
                <w:szCs w:val="20"/>
              </w:rPr>
            </w:pPr>
            <w:r w:rsidRPr="00095615">
              <w:rPr>
                <w:sz w:val="20"/>
                <w:szCs w:val="20"/>
              </w:rPr>
              <w:t>3,4</w:t>
            </w:r>
          </w:p>
          <w:p w:rsidR="00EC3747" w:rsidRPr="00095615" w:rsidRDefault="00EC3747" w:rsidP="00095615">
            <w:pPr>
              <w:spacing w:after="0" w:line="240" w:lineRule="auto"/>
              <w:jc w:val="center"/>
              <w:rPr>
                <w:sz w:val="20"/>
                <w:szCs w:val="20"/>
              </w:rPr>
            </w:pPr>
            <w:r w:rsidRPr="00095615">
              <w:rPr>
                <w:sz w:val="20"/>
                <w:szCs w:val="20"/>
              </w:rPr>
              <w:t>3,4</w:t>
            </w:r>
          </w:p>
          <w:p w:rsidR="00EC3747" w:rsidRPr="00095615" w:rsidRDefault="00EC3747" w:rsidP="00095615">
            <w:pPr>
              <w:spacing w:after="0" w:line="240" w:lineRule="auto"/>
              <w:rPr>
                <w:sz w:val="20"/>
                <w:szCs w:val="20"/>
              </w:rPr>
            </w:pPr>
          </w:p>
          <w:p w:rsidR="00EC3747" w:rsidRPr="00095615" w:rsidRDefault="00EC3747" w:rsidP="00095615">
            <w:pPr>
              <w:spacing w:after="0" w:line="240" w:lineRule="auto"/>
              <w:jc w:val="center"/>
              <w:rPr>
                <w:sz w:val="20"/>
                <w:szCs w:val="20"/>
              </w:rPr>
            </w:pPr>
            <w:r w:rsidRPr="00095615">
              <w:rPr>
                <w:sz w:val="20"/>
                <w:szCs w:val="20"/>
              </w:rPr>
              <w:t>3</w:t>
            </w:r>
          </w:p>
        </w:tc>
      </w:tr>
    </w:tbl>
    <w:p w:rsidR="001833F2" w:rsidRDefault="001833F2" w:rsidP="0099608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095615" w:rsidTr="00095615">
        <w:trPr>
          <w:trHeight w:val="209"/>
          <w:jc w:val="center"/>
        </w:trPr>
        <w:tc>
          <w:tcPr>
            <w:tcW w:w="14598" w:type="dxa"/>
            <w:shd w:val="clear" w:color="auto" w:fill="CCCCCC"/>
            <w:vAlign w:val="center"/>
          </w:tcPr>
          <w:p w:rsidR="00AB59BB" w:rsidRPr="00095615" w:rsidRDefault="00AB59BB" w:rsidP="00095615">
            <w:pPr>
              <w:spacing w:after="0" w:line="240" w:lineRule="auto"/>
              <w:jc w:val="center"/>
              <w:rPr>
                <w:b/>
              </w:rPr>
            </w:pPr>
            <w:r w:rsidRPr="00095615">
              <w:rPr>
                <w:b/>
              </w:rPr>
              <w:t xml:space="preserve">Essential Questions </w:t>
            </w:r>
          </w:p>
          <w:p w:rsidR="00AB59BB" w:rsidRPr="00095615" w:rsidRDefault="00AB59BB" w:rsidP="00095615">
            <w:pPr>
              <w:spacing w:after="0" w:line="240" w:lineRule="auto"/>
              <w:jc w:val="center"/>
              <w:rPr>
                <w:b/>
              </w:rPr>
            </w:pPr>
          </w:p>
        </w:tc>
      </w:tr>
      <w:tr w:rsidR="00AB59BB" w:rsidRPr="00095615" w:rsidTr="00095615">
        <w:trPr>
          <w:trHeight w:val="758"/>
          <w:jc w:val="center"/>
        </w:trPr>
        <w:tc>
          <w:tcPr>
            <w:tcW w:w="14598" w:type="dxa"/>
          </w:tcPr>
          <w:p w:rsidR="00AB59BB" w:rsidRPr="00095615" w:rsidRDefault="00AB59BB" w:rsidP="00095615">
            <w:pPr>
              <w:pStyle w:val="ListParagraph"/>
              <w:spacing w:after="0" w:line="240" w:lineRule="auto"/>
            </w:pPr>
          </w:p>
          <w:p w:rsidR="00AB59BB" w:rsidRPr="00095615" w:rsidRDefault="00AB59BB" w:rsidP="00095615">
            <w:pPr>
              <w:spacing w:after="0" w:line="240" w:lineRule="auto"/>
            </w:pPr>
          </w:p>
        </w:tc>
      </w:tr>
      <w:tr w:rsidR="00AB59BB" w:rsidRPr="00095615" w:rsidTr="00095615">
        <w:trPr>
          <w:trHeight w:val="386"/>
          <w:jc w:val="center"/>
        </w:trPr>
        <w:tc>
          <w:tcPr>
            <w:tcW w:w="14598" w:type="dxa"/>
            <w:shd w:val="clear" w:color="auto" w:fill="BFBFBF"/>
          </w:tcPr>
          <w:p w:rsidR="00AB59BB" w:rsidRPr="00095615" w:rsidRDefault="00AB59BB" w:rsidP="00095615">
            <w:pPr>
              <w:spacing w:after="0" w:line="240" w:lineRule="auto"/>
              <w:jc w:val="center"/>
            </w:pPr>
            <w:r w:rsidRPr="00095615">
              <w:rPr>
                <w:b/>
              </w:rPr>
              <w:t>Corresponding Big Ideas</w:t>
            </w:r>
          </w:p>
        </w:tc>
      </w:tr>
      <w:tr w:rsidR="00AB59BB" w:rsidRPr="00095615" w:rsidTr="00095615">
        <w:trPr>
          <w:trHeight w:val="758"/>
          <w:jc w:val="center"/>
        </w:trPr>
        <w:tc>
          <w:tcPr>
            <w:tcW w:w="14598" w:type="dxa"/>
          </w:tcPr>
          <w:p w:rsidR="00AB59BB" w:rsidRPr="00095615" w:rsidRDefault="00AB59BB" w:rsidP="00095615">
            <w:pPr>
              <w:spacing w:after="0" w:line="240" w:lineRule="auto"/>
            </w:pPr>
          </w:p>
        </w:tc>
      </w:tr>
    </w:tbl>
    <w:p w:rsidR="00235B65" w:rsidRPr="00235B65" w:rsidRDefault="00235B65" w:rsidP="00235B65">
      <w:pPr>
        <w:spacing w:after="0"/>
        <w:rPr>
          <w:vanis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477AF4" w:rsidRPr="00095615" w:rsidTr="002C5E56">
        <w:trPr>
          <w:trHeight w:val="559"/>
          <w:jc w:val="center"/>
        </w:trPr>
        <w:tc>
          <w:tcPr>
            <w:tcW w:w="14598" w:type="dxa"/>
            <w:shd w:val="clear" w:color="auto" w:fill="CCCCCC"/>
          </w:tcPr>
          <w:p w:rsidR="00477AF4" w:rsidRPr="00095615" w:rsidRDefault="00477AF4" w:rsidP="002C5E56">
            <w:pPr>
              <w:spacing w:after="0" w:line="240" w:lineRule="auto"/>
              <w:jc w:val="center"/>
              <w:rPr>
                <w:b/>
              </w:rPr>
            </w:pPr>
            <w:r w:rsidRPr="00095615">
              <w:rPr>
                <w:b/>
              </w:rPr>
              <w:t>Standardized Assessment Correlations</w:t>
            </w:r>
          </w:p>
          <w:p w:rsidR="00477AF4" w:rsidRPr="00095615" w:rsidRDefault="00477AF4" w:rsidP="002C5E56">
            <w:pPr>
              <w:spacing w:after="0" w:line="240" w:lineRule="auto"/>
              <w:jc w:val="center"/>
              <w:rPr>
                <w:b/>
              </w:rPr>
            </w:pPr>
            <w:r w:rsidRPr="00095615">
              <w:rPr>
                <w:b/>
              </w:rPr>
              <w:t>(State, College and Career)</w:t>
            </w:r>
          </w:p>
        </w:tc>
      </w:tr>
      <w:tr w:rsidR="00477AF4" w:rsidRPr="00095615" w:rsidTr="002C5E56">
        <w:trPr>
          <w:trHeight w:val="288"/>
          <w:jc w:val="center"/>
        </w:trPr>
        <w:tc>
          <w:tcPr>
            <w:tcW w:w="14598" w:type="dxa"/>
          </w:tcPr>
          <w:p w:rsidR="00477AF4" w:rsidRPr="00095615" w:rsidRDefault="00477AF4" w:rsidP="002C5E56">
            <w:pPr>
              <w:spacing w:after="0" w:line="240" w:lineRule="auto"/>
            </w:pPr>
            <w:r w:rsidRPr="00095615">
              <w:t xml:space="preserve"> </w:t>
            </w:r>
          </w:p>
          <w:p w:rsidR="00477AF4" w:rsidRPr="00095615" w:rsidRDefault="00477AF4" w:rsidP="002C5E56">
            <w:pPr>
              <w:pStyle w:val="Default"/>
            </w:pPr>
            <w:r w:rsidRPr="00095615">
              <w:rPr>
                <w:b/>
                <w:bCs/>
                <w:u w:val="single"/>
              </w:rPr>
              <w:t xml:space="preserve">Expectations for Learning (in development) </w:t>
            </w:r>
          </w:p>
          <w:p w:rsidR="009E2D38" w:rsidRPr="00095615" w:rsidRDefault="00477AF4" w:rsidP="002C5E56">
            <w:pPr>
              <w:spacing w:after="0" w:line="240" w:lineRule="auto"/>
            </w:pPr>
            <w:r w:rsidRPr="00095615">
              <w:t xml:space="preserve">This information will be included as it is developed at the national level. CT is a governing member of the Smarter Balanced Assessment Consortium (SBAC) and has input into the development of the assessment. </w:t>
            </w:r>
          </w:p>
        </w:tc>
      </w:tr>
    </w:tbl>
    <w:p w:rsidR="00235B65" w:rsidRPr="00235B65" w:rsidRDefault="00235B65" w:rsidP="002C5E56">
      <w:pPr>
        <w:spacing w:after="0" w:line="240" w:lineRule="auto"/>
        <w:rPr>
          <w:vanish/>
        </w:rPr>
      </w:pPr>
    </w:p>
    <w:tbl>
      <w:tblPr>
        <w:tblpPr w:leftFromText="180" w:rightFromText="180" w:vertAnchor="text" w:horzAnchor="margin" w:tblpXSpec="center" w:tblpY="3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2C5E56" w:rsidRPr="00F63DF0" w:rsidTr="007753E3">
        <w:trPr>
          <w:trHeight w:val="559"/>
        </w:trPr>
        <w:tc>
          <w:tcPr>
            <w:tcW w:w="14598" w:type="dxa"/>
            <w:shd w:val="clear" w:color="auto" w:fill="CCCCCC"/>
          </w:tcPr>
          <w:p w:rsidR="002C5E56" w:rsidRDefault="002C5E56" w:rsidP="002C5E56">
            <w:pPr>
              <w:spacing w:after="0" w:line="240" w:lineRule="auto"/>
              <w:jc w:val="center"/>
              <w:rPr>
                <w:b/>
              </w:rPr>
            </w:pPr>
            <w:r w:rsidRPr="00F63DF0">
              <w:rPr>
                <w:b/>
              </w:rPr>
              <w:lastRenderedPageBreak/>
              <w:t>Tasks</w:t>
            </w:r>
            <w:r>
              <w:rPr>
                <w:b/>
              </w:rPr>
              <w:t xml:space="preserve"> and Lessons from the </w:t>
            </w:r>
            <w:r w:rsidRPr="00F63DF0">
              <w:rPr>
                <w:b/>
              </w:rPr>
              <w:t xml:space="preserve"> Mathematics Assessment Project (Shell Center/MARS, University of Nottingham &amp; UC Berkeley)</w:t>
            </w:r>
          </w:p>
          <w:p w:rsidR="002C5E56" w:rsidRPr="00F63DF0" w:rsidRDefault="002C5E56" w:rsidP="002C5E56">
            <w:pPr>
              <w:spacing w:after="0" w:line="240" w:lineRule="auto"/>
              <w:jc w:val="center"/>
              <w:rPr>
                <w:b/>
              </w:rPr>
            </w:pPr>
          </w:p>
          <w:p w:rsidR="002C5E56" w:rsidRPr="00F63DF0" w:rsidRDefault="002C5E56" w:rsidP="002C5E56">
            <w:pPr>
              <w:spacing w:after="0"/>
              <w:rPr>
                <w:b/>
              </w:rPr>
            </w:pPr>
            <w:r w:rsidRPr="00F63DF0">
              <w:rPr>
                <w:b/>
              </w:rPr>
              <w:t>These tasks can be used during the course of instruction when deemed appropriate by the teacher.</w:t>
            </w:r>
          </w:p>
        </w:tc>
      </w:tr>
      <w:tr w:rsidR="002C5E56" w:rsidRPr="00F63DF0" w:rsidTr="007753E3">
        <w:trPr>
          <w:trHeight w:val="576"/>
        </w:trPr>
        <w:tc>
          <w:tcPr>
            <w:tcW w:w="14598" w:type="dxa"/>
            <w:vAlign w:val="center"/>
          </w:tcPr>
          <w:p w:rsidR="002C5E56" w:rsidRPr="001F1131" w:rsidRDefault="002C5E56" w:rsidP="002C5E56">
            <w:pPr>
              <w:spacing w:before="120" w:after="120" w:line="240" w:lineRule="auto"/>
            </w:pPr>
            <w:r w:rsidRPr="001F1131">
              <w:rPr>
                <w:b/>
              </w:rPr>
              <w:t>Candle Box</w:t>
            </w:r>
            <w:r w:rsidRPr="001F1131">
              <w:t xml:space="preserve"> </w:t>
            </w:r>
            <w:hyperlink r:id="rId14" w:history="1">
              <w:r w:rsidRPr="001F1131">
                <w:rPr>
                  <w:rStyle w:val="Hyperlink"/>
                </w:rPr>
                <w:t>http://map.mathshell.org/materials/tasks.php?taskid=385&amp;subpage=expert</w:t>
              </w:r>
            </w:hyperlink>
          </w:p>
          <w:p w:rsidR="002C5E56" w:rsidRPr="001F1131" w:rsidRDefault="002C5E56" w:rsidP="002C5E56">
            <w:pPr>
              <w:spacing w:after="120" w:line="240" w:lineRule="auto"/>
            </w:pPr>
            <w:r w:rsidRPr="001F1131">
              <w:rPr>
                <w:b/>
              </w:rPr>
              <w:t>Smoothie Box</w:t>
            </w:r>
            <w:r w:rsidRPr="001F1131">
              <w:t xml:space="preserve"> </w:t>
            </w:r>
            <w:hyperlink r:id="rId15" w:history="1">
              <w:r w:rsidRPr="001F1131">
                <w:rPr>
                  <w:rStyle w:val="Hyperlink"/>
                </w:rPr>
                <w:t>http://map.mathshell.org/materials/tasks.php?taskid=392&amp;subpage=expert</w:t>
              </w:r>
            </w:hyperlink>
          </w:p>
          <w:p w:rsidR="002C5E56" w:rsidRPr="001F1131" w:rsidRDefault="002C5E56" w:rsidP="002C5E56">
            <w:pPr>
              <w:spacing w:after="120" w:line="240" w:lineRule="auto"/>
            </w:pPr>
            <w:r w:rsidRPr="001F1131">
              <w:rPr>
                <w:b/>
              </w:rPr>
              <w:t xml:space="preserve">Fruit Boxes </w:t>
            </w:r>
            <w:hyperlink r:id="rId16" w:history="1">
              <w:r w:rsidRPr="001F1131">
                <w:rPr>
                  <w:rStyle w:val="Hyperlink"/>
                </w:rPr>
                <w:t>http://map.mathshell.org/materials/tasks.php?taskid=275&amp;subpage=expert</w:t>
              </w:r>
            </w:hyperlink>
            <w:bookmarkStart w:id="0" w:name="_GoBack"/>
            <w:bookmarkEnd w:id="0"/>
          </w:p>
          <w:p w:rsidR="002C5E56" w:rsidRPr="001F1131" w:rsidRDefault="002C5E56" w:rsidP="002C5E56">
            <w:pPr>
              <w:spacing w:after="120" w:line="240" w:lineRule="auto"/>
              <w:rPr>
                <w:b/>
              </w:rPr>
            </w:pPr>
            <w:r w:rsidRPr="001F1131">
              <w:rPr>
                <w:b/>
              </w:rPr>
              <w:t xml:space="preserve">Security Camera </w:t>
            </w:r>
            <w:hyperlink r:id="rId17" w:history="1">
              <w:r w:rsidRPr="001F1131">
                <w:rPr>
                  <w:rStyle w:val="Hyperlink"/>
                </w:rPr>
                <w:t>http://map.mathshell.org/materials/tasks.php?taskid=273&amp;subpage=expert</w:t>
              </w:r>
            </w:hyperlink>
          </w:p>
        </w:tc>
      </w:tr>
    </w:tbl>
    <w:p w:rsidR="00493C47" w:rsidRDefault="00493C47" w:rsidP="0099608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F26C2" w:rsidRPr="00095615" w:rsidTr="00235B65">
        <w:trPr>
          <w:trHeight w:val="345"/>
          <w:tblHeader/>
        </w:trPr>
        <w:tc>
          <w:tcPr>
            <w:tcW w:w="14598" w:type="dxa"/>
            <w:shd w:val="clear" w:color="auto" w:fill="BFBFBF"/>
            <w:vAlign w:val="center"/>
          </w:tcPr>
          <w:p w:rsidR="009F26C2" w:rsidRPr="00095615" w:rsidRDefault="009F26C2" w:rsidP="00095615">
            <w:pPr>
              <w:spacing w:after="0" w:line="240" w:lineRule="auto"/>
              <w:jc w:val="center"/>
              <w:rPr>
                <w:b/>
              </w:rPr>
            </w:pPr>
            <w:r w:rsidRPr="00095615">
              <w:rPr>
                <w:b/>
              </w:rPr>
              <w:t>Unit Assessments</w:t>
            </w:r>
          </w:p>
          <w:p w:rsidR="009F26C2" w:rsidRPr="00095615" w:rsidRDefault="009F26C2" w:rsidP="00095615">
            <w:pPr>
              <w:spacing w:after="0" w:line="240" w:lineRule="auto"/>
              <w:rPr>
                <w:b/>
              </w:rPr>
            </w:pPr>
            <w:r w:rsidRPr="00095615">
              <w:rPr>
                <w:b/>
              </w:rPr>
              <w:t>The items developed for this section can be used during the course of instruction when deemed appropriate by the teacher.</w:t>
            </w:r>
          </w:p>
        </w:tc>
      </w:tr>
      <w:tr w:rsidR="009F26C2" w:rsidRPr="00095615" w:rsidTr="0056427E">
        <w:trPr>
          <w:trHeight w:val="344"/>
        </w:trPr>
        <w:tc>
          <w:tcPr>
            <w:tcW w:w="14598" w:type="dxa"/>
            <w:shd w:val="clear" w:color="auto" w:fill="auto"/>
            <w:vAlign w:val="center"/>
          </w:tcPr>
          <w:p w:rsidR="00493C47" w:rsidRDefault="00505FA6" w:rsidP="00493C47">
            <w:pPr>
              <w:numPr>
                <w:ilvl w:val="0"/>
                <w:numId w:val="15"/>
              </w:numPr>
            </w:pPr>
            <w:r>
              <w:t>What is</w:t>
            </w:r>
            <w:r w:rsidR="00493C47">
              <w:t xml:space="preserve"> the area of the triangle shown below</w:t>
            </w:r>
            <w:r>
              <w:t>?</w:t>
            </w:r>
            <w:r w:rsidR="00493C47">
              <w:t xml:space="preserve"> Show or explain how you found your answer.</w:t>
            </w:r>
          </w:p>
          <w:p w:rsidR="00493C47" w:rsidRDefault="00493C47" w:rsidP="00493C47">
            <w:r>
              <w:t xml:space="preserve">              </w:t>
            </w:r>
            <w:r>
              <w:object w:dxaOrig="4170" w:dyaOrig="2100">
                <v:shape id="_x0000_i1026" type="#_x0000_t75" style="width:146.65pt;height:74.65pt" o:ole="">
                  <v:imagedata r:id="rId18" o:title=""/>
                </v:shape>
                <o:OLEObject Type="Embed" ProgID="PBrush" ShapeID="_x0000_i1026" DrawAspect="Content" ObjectID="_1412592779" r:id="rId19"/>
              </w:object>
            </w:r>
          </w:p>
          <w:p w:rsidR="009F26C2" w:rsidRDefault="00493C47" w:rsidP="00095615">
            <w:pPr>
              <w:spacing w:after="0" w:line="240" w:lineRule="auto"/>
            </w:pPr>
            <w:r w:rsidRPr="00493C47">
              <w:t>Answer:</w:t>
            </w:r>
            <w:r>
              <w:t xml:space="preserve">  36 in</w:t>
            </w:r>
            <w:r>
              <w:rPr>
                <w:vertAlign w:val="superscript"/>
              </w:rPr>
              <w:t>2</w:t>
            </w:r>
            <w:r>
              <w:t xml:space="preserve"> with an explanation that may include:</w:t>
            </w:r>
          </w:p>
          <w:p w:rsidR="00493C47" w:rsidRDefault="00493C47" w:rsidP="00493C47">
            <w:pPr>
              <w:numPr>
                <w:ilvl w:val="0"/>
                <w:numId w:val="16"/>
              </w:numPr>
              <w:spacing w:after="0" w:line="240" w:lineRule="auto"/>
            </w:pPr>
            <w:r>
              <w:t xml:space="preserve">Use of the formula A = ½ </w:t>
            </w:r>
            <w:proofErr w:type="spellStart"/>
            <w:r>
              <w:t>bh</w:t>
            </w:r>
            <w:proofErr w:type="spellEnd"/>
          </w:p>
          <w:p w:rsidR="00493C47" w:rsidRDefault="00493C47" w:rsidP="00493C47">
            <w:pPr>
              <w:numPr>
                <w:ilvl w:val="0"/>
                <w:numId w:val="16"/>
              </w:numPr>
              <w:spacing w:after="0" w:line="240" w:lineRule="auto"/>
            </w:pPr>
            <w:r>
              <w:t>Finding the area of an 8 in by 9 in rectangle and dividing the result in half.</w:t>
            </w:r>
          </w:p>
          <w:p w:rsidR="00493C47" w:rsidRDefault="00493C47" w:rsidP="00493C47">
            <w:pPr>
              <w:spacing w:after="0" w:line="240" w:lineRule="auto"/>
            </w:pPr>
          </w:p>
          <w:p w:rsidR="00493C47" w:rsidRDefault="00493C47" w:rsidP="00493C47">
            <w:pPr>
              <w:spacing w:after="0" w:line="240" w:lineRule="auto"/>
            </w:pPr>
            <w:r>
              <w:t>Partial Credit: Correct answer, 36 in</w:t>
            </w:r>
            <w:r>
              <w:rPr>
                <w:vertAlign w:val="superscript"/>
              </w:rPr>
              <w:t>2</w:t>
            </w:r>
            <w:r>
              <w:t xml:space="preserve">, with an incorrect or missing explanation, OR an incorrect answer with an explanation that demonstrates understanding of </w:t>
            </w:r>
            <w:r w:rsidR="00FE4F7D">
              <w:t>finding the area of a triangle</w:t>
            </w:r>
            <w:r>
              <w:t>.</w:t>
            </w:r>
          </w:p>
          <w:p w:rsidR="00493C47" w:rsidRDefault="00493C47" w:rsidP="00493C47">
            <w:pPr>
              <w:spacing w:after="0" w:line="240" w:lineRule="auto"/>
            </w:pPr>
          </w:p>
          <w:p w:rsidR="00493C47" w:rsidRPr="00493C47" w:rsidRDefault="00493C47" w:rsidP="00EA37BE">
            <w:pPr>
              <w:spacing w:after="0" w:line="240" w:lineRule="auto"/>
            </w:pPr>
            <w:r>
              <w:t>No Credit: Incorrect answer with an incorrect or missing explanation.</w:t>
            </w:r>
          </w:p>
        </w:tc>
      </w:tr>
      <w:tr w:rsidR="00505FA6" w:rsidRPr="00095615" w:rsidTr="0056427E">
        <w:trPr>
          <w:trHeight w:val="344"/>
        </w:trPr>
        <w:tc>
          <w:tcPr>
            <w:tcW w:w="14598" w:type="dxa"/>
            <w:shd w:val="clear" w:color="auto" w:fill="auto"/>
            <w:vAlign w:val="center"/>
          </w:tcPr>
          <w:p w:rsidR="00505FA6" w:rsidRDefault="00505FA6" w:rsidP="00505FA6">
            <w:pPr>
              <w:numPr>
                <w:ilvl w:val="0"/>
                <w:numId w:val="15"/>
              </w:numPr>
              <w:autoSpaceDE w:val="0"/>
              <w:autoSpaceDN w:val="0"/>
              <w:adjustRightInd w:val="0"/>
            </w:pPr>
            <w:r>
              <w:lastRenderedPageBreak/>
              <w:t>What is</w:t>
            </w:r>
            <w:r w:rsidRPr="0065122E">
              <w:t xml:space="preserve"> the area of triangle </w:t>
            </w:r>
            <w:r>
              <w:t>with</w:t>
            </w:r>
            <w:r w:rsidRPr="0065122E">
              <w:t xml:space="preserve"> base 7 yd</w:t>
            </w:r>
            <w:r>
              <w:t>.</w:t>
            </w:r>
            <w:r w:rsidRPr="0065122E">
              <w:t xml:space="preserve"> and height </w:t>
            </w:r>
            <w:r>
              <w:t>11 yd?</w:t>
            </w:r>
          </w:p>
          <w:p w:rsidR="00505FA6" w:rsidRDefault="00505FA6" w:rsidP="00505FA6">
            <w:pPr>
              <w:spacing w:after="0" w:line="240" w:lineRule="auto"/>
            </w:pPr>
            <w:r w:rsidRPr="00493C47">
              <w:t>Answer:</w:t>
            </w:r>
            <w:r>
              <w:t xml:space="preserve">  38.5 yd</w:t>
            </w:r>
            <w:r>
              <w:rPr>
                <w:vertAlign w:val="superscript"/>
              </w:rPr>
              <w:t>2</w:t>
            </w:r>
            <w:r>
              <w:t xml:space="preserve"> with an explanation that may include:</w:t>
            </w:r>
          </w:p>
          <w:p w:rsidR="00505FA6" w:rsidRDefault="00505FA6" w:rsidP="00505FA6">
            <w:pPr>
              <w:numPr>
                <w:ilvl w:val="0"/>
                <w:numId w:val="16"/>
              </w:numPr>
              <w:spacing w:after="0" w:line="240" w:lineRule="auto"/>
            </w:pPr>
            <w:r>
              <w:t xml:space="preserve">Use of the formula A = ½ </w:t>
            </w:r>
            <w:proofErr w:type="spellStart"/>
            <w:r>
              <w:t>bh</w:t>
            </w:r>
            <w:proofErr w:type="spellEnd"/>
          </w:p>
          <w:p w:rsidR="00505FA6" w:rsidRDefault="00505FA6" w:rsidP="00505FA6">
            <w:pPr>
              <w:numPr>
                <w:ilvl w:val="0"/>
                <w:numId w:val="16"/>
              </w:numPr>
              <w:spacing w:after="0" w:line="240" w:lineRule="auto"/>
            </w:pPr>
            <w:r>
              <w:t xml:space="preserve">Finding the area of </w:t>
            </w:r>
            <w:proofErr w:type="gramStart"/>
            <w:r>
              <w:t>an</w:t>
            </w:r>
            <w:proofErr w:type="gramEnd"/>
            <w:r>
              <w:t xml:space="preserve"> 7 yd by 11 yd rectangle and dividing the result in half.</w:t>
            </w:r>
          </w:p>
          <w:p w:rsidR="00505FA6" w:rsidRDefault="00505FA6" w:rsidP="00505FA6">
            <w:pPr>
              <w:spacing w:after="0" w:line="240" w:lineRule="auto"/>
            </w:pPr>
          </w:p>
          <w:p w:rsidR="00505FA6" w:rsidRDefault="00505FA6" w:rsidP="00505FA6">
            <w:pPr>
              <w:spacing w:after="0" w:line="240" w:lineRule="auto"/>
            </w:pPr>
            <w:r>
              <w:t>Partial Credit: Correct answer, 38.5 yd</w:t>
            </w:r>
            <w:r>
              <w:rPr>
                <w:vertAlign w:val="superscript"/>
              </w:rPr>
              <w:t>2</w:t>
            </w:r>
            <w:r>
              <w:t>, with an incorrect or missing explanation, OR an incorrect answer with an explanation that demonstrates understanding of finding the area of a triangle.</w:t>
            </w:r>
          </w:p>
          <w:p w:rsidR="00505FA6" w:rsidRDefault="00505FA6" w:rsidP="00505FA6">
            <w:pPr>
              <w:spacing w:after="0" w:line="240" w:lineRule="auto"/>
            </w:pPr>
          </w:p>
          <w:p w:rsidR="00505FA6" w:rsidRDefault="00505FA6" w:rsidP="00505FA6">
            <w:pPr>
              <w:spacing w:after="0" w:line="240" w:lineRule="auto"/>
            </w:pPr>
            <w:r>
              <w:t>No Credit: Incorrect answer with an incorrect or missing explanation.</w:t>
            </w:r>
          </w:p>
          <w:p w:rsidR="00505FA6" w:rsidRDefault="00505FA6" w:rsidP="00505FA6">
            <w:pPr>
              <w:spacing w:after="0" w:line="240" w:lineRule="auto"/>
            </w:pPr>
          </w:p>
        </w:tc>
      </w:tr>
      <w:tr w:rsidR="00505FA6" w:rsidRPr="00095615" w:rsidTr="0056427E">
        <w:trPr>
          <w:trHeight w:val="344"/>
        </w:trPr>
        <w:tc>
          <w:tcPr>
            <w:tcW w:w="14598" w:type="dxa"/>
            <w:shd w:val="clear" w:color="auto" w:fill="auto"/>
            <w:vAlign w:val="center"/>
          </w:tcPr>
          <w:p w:rsidR="00505FA6" w:rsidRDefault="00505FA6" w:rsidP="00505FA6">
            <w:pPr>
              <w:numPr>
                <w:ilvl w:val="0"/>
                <w:numId w:val="15"/>
              </w:numPr>
            </w:pPr>
            <w:r>
              <w:t>What is the area</w:t>
            </w:r>
            <w:r w:rsidR="00DE6689">
              <w:t>, in square centimeters,</w:t>
            </w:r>
            <w:r>
              <w:t xml:space="preserve"> of the hexagon below?</w:t>
            </w:r>
            <w:r w:rsidR="00DE6689">
              <w:t xml:space="preserve"> Show or explain how you found your answer.</w:t>
            </w:r>
          </w:p>
          <w:p w:rsidR="00DE6689" w:rsidRDefault="001F1131" w:rsidP="00DE6689">
            <w:pPr>
              <w:ind w:left="360"/>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5" type="#_x0000_t9" style="position:absolute;left:0;text-align:left;margin-left:127.55pt;margin-top:18.45pt;width:125.25pt;height:102pt;z-index:251658240"/>
              </w:pict>
            </w:r>
          </w:p>
          <w:p w:rsidR="00505FA6" w:rsidRDefault="00505FA6" w:rsidP="00505FA6">
            <w:r>
              <w:t xml:space="preserve">                              </w:t>
            </w:r>
          </w:p>
          <w:p w:rsidR="00505FA6" w:rsidRDefault="00505FA6" w:rsidP="00505FA6">
            <w:pPr>
              <w:autoSpaceDE w:val="0"/>
              <w:autoSpaceDN w:val="0"/>
              <w:adjustRightInd w:val="0"/>
            </w:pPr>
          </w:p>
          <w:p w:rsidR="00505FA6" w:rsidRDefault="00505FA6" w:rsidP="00505FA6">
            <w:pPr>
              <w:autoSpaceDE w:val="0"/>
              <w:autoSpaceDN w:val="0"/>
              <w:adjustRightInd w:val="0"/>
            </w:pPr>
          </w:p>
          <w:p w:rsidR="00505FA6" w:rsidRDefault="00505FA6" w:rsidP="00505FA6">
            <w:pPr>
              <w:autoSpaceDE w:val="0"/>
              <w:autoSpaceDN w:val="0"/>
              <w:adjustRightInd w:val="0"/>
            </w:pPr>
          </w:p>
          <w:p w:rsidR="006E23EF" w:rsidRDefault="00DE6689" w:rsidP="00505FA6">
            <w:pPr>
              <w:autoSpaceDE w:val="0"/>
              <w:autoSpaceDN w:val="0"/>
              <w:adjustRightInd w:val="0"/>
            </w:pPr>
            <w:r>
              <w:t>Answer: (For a regular hexagon with sides equal to 2 cm</w:t>
            </w:r>
            <w:r w:rsidR="00E4648F">
              <w:t>.</w:t>
            </w:r>
            <w:r>
              <w:t xml:space="preserve">) </w:t>
            </w:r>
            <w:r w:rsidR="00522277">
              <w:t>Possible answers include:</w:t>
            </w:r>
          </w:p>
          <w:p w:rsidR="00505FA6" w:rsidRDefault="00E4648F" w:rsidP="006E23EF">
            <w:pPr>
              <w:numPr>
                <w:ilvl w:val="0"/>
                <w:numId w:val="17"/>
              </w:numPr>
              <w:autoSpaceDE w:val="0"/>
              <w:autoSpaceDN w:val="0"/>
              <w:adjustRightInd w:val="0"/>
            </w:pPr>
            <w:r>
              <w:t>The student uses a ruler to measure and divides the hexagon into two triangles and a rectangle</w:t>
            </w:r>
            <w:r w:rsidR="006E23EF">
              <w:t xml:space="preserve"> and calculates the area</w:t>
            </w:r>
            <w:r>
              <w:t xml:space="preserve">. </w:t>
            </w:r>
          </w:p>
          <w:p w:rsidR="00E4648F" w:rsidRDefault="00D21956" w:rsidP="00505FA6">
            <w:pPr>
              <w:autoSpaceDE w:val="0"/>
              <w:autoSpaceDN w:val="0"/>
              <w:adjustRightInd w:val="0"/>
            </w:pPr>
            <w:r>
              <w:lastRenderedPageBreak/>
              <w:t xml:space="preserve">                        </w:t>
            </w:r>
            <w:r w:rsidR="00E4648F">
              <w:t xml:space="preserve">    </w:t>
            </w:r>
            <w:r w:rsidR="00C63FA3">
              <w:rPr>
                <w:noProof/>
              </w:rPr>
              <w:drawing>
                <wp:inline distT="0" distB="0" distL="0" distR="0">
                  <wp:extent cx="1526540" cy="10972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526540" cy="1097280"/>
                          </a:xfrm>
                          <a:prstGeom prst="rect">
                            <a:avLst/>
                          </a:prstGeom>
                          <a:noFill/>
                          <a:ln w="9525">
                            <a:noFill/>
                            <a:miter lim="800000"/>
                            <a:headEnd/>
                            <a:tailEnd/>
                          </a:ln>
                        </pic:spPr>
                      </pic:pic>
                    </a:graphicData>
                  </a:graphic>
                </wp:inline>
              </w:drawing>
            </w:r>
          </w:p>
          <w:p w:rsidR="006E23EF" w:rsidRPr="006E23EF" w:rsidRDefault="006E23EF" w:rsidP="00505FA6">
            <w:pPr>
              <w:autoSpaceDE w:val="0"/>
              <w:autoSpaceDN w:val="0"/>
              <w:adjustRightInd w:val="0"/>
            </w:pPr>
            <w:r>
              <w:t xml:space="preserve">         Area of each triangle = ½(1)(3.5) = 1.75 cm</w:t>
            </w:r>
            <w:r>
              <w:rPr>
                <w:vertAlign w:val="superscript"/>
              </w:rPr>
              <w:t>2</w:t>
            </w:r>
          </w:p>
          <w:p w:rsidR="006E23EF" w:rsidRDefault="006E23EF" w:rsidP="00505FA6">
            <w:pPr>
              <w:autoSpaceDE w:val="0"/>
              <w:autoSpaceDN w:val="0"/>
              <w:adjustRightInd w:val="0"/>
            </w:pPr>
            <w:r>
              <w:t xml:space="preserve">         Area of the rectangle = 2(3.5) = 7 cm</w:t>
            </w:r>
            <w:r>
              <w:rPr>
                <w:vertAlign w:val="superscript"/>
              </w:rPr>
              <w:t>2</w:t>
            </w:r>
          </w:p>
          <w:p w:rsidR="006E23EF" w:rsidRDefault="006E23EF" w:rsidP="00505FA6">
            <w:pPr>
              <w:autoSpaceDE w:val="0"/>
              <w:autoSpaceDN w:val="0"/>
              <w:adjustRightInd w:val="0"/>
            </w:pPr>
            <w:r>
              <w:t xml:space="preserve">        Total area = 2(1.75) + 7 = 10.5 cm</w:t>
            </w:r>
            <w:r>
              <w:rPr>
                <w:vertAlign w:val="superscript"/>
              </w:rPr>
              <w:t>2</w:t>
            </w:r>
            <w:r w:rsidR="00862687">
              <w:t xml:space="preserve">                                     (Continued on the next page)</w:t>
            </w:r>
          </w:p>
          <w:p w:rsidR="00216056" w:rsidRPr="00862687" w:rsidRDefault="00216056" w:rsidP="00505FA6">
            <w:pPr>
              <w:autoSpaceDE w:val="0"/>
              <w:autoSpaceDN w:val="0"/>
              <w:adjustRightInd w:val="0"/>
            </w:pPr>
          </w:p>
          <w:p w:rsidR="006E23EF" w:rsidRDefault="006E23EF" w:rsidP="006E23EF">
            <w:pPr>
              <w:numPr>
                <w:ilvl w:val="0"/>
                <w:numId w:val="17"/>
              </w:numPr>
              <w:autoSpaceDE w:val="0"/>
              <w:autoSpaceDN w:val="0"/>
              <w:adjustRightInd w:val="0"/>
            </w:pPr>
            <w:r>
              <w:t>The student uses a ruler to measure and divides the hexagon into 6 equilateral triangles and calculates the area.</w:t>
            </w:r>
          </w:p>
          <w:p w:rsidR="006E23EF" w:rsidRPr="006E23EF" w:rsidRDefault="006E23EF" w:rsidP="006E23EF">
            <w:pPr>
              <w:autoSpaceDE w:val="0"/>
              <w:autoSpaceDN w:val="0"/>
              <w:adjustRightInd w:val="0"/>
            </w:pPr>
            <w:r>
              <w:t xml:space="preserve">                       </w:t>
            </w:r>
            <w:r w:rsidR="00C63FA3">
              <w:rPr>
                <w:noProof/>
              </w:rPr>
              <w:drawing>
                <wp:inline distT="0" distB="0" distL="0" distR="0">
                  <wp:extent cx="1971675" cy="117665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1971675" cy="1176655"/>
                          </a:xfrm>
                          <a:prstGeom prst="rect">
                            <a:avLst/>
                          </a:prstGeom>
                          <a:noFill/>
                          <a:ln w="9525">
                            <a:noFill/>
                            <a:miter lim="800000"/>
                            <a:headEnd/>
                            <a:tailEnd/>
                          </a:ln>
                        </pic:spPr>
                      </pic:pic>
                    </a:graphicData>
                  </a:graphic>
                </wp:inline>
              </w:drawing>
            </w:r>
          </w:p>
          <w:p w:rsidR="00E4648F" w:rsidRDefault="00522277" w:rsidP="00505FA6">
            <w:pPr>
              <w:autoSpaceDE w:val="0"/>
              <w:autoSpaceDN w:val="0"/>
              <w:adjustRightInd w:val="0"/>
            </w:pPr>
            <w:r>
              <w:t xml:space="preserve">          Area of each triangle = ½(2)(1.7) = 1.7</w:t>
            </w:r>
          </w:p>
          <w:p w:rsidR="00343394" w:rsidRDefault="00522277" w:rsidP="00343394">
            <w:pPr>
              <w:autoSpaceDE w:val="0"/>
              <w:autoSpaceDN w:val="0"/>
              <w:adjustRightInd w:val="0"/>
              <w:spacing w:after="0"/>
            </w:pPr>
            <w:r>
              <w:t xml:space="preserve">         Total area = 10.2 cm</w:t>
            </w:r>
            <w:r>
              <w:rPr>
                <w:vertAlign w:val="superscript"/>
              </w:rPr>
              <w:t>2</w:t>
            </w:r>
            <w:r>
              <w:t xml:space="preserve"> (Precision of measurement results in a different answer</w:t>
            </w:r>
            <w:r w:rsidR="00343394">
              <w:t xml:space="preserve">, a triangle height of 1.75 cm results in the same </w:t>
            </w:r>
          </w:p>
          <w:p w:rsidR="00862687" w:rsidRDefault="00343394" w:rsidP="00862687">
            <w:pPr>
              <w:autoSpaceDE w:val="0"/>
              <w:autoSpaceDN w:val="0"/>
              <w:adjustRightInd w:val="0"/>
              <w:spacing w:after="0"/>
            </w:pPr>
            <w:r>
              <w:t xml:space="preserve">         answer found using method a</w:t>
            </w:r>
            <w:r w:rsidR="00522277">
              <w:t>)</w:t>
            </w:r>
            <w:r w:rsidR="00E4648F">
              <w:t xml:space="preserve">  </w:t>
            </w:r>
          </w:p>
          <w:p w:rsidR="00862687" w:rsidRDefault="00862687" w:rsidP="00862687">
            <w:pPr>
              <w:autoSpaceDE w:val="0"/>
              <w:autoSpaceDN w:val="0"/>
              <w:adjustRightInd w:val="0"/>
              <w:spacing w:after="0"/>
            </w:pPr>
          </w:p>
          <w:p w:rsidR="00862687" w:rsidRDefault="00862687" w:rsidP="00862687">
            <w:pPr>
              <w:numPr>
                <w:ilvl w:val="0"/>
                <w:numId w:val="17"/>
              </w:numPr>
              <w:autoSpaceDE w:val="0"/>
              <w:autoSpaceDN w:val="0"/>
              <w:adjustRightInd w:val="0"/>
              <w:spacing w:after="0"/>
            </w:pPr>
            <w:r>
              <w:lastRenderedPageBreak/>
              <w:t>The student uses a ruler to measure and divides the hexagon into two trapezoids and calculates the area.</w:t>
            </w:r>
          </w:p>
          <w:p w:rsidR="00862687" w:rsidRDefault="00D07B04" w:rsidP="00862687">
            <w:pPr>
              <w:autoSpaceDE w:val="0"/>
              <w:autoSpaceDN w:val="0"/>
              <w:adjustRightInd w:val="0"/>
              <w:spacing w:after="0"/>
            </w:pPr>
            <w:r>
              <w:t xml:space="preserve">                      </w:t>
            </w:r>
            <w:r w:rsidR="00C63FA3">
              <w:rPr>
                <w:noProof/>
              </w:rPr>
              <w:drawing>
                <wp:inline distT="0" distB="0" distL="0" distR="0">
                  <wp:extent cx="1280160" cy="9461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280160" cy="946150"/>
                          </a:xfrm>
                          <a:prstGeom prst="rect">
                            <a:avLst/>
                          </a:prstGeom>
                          <a:noFill/>
                          <a:ln w="9525">
                            <a:noFill/>
                            <a:miter lim="800000"/>
                            <a:headEnd/>
                            <a:tailEnd/>
                          </a:ln>
                        </pic:spPr>
                      </pic:pic>
                    </a:graphicData>
                  </a:graphic>
                </wp:inline>
              </w:drawing>
            </w:r>
          </w:p>
          <w:p w:rsidR="00D21956" w:rsidRDefault="00D07B04" w:rsidP="00D21956">
            <w:pPr>
              <w:autoSpaceDE w:val="0"/>
              <w:autoSpaceDN w:val="0"/>
              <w:adjustRightInd w:val="0"/>
              <w:spacing w:after="0"/>
            </w:pPr>
            <w:r>
              <w:t xml:space="preserve">            Area of each trapezoid = ½(2 + 4)1.7 = </w:t>
            </w:r>
            <w:r w:rsidR="00D21956">
              <w:t>10.2 cm</w:t>
            </w:r>
            <w:r w:rsidR="00D21956">
              <w:rPr>
                <w:vertAlign w:val="superscript"/>
              </w:rPr>
              <w:t>2</w:t>
            </w:r>
            <w:r w:rsidR="00D21956">
              <w:t xml:space="preserve"> (Precision of measurement results in a different answer, a trapezoid height of </w:t>
            </w:r>
          </w:p>
          <w:p w:rsidR="00862687" w:rsidRDefault="00D21956" w:rsidP="00D21956">
            <w:pPr>
              <w:autoSpaceDE w:val="0"/>
              <w:autoSpaceDN w:val="0"/>
              <w:adjustRightInd w:val="0"/>
              <w:spacing w:after="0"/>
            </w:pPr>
            <w:r>
              <w:t xml:space="preserve">            1.75 cm results in the same answer found using method a)</w:t>
            </w:r>
          </w:p>
          <w:p w:rsidR="00862687" w:rsidRDefault="00D21956" w:rsidP="00862687">
            <w:pPr>
              <w:autoSpaceDE w:val="0"/>
              <w:autoSpaceDN w:val="0"/>
              <w:adjustRightInd w:val="0"/>
              <w:spacing w:after="0"/>
            </w:pPr>
            <w:r>
              <w:t xml:space="preserve">                                     </w:t>
            </w:r>
          </w:p>
          <w:p w:rsidR="00862687" w:rsidRDefault="00862687" w:rsidP="00862687">
            <w:pPr>
              <w:spacing w:after="0" w:line="240" w:lineRule="auto"/>
            </w:pPr>
            <w:r>
              <w:t>Partial Credit: Correct answer, ≈ 10.2</w:t>
            </w:r>
            <w:r w:rsidR="00216056">
              <w:t xml:space="preserve"> – 10.5</w:t>
            </w:r>
            <w:r>
              <w:t xml:space="preserve"> cm</w:t>
            </w:r>
            <w:r>
              <w:rPr>
                <w:vertAlign w:val="superscript"/>
              </w:rPr>
              <w:t>2</w:t>
            </w:r>
            <w:r>
              <w:t>, with an incorrect or missing explanation, OR an incorrect answer with an explanation that demonstrates understanding of finding the area of a hexagon by decomposing into triangles, rectangles or trapezoids.</w:t>
            </w:r>
          </w:p>
          <w:p w:rsidR="00862687" w:rsidRDefault="00862687" w:rsidP="00862687">
            <w:pPr>
              <w:spacing w:after="0" w:line="240" w:lineRule="auto"/>
            </w:pPr>
          </w:p>
          <w:p w:rsidR="00505FA6" w:rsidRDefault="00862687" w:rsidP="00D21956">
            <w:pPr>
              <w:spacing w:after="0" w:line="240" w:lineRule="auto"/>
            </w:pPr>
            <w:r>
              <w:t>No Credit: Incorrect answer with an incorrect or missing explanation.</w:t>
            </w:r>
            <w:r w:rsidR="00E4648F">
              <w:t xml:space="preserve">                       </w:t>
            </w:r>
          </w:p>
        </w:tc>
      </w:tr>
      <w:tr w:rsidR="00862687" w:rsidRPr="00095615" w:rsidTr="0056427E">
        <w:trPr>
          <w:trHeight w:val="344"/>
        </w:trPr>
        <w:tc>
          <w:tcPr>
            <w:tcW w:w="14598" w:type="dxa"/>
            <w:shd w:val="clear" w:color="auto" w:fill="auto"/>
            <w:vAlign w:val="center"/>
          </w:tcPr>
          <w:p w:rsidR="00862687" w:rsidRDefault="00862687" w:rsidP="00862687">
            <w:pPr>
              <w:numPr>
                <w:ilvl w:val="0"/>
                <w:numId w:val="19"/>
              </w:numPr>
            </w:pPr>
            <w:r>
              <w:lastRenderedPageBreak/>
              <w:t>What is the area of the polygon below? Show or explain how you found your answer</w:t>
            </w:r>
          </w:p>
          <w:p w:rsidR="00D21956" w:rsidRDefault="00D21956" w:rsidP="00D21956">
            <w:r>
              <w:t xml:space="preserve">                              </w:t>
            </w:r>
            <w:r w:rsidR="00C63FA3">
              <w:rPr>
                <w:noProof/>
              </w:rPr>
              <w:drawing>
                <wp:inline distT="0" distB="0" distL="0" distR="0">
                  <wp:extent cx="1932305" cy="117665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932305" cy="1176655"/>
                          </a:xfrm>
                          <a:prstGeom prst="rect">
                            <a:avLst/>
                          </a:prstGeom>
                          <a:noFill/>
                          <a:ln w="9525">
                            <a:noFill/>
                            <a:miter lim="800000"/>
                            <a:headEnd/>
                            <a:tailEnd/>
                          </a:ln>
                        </pic:spPr>
                      </pic:pic>
                    </a:graphicData>
                  </a:graphic>
                </wp:inline>
              </w:drawing>
            </w:r>
            <w:r>
              <w:t xml:space="preserve">                      </w:t>
            </w:r>
          </w:p>
          <w:p w:rsidR="00D21956" w:rsidRDefault="00CD2FA5" w:rsidP="00D21956">
            <w:r>
              <w:t>Answer: 8 ft</w:t>
            </w:r>
            <w:r>
              <w:rPr>
                <w:vertAlign w:val="superscript"/>
              </w:rPr>
              <w:t>2</w:t>
            </w:r>
            <w:r>
              <w:t xml:space="preserve"> with an explanation that may include:</w:t>
            </w:r>
          </w:p>
          <w:p w:rsidR="00CD2FA5" w:rsidRDefault="00CD2FA5" w:rsidP="00CD2FA5">
            <w:pPr>
              <w:numPr>
                <w:ilvl w:val="0"/>
                <w:numId w:val="20"/>
              </w:numPr>
            </w:pPr>
            <w:r>
              <w:t>The student decomposes the trapezoid into a rectangle and a triangle as shown below:</w:t>
            </w:r>
          </w:p>
          <w:p w:rsidR="00CD2FA5" w:rsidRPr="00CD2FA5" w:rsidRDefault="00CD2FA5" w:rsidP="00CD2FA5">
            <w:pPr>
              <w:ind w:left="720"/>
            </w:pPr>
            <w:r>
              <w:lastRenderedPageBreak/>
              <w:t xml:space="preserve">                 </w:t>
            </w:r>
            <w:r w:rsidR="00C63FA3">
              <w:rPr>
                <w:noProof/>
              </w:rPr>
              <w:drawing>
                <wp:inline distT="0" distB="0" distL="0" distR="0">
                  <wp:extent cx="1797050" cy="11055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1797050" cy="1105535"/>
                          </a:xfrm>
                          <a:prstGeom prst="rect">
                            <a:avLst/>
                          </a:prstGeom>
                          <a:noFill/>
                          <a:ln w="9525">
                            <a:noFill/>
                            <a:miter lim="800000"/>
                            <a:headEnd/>
                            <a:tailEnd/>
                          </a:ln>
                        </pic:spPr>
                      </pic:pic>
                    </a:graphicData>
                  </a:graphic>
                </wp:inline>
              </w:drawing>
            </w:r>
          </w:p>
          <w:p w:rsidR="00862687" w:rsidRDefault="00CD2FA5" w:rsidP="00DC7B6B">
            <w:pPr>
              <w:spacing w:after="0"/>
              <w:ind w:left="720"/>
            </w:pPr>
            <w:r>
              <w:t>Area of the rectangle = 2 × 3 = 6 ft</w:t>
            </w:r>
            <w:r>
              <w:rPr>
                <w:vertAlign w:val="superscript"/>
              </w:rPr>
              <w:t>2</w:t>
            </w:r>
          </w:p>
          <w:p w:rsidR="00CD2FA5" w:rsidRDefault="00CD2FA5" w:rsidP="00DC7B6B">
            <w:pPr>
              <w:spacing w:after="0"/>
              <w:ind w:left="720"/>
            </w:pPr>
            <w:r>
              <w:t>Area of the triangle = ½(</w:t>
            </w:r>
            <w:r w:rsidR="00D74309">
              <w:t>2)(2) = 2 ft</w:t>
            </w:r>
            <w:r w:rsidR="00D74309">
              <w:rPr>
                <w:vertAlign w:val="superscript"/>
              </w:rPr>
              <w:t>2</w:t>
            </w:r>
          </w:p>
          <w:p w:rsidR="00DC7B6B" w:rsidRDefault="00DC7B6B" w:rsidP="00DC7B6B">
            <w:pPr>
              <w:spacing w:after="0"/>
              <w:ind w:left="720"/>
            </w:pPr>
            <w:r>
              <w:t xml:space="preserve">Total area = </w:t>
            </w:r>
            <w:r w:rsidR="00BD757A">
              <w:t xml:space="preserve">6 + 2 = </w:t>
            </w:r>
            <w:r>
              <w:t>8 ft</w:t>
            </w:r>
            <w:r>
              <w:rPr>
                <w:vertAlign w:val="superscript"/>
              </w:rPr>
              <w:t>2</w:t>
            </w:r>
          </w:p>
          <w:p w:rsidR="00DC7B6B" w:rsidRDefault="00DC7B6B" w:rsidP="00DC7B6B">
            <w:pPr>
              <w:spacing w:after="0"/>
              <w:ind w:left="720"/>
            </w:pPr>
          </w:p>
          <w:p w:rsidR="008832ED" w:rsidRDefault="008832ED" w:rsidP="00DC7B6B">
            <w:pPr>
              <w:spacing w:after="0"/>
              <w:ind w:left="720"/>
            </w:pPr>
          </w:p>
          <w:p w:rsidR="00DF48B3" w:rsidRDefault="00DF48B3" w:rsidP="00DC7B6B">
            <w:pPr>
              <w:spacing w:after="0"/>
              <w:ind w:left="720"/>
            </w:pPr>
          </w:p>
          <w:p w:rsidR="008832ED" w:rsidRDefault="008832ED" w:rsidP="00DC7B6B">
            <w:pPr>
              <w:spacing w:after="0"/>
              <w:ind w:left="720"/>
            </w:pPr>
          </w:p>
          <w:p w:rsidR="00DC7B6B" w:rsidRDefault="00DC7B6B" w:rsidP="00DC7B6B">
            <w:pPr>
              <w:numPr>
                <w:ilvl w:val="0"/>
                <w:numId w:val="20"/>
              </w:numPr>
              <w:spacing w:after="0"/>
            </w:pPr>
            <w:r>
              <w:t>The student decomposes the trapezoid into two triangles as shown below:</w:t>
            </w:r>
          </w:p>
          <w:p w:rsidR="008832ED" w:rsidRDefault="008832ED" w:rsidP="00BD757A">
            <w:pPr>
              <w:spacing w:after="0"/>
            </w:pPr>
            <w:r>
              <w:t xml:space="preserve">   </w:t>
            </w:r>
            <w:r w:rsidR="00BD757A">
              <w:t xml:space="preserve">              </w:t>
            </w:r>
            <w:r>
              <w:t xml:space="preserve">  </w:t>
            </w:r>
            <w:r w:rsidR="00C63FA3">
              <w:rPr>
                <w:noProof/>
              </w:rPr>
              <w:drawing>
                <wp:inline distT="0" distB="0" distL="0" distR="0">
                  <wp:extent cx="1788795" cy="1113155"/>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1788795" cy="1113155"/>
                          </a:xfrm>
                          <a:prstGeom prst="rect">
                            <a:avLst/>
                          </a:prstGeom>
                          <a:noFill/>
                          <a:ln w="9525">
                            <a:noFill/>
                            <a:miter lim="800000"/>
                            <a:headEnd/>
                            <a:tailEnd/>
                          </a:ln>
                        </pic:spPr>
                      </pic:pic>
                    </a:graphicData>
                  </a:graphic>
                </wp:inline>
              </w:drawing>
            </w:r>
          </w:p>
          <w:p w:rsidR="00BD757A" w:rsidRDefault="00BD757A" w:rsidP="00BD757A">
            <w:pPr>
              <w:spacing w:after="0"/>
              <w:ind w:left="720"/>
            </w:pPr>
            <w:r>
              <w:t>Area of triangle on left = ½(2)(3) = 3 ft</w:t>
            </w:r>
            <w:r>
              <w:rPr>
                <w:vertAlign w:val="superscript"/>
              </w:rPr>
              <w:t>2</w:t>
            </w:r>
          </w:p>
          <w:p w:rsidR="00BD757A" w:rsidRDefault="00BD757A" w:rsidP="00BD757A">
            <w:pPr>
              <w:spacing w:after="0"/>
              <w:ind w:left="720"/>
            </w:pPr>
            <w:r>
              <w:t>Area of triangle on right = ½(2)(5) = 5 ft</w:t>
            </w:r>
            <w:r>
              <w:rPr>
                <w:vertAlign w:val="superscript"/>
              </w:rPr>
              <w:t>2</w:t>
            </w:r>
          </w:p>
          <w:p w:rsidR="00BD757A" w:rsidRPr="00DF48B3" w:rsidRDefault="00BD757A" w:rsidP="00BD757A">
            <w:pPr>
              <w:spacing w:after="0"/>
              <w:ind w:left="720"/>
            </w:pPr>
            <w:r>
              <w:t>Total area = 3 + 5 = 8 ft</w:t>
            </w:r>
            <w:r>
              <w:rPr>
                <w:vertAlign w:val="superscript"/>
              </w:rPr>
              <w:t>2</w:t>
            </w:r>
          </w:p>
          <w:p w:rsidR="00DF48B3" w:rsidRDefault="00DF48B3" w:rsidP="00DF48B3">
            <w:pPr>
              <w:spacing w:after="0" w:line="240" w:lineRule="auto"/>
            </w:pPr>
            <w:r>
              <w:t>Partial Credit: Correct answer, 8 ft</w:t>
            </w:r>
            <w:r>
              <w:rPr>
                <w:vertAlign w:val="superscript"/>
              </w:rPr>
              <w:t>2</w:t>
            </w:r>
            <w:r>
              <w:t>, with an incorrect or missing explanation, OR an incorrect answer with an explanation that demonstrates understanding of finding the area of a trapezoid by decomposing into triangles and/or rectangles.</w:t>
            </w:r>
          </w:p>
          <w:p w:rsidR="00DF48B3" w:rsidRDefault="00DF48B3" w:rsidP="00DF48B3">
            <w:pPr>
              <w:spacing w:after="0" w:line="240" w:lineRule="auto"/>
            </w:pPr>
          </w:p>
          <w:p w:rsidR="00DF48B3" w:rsidRDefault="00DF48B3" w:rsidP="00DF48B3">
            <w:pPr>
              <w:spacing w:after="0"/>
            </w:pPr>
            <w:r>
              <w:lastRenderedPageBreak/>
              <w:t xml:space="preserve">No Credit: Incorrect answer with an incorrect or missing explanation.                       </w:t>
            </w:r>
          </w:p>
          <w:p w:rsidR="00BD757A" w:rsidRDefault="00BD757A"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Default="00CE3FCF" w:rsidP="00BD757A">
            <w:pPr>
              <w:spacing w:after="0"/>
            </w:pPr>
          </w:p>
          <w:p w:rsidR="00CE3FCF" w:rsidRPr="00DC7B6B" w:rsidRDefault="00CE3FCF" w:rsidP="00BD757A">
            <w:pPr>
              <w:spacing w:after="0"/>
            </w:pPr>
          </w:p>
        </w:tc>
      </w:tr>
      <w:tr w:rsidR="00DF48B3" w:rsidRPr="00095615" w:rsidTr="0056427E">
        <w:trPr>
          <w:trHeight w:val="344"/>
        </w:trPr>
        <w:tc>
          <w:tcPr>
            <w:tcW w:w="14598" w:type="dxa"/>
            <w:shd w:val="clear" w:color="auto" w:fill="auto"/>
            <w:vAlign w:val="center"/>
          </w:tcPr>
          <w:p w:rsidR="00DF48B3" w:rsidRPr="00967A7E" w:rsidRDefault="00DF48B3" w:rsidP="009D5F92">
            <w:pPr>
              <w:numPr>
                <w:ilvl w:val="0"/>
                <w:numId w:val="22"/>
              </w:numPr>
              <w:spacing w:after="0"/>
            </w:pPr>
            <w:r>
              <w:lastRenderedPageBreak/>
              <w:t xml:space="preserve">What is the area of the </w:t>
            </w:r>
            <w:r w:rsidR="00AF0DC6">
              <w:t>polygon below</w:t>
            </w:r>
            <w:r>
              <w:t>?</w:t>
            </w:r>
            <w:r w:rsidR="00AF0DC6">
              <w:t xml:space="preserve"> Show or explain how you found your answer.</w:t>
            </w:r>
          </w:p>
          <w:p w:rsidR="00DF48B3" w:rsidRDefault="001F1131" w:rsidP="00DF48B3">
            <w:r>
              <w:rPr>
                <w:noProof/>
              </w:rPr>
              <w:pict>
                <v:shapetype id="_x0000_t202" coordsize="21600,21600" o:spt="202" path="m,l,21600r21600,l21600,xe">
                  <v:stroke joinstyle="miter"/>
                  <v:path gradientshapeok="t" o:connecttype="rect"/>
                </v:shapetype>
                <v:shape id="Text Box 2" o:spid="_x0000_s1047" type="#_x0000_t202" style="position:absolute;margin-left:142.4pt;margin-top:16.85pt;width:34.4pt;height:2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DF48B3" w:rsidRPr="00DF48B3" w:rsidRDefault="00DF48B3" w:rsidP="00DF48B3">
                        <w:pPr>
                          <w:rPr>
                            <w:sz w:val="20"/>
                            <w:szCs w:val="20"/>
                          </w:rPr>
                        </w:pPr>
                        <w:r w:rsidRPr="00DF48B3">
                          <w:rPr>
                            <w:sz w:val="20"/>
                            <w:szCs w:val="20"/>
                          </w:rPr>
                          <w:t>3 ft</w:t>
                        </w:r>
                      </w:p>
                    </w:txbxContent>
                  </v:textbox>
                </v:shape>
              </w:pict>
            </w:r>
            <w:r>
              <w:rPr>
                <w:b/>
                <w:noProof/>
              </w:rPr>
              <w:pict>
                <v:shapetype id="_x0000_t32" coordsize="21600,21600" o:spt="32" o:oned="t" path="m,l21600,21600e" filled="f">
                  <v:path arrowok="t" fillok="f" o:connecttype="none"/>
                  <o:lock v:ext="edit" shapetype="t"/>
                </v:shapetype>
                <v:shape id="_x0000_s1046" type="#_x0000_t32" style="position:absolute;margin-left:171.6pt;margin-top:10.05pt;width:.75pt;height:36.75pt;flip:y;z-index:251661312" o:connectortype="straight" strokeweight="1pt">
                  <v:stroke dashstyle="dash"/>
                </v:shape>
              </w:pict>
            </w:r>
            <w:r>
              <w:rPr>
                <w:b/>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5" type="#_x0000_t7" style="position:absolute;margin-left:82.15pt;margin-top:10.25pt;width:119.25pt;height:36.75pt;z-index:251660288" filled="f"/>
              </w:pict>
            </w:r>
          </w:p>
          <w:p w:rsidR="00DF48B3" w:rsidRDefault="00DF48B3" w:rsidP="00DF48B3"/>
          <w:p w:rsidR="00DF48B3" w:rsidRDefault="00DF48B3" w:rsidP="009D5F92">
            <w:pPr>
              <w:spacing w:after="0"/>
            </w:pPr>
            <w:r>
              <w:t xml:space="preserve">                                    7 ft                                             </w:t>
            </w:r>
          </w:p>
          <w:p w:rsidR="00DF48B3" w:rsidRDefault="00DF48B3" w:rsidP="00DF48B3">
            <w:pPr>
              <w:ind w:left="360"/>
            </w:pPr>
            <w:r>
              <w:t>Answer: 21 ft</w:t>
            </w:r>
            <w:r>
              <w:rPr>
                <w:vertAlign w:val="superscript"/>
              </w:rPr>
              <w:t>2</w:t>
            </w:r>
            <w:r w:rsidR="00AF0DC6">
              <w:rPr>
                <w:vertAlign w:val="superscript"/>
              </w:rPr>
              <w:t xml:space="preserve"> </w:t>
            </w:r>
            <w:r w:rsidR="00AF0DC6">
              <w:t xml:space="preserve">with an explanation </w:t>
            </w:r>
            <w:r w:rsidR="00CE3FCF">
              <w:t>that may include:</w:t>
            </w:r>
          </w:p>
          <w:p w:rsidR="00CE3FCF" w:rsidRDefault="00CE3FCF" w:rsidP="00CE3FCF">
            <w:pPr>
              <w:numPr>
                <w:ilvl w:val="0"/>
                <w:numId w:val="23"/>
              </w:numPr>
            </w:pPr>
            <w:r>
              <w:t>The student composes the parallelogram into a rectangle as shown below:</w:t>
            </w:r>
          </w:p>
          <w:p w:rsidR="00E3064B" w:rsidRDefault="00E3064B" w:rsidP="009D5F92">
            <w:pPr>
              <w:spacing w:after="0"/>
            </w:pPr>
            <w:r>
              <w:t xml:space="preserve">                                      </w:t>
            </w:r>
            <w:r w:rsidR="00C63FA3">
              <w:rPr>
                <w:noProof/>
              </w:rPr>
              <w:drawing>
                <wp:inline distT="0" distB="0" distL="0" distR="0">
                  <wp:extent cx="1232535" cy="620395"/>
                  <wp:effectExtent l="1905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1232535" cy="620395"/>
                          </a:xfrm>
                          <a:prstGeom prst="rect">
                            <a:avLst/>
                          </a:prstGeom>
                          <a:noFill/>
                          <a:ln w="9525">
                            <a:noFill/>
                            <a:miter lim="800000"/>
                            <a:headEnd/>
                            <a:tailEnd/>
                          </a:ln>
                        </pic:spPr>
                      </pic:pic>
                    </a:graphicData>
                  </a:graphic>
                </wp:inline>
              </w:drawing>
            </w:r>
          </w:p>
          <w:p w:rsidR="00E3064B" w:rsidRDefault="00E3064B" w:rsidP="00E3064B">
            <w:r>
              <w:lastRenderedPageBreak/>
              <w:t xml:space="preserve">            Area = 3 × 7 = 21 ft</w:t>
            </w:r>
            <w:r>
              <w:rPr>
                <w:vertAlign w:val="superscript"/>
              </w:rPr>
              <w:t>2</w:t>
            </w:r>
          </w:p>
          <w:p w:rsidR="00E3064B" w:rsidRDefault="00E3064B" w:rsidP="009D5F92">
            <w:pPr>
              <w:numPr>
                <w:ilvl w:val="0"/>
                <w:numId w:val="23"/>
              </w:numPr>
              <w:spacing w:after="0"/>
            </w:pPr>
            <w:r>
              <w:t>The student decomposes the parallelogram into two triangles as shown below:</w:t>
            </w:r>
          </w:p>
          <w:p w:rsidR="00E3064B" w:rsidRDefault="00E3064B" w:rsidP="009D5F92">
            <w:pPr>
              <w:spacing w:after="0"/>
              <w:ind w:left="360"/>
            </w:pPr>
            <w:r>
              <w:t xml:space="preserve">     </w:t>
            </w:r>
            <w:r w:rsidR="009D5F92">
              <w:t xml:space="preserve">                           </w:t>
            </w:r>
            <w:r>
              <w:t xml:space="preserve">     </w:t>
            </w:r>
            <w:r w:rsidR="00C63FA3">
              <w:rPr>
                <w:noProof/>
              </w:rPr>
              <w:drawing>
                <wp:inline distT="0" distB="0" distL="0" distR="0">
                  <wp:extent cx="1264285" cy="5886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264285" cy="588645"/>
                          </a:xfrm>
                          <a:prstGeom prst="rect">
                            <a:avLst/>
                          </a:prstGeom>
                          <a:noFill/>
                          <a:ln w="9525">
                            <a:noFill/>
                            <a:miter lim="800000"/>
                            <a:headEnd/>
                            <a:tailEnd/>
                          </a:ln>
                        </pic:spPr>
                      </pic:pic>
                    </a:graphicData>
                  </a:graphic>
                </wp:inline>
              </w:drawing>
            </w:r>
          </w:p>
          <w:p w:rsidR="00466D4F" w:rsidRPr="00466D4F" w:rsidRDefault="00E3064B" w:rsidP="009D5F92">
            <w:pPr>
              <w:spacing w:after="0"/>
              <w:ind w:left="360"/>
              <w:rPr>
                <w:vertAlign w:val="superscript"/>
              </w:rPr>
            </w:pPr>
            <w:r>
              <w:t xml:space="preserve">        Area of each triangle is ½(3)(7) = 10.5 ft</w:t>
            </w:r>
            <w:r>
              <w:rPr>
                <w:vertAlign w:val="superscript"/>
              </w:rPr>
              <w:t>2</w:t>
            </w:r>
          </w:p>
          <w:p w:rsidR="00E3064B" w:rsidRDefault="009D5F92" w:rsidP="00E3064B">
            <w:pPr>
              <w:ind w:left="360"/>
            </w:pPr>
            <w:r>
              <w:t xml:space="preserve">       </w:t>
            </w:r>
            <w:r w:rsidR="00E3064B">
              <w:t>Total area = 10.5 + 10.5 = 21 ft</w:t>
            </w:r>
            <w:r w:rsidR="00E3064B">
              <w:rPr>
                <w:vertAlign w:val="superscript"/>
              </w:rPr>
              <w:t>2</w:t>
            </w:r>
          </w:p>
          <w:p w:rsidR="009D5F92" w:rsidRDefault="009D5F92" w:rsidP="009D5F92">
            <w:pPr>
              <w:spacing w:after="0" w:line="240" w:lineRule="auto"/>
            </w:pPr>
            <w:r>
              <w:t>Partial Credit: Correct answer, 8 ft</w:t>
            </w:r>
            <w:r>
              <w:rPr>
                <w:vertAlign w:val="superscript"/>
              </w:rPr>
              <w:t>2</w:t>
            </w:r>
            <w:r>
              <w:t>, with an incorrect or missing explanation, OR an incorrect answer with an explanation that demonstrates understanding of finding the area of a trapezoid by decomposing into triangles and/or rectangles.</w:t>
            </w:r>
          </w:p>
          <w:p w:rsidR="009D5F92" w:rsidRDefault="009D5F92" w:rsidP="009D5F92">
            <w:pPr>
              <w:spacing w:after="0" w:line="240" w:lineRule="auto"/>
            </w:pPr>
          </w:p>
          <w:p w:rsidR="009D5F92" w:rsidRDefault="009D5F92" w:rsidP="009D5F92">
            <w:pPr>
              <w:spacing w:after="0"/>
            </w:pPr>
            <w:r>
              <w:t xml:space="preserve">No Credit: Incorrect answer with an incorrect or missing explanation.                       </w:t>
            </w:r>
          </w:p>
          <w:p w:rsidR="009D5F92" w:rsidRPr="009D5F92" w:rsidRDefault="009D5F92" w:rsidP="00E3064B">
            <w:pPr>
              <w:ind w:left="360"/>
            </w:pPr>
          </w:p>
        </w:tc>
      </w:tr>
      <w:tr w:rsidR="00235B65" w:rsidRPr="00095615" w:rsidTr="0056427E">
        <w:trPr>
          <w:trHeight w:val="344"/>
        </w:trPr>
        <w:tc>
          <w:tcPr>
            <w:tcW w:w="14598" w:type="dxa"/>
            <w:shd w:val="clear" w:color="auto" w:fill="auto"/>
            <w:vAlign w:val="center"/>
          </w:tcPr>
          <w:p w:rsidR="00235B65" w:rsidRDefault="00235B65" w:rsidP="00235B65">
            <w:pPr>
              <w:numPr>
                <w:ilvl w:val="0"/>
                <w:numId w:val="22"/>
              </w:numPr>
            </w:pPr>
            <w:r>
              <w:lastRenderedPageBreak/>
              <w:t>Lara is tiling the patio around her pool. The area of the pool is 960 square feet.</w:t>
            </w:r>
          </w:p>
          <w:p w:rsidR="00235B65" w:rsidRPr="00967A7E" w:rsidRDefault="00235B65" w:rsidP="00235B65">
            <w:r>
              <w:t xml:space="preserve">  </w:t>
            </w:r>
          </w:p>
          <w:p w:rsidR="00235B65" w:rsidRDefault="001F1131" w:rsidP="00235B65">
            <w:r>
              <w:rPr>
                <w:noProof/>
              </w:rPr>
              <w:pict>
                <v:rect id="_x0000_s1048" style="position:absolute;margin-left:93pt;margin-top:11.75pt;width:155.25pt;height:68.25pt;z-index:251664384"/>
              </w:pict>
            </w:r>
            <w:r w:rsidR="00235B65">
              <w:t xml:space="preserve">                                            50 </w:t>
            </w:r>
            <w:r w:rsidR="00F93D29">
              <w:t>feet</w:t>
            </w:r>
          </w:p>
          <w:p w:rsidR="00235B65" w:rsidRDefault="001F1131" w:rsidP="00235B65">
            <w:pPr>
              <w:spacing w:after="0"/>
            </w:pPr>
            <w:r>
              <w:rPr>
                <w:noProof/>
              </w:rPr>
              <w:pict>
                <v:shape id="_x0000_s1051" type="#_x0000_t202" style="position:absolute;margin-left:142.35pt;margin-top:9.4pt;width:52.1pt;height:22.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w:txbxContent>
                      <w:p w:rsidR="00235B65" w:rsidRDefault="00235B65">
                        <w:r>
                          <w:t>POOL</w:t>
                        </w:r>
                      </w:p>
                    </w:txbxContent>
                  </v:textbox>
                </v:shape>
              </w:pict>
            </w:r>
            <w:r>
              <w:rPr>
                <w:noProof/>
              </w:rPr>
              <w:pict>
                <v:rect id="_x0000_s1049" style="position:absolute;margin-left:118.85pt;margin-top:3.3pt;width:99pt;height:33pt;z-index:251665408" fillcolor="#4f81bd" strokecolor="#4f81bd" strokeweight="3pt">
                  <v:shadow on="t" type="perspective" color="#243f60" opacity=".5" offset="1pt" offset2="-1pt"/>
                </v:rect>
              </w:pict>
            </w:r>
            <w:r w:rsidR="00235B65">
              <w:t xml:space="preserve">               </w:t>
            </w:r>
          </w:p>
          <w:p w:rsidR="00235B65" w:rsidRDefault="00235B65" w:rsidP="00235B65">
            <w:r>
              <w:t xml:space="preserve">                25 feet            </w:t>
            </w:r>
          </w:p>
          <w:p w:rsidR="00235B65" w:rsidRDefault="00235B65" w:rsidP="00235B65"/>
          <w:p w:rsidR="00235B65" w:rsidRDefault="00235B65" w:rsidP="00235B65">
            <w:pPr>
              <w:spacing w:after="0"/>
            </w:pPr>
            <w:r>
              <w:t xml:space="preserve">             What is the area of the patio around the pool? Show or explain how you found your answer.</w:t>
            </w:r>
          </w:p>
          <w:p w:rsidR="00235B65" w:rsidRDefault="00235B65" w:rsidP="00235B65">
            <w:pPr>
              <w:spacing w:after="0"/>
            </w:pPr>
            <w:r>
              <w:t xml:space="preserve">         </w:t>
            </w:r>
          </w:p>
          <w:p w:rsidR="00235B65" w:rsidRDefault="00235B65" w:rsidP="00235B65">
            <w:pPr>
              <w:spacing w:after="0"/>
            </w:pPr>
            <w:r>
              <w:lastRenderedPageBreak/>
              <w:t xml:space="preserve">           Answer: 290 ft</w:t>
            </w:r>
            <w:r>
              <w:rPr>
                <w:vertAlign w:val="superscript"/>
              </w:rPr>
              <w:t>2</w:t>
            </w:r>
            <w:r>
              <w:t xml:space="preserve"> with an explanation that may include:</w:t>
            </w:r>
          </w:p>
          <w:p w:rsidR="00235B65" w:rsidRDefault="00235B65" w:rsidP="00235B65">
            <w:pPr>
              <w:spacing w:after="0"/>
            </w:pPr>
            <w:r>
              <w:t xml:space="preserve">           The area of the patio including the pool is </w:t>
            </w:r>
            <w:r w:rsidR="00F93D29">
              <w:t xml:space="preserve">25 × 50 = </w:t>
            </w:r>
            <w:r>
              <w:t xml:space="preserve">1250 </w:t>
            </w:r>
            <w:r w:rsidR="00F93D29">
              <w:t>ft</w:t>
            </w:r>
            <w:r w:rsidR="00F93D29">
              <w:rPr>
                <w:vertAlign w:val="superscript"/>
              </w:rPr>
              <w:t>2</w:t>
            </w:r>
            <w:r w:rsidR="00F93D29">
              <w:t xml:space="preserve">. </w:t>
            </w:r>
          </w:p>
          <w:p w:rsidR="00F93D29" w:rsidRDefault="00F93D29" w:rsidP="00235B65">
            <w:pPr>
              <w:spacing w:after="0"/>
            </w:pPr>
            <w:r>
              <w:t xml:space="preserve">           The area of the patio = 1250 – 960 = 290 ft</w:t>
            </w:r>
            <w:r>
              <w:rPr>
                <w:vertAlign w:val="superscript"/>
              </w:rPr>
              <w:t>2</w:t>
            </w:r>
            <w:r>
              <w:t>.</w:t>
            </w:r>
          </w:p>
          <w:p w:rsidR="00F93D29" w:rsidRDefault="00F93D29" w:rsidP="00235B65">
            <w:pPr>
              <w:spacing w:after="0"/>
            </w:pPr>
          </w:p>
          <w:p w:rsidR="00F93D29" w:rsidRDefault="00F93D29" w:rsidP="00F93D29">
            <w:pPr>
              <w:spacing w:after="0" w:line="240" w:lineRule="auto"/>
            </w:pPr>
            <w:r>
              <w:t>Partial Credit: Correct answer, 290 ft</w:t>
            </w:r>
            <w:r>
              <w:rPr>
                <w:vertAlign w:val="superscript"/>
              </w:rPr>
              <w:t>2</w:t>
            </w:r>
            <w:r>
              <w:t>, with an incorrect or missing explanation, OR an incorrect answer with an explanation that demonstrates understanding of finding the area of the patio around the pool.</w:t>
            </w:r>
          </w:p>
          <w:p w:rsidR="00F93D29" w:rsidRDefault="00F93D29" w:rsidP="00F93D29">
            <w:pPr>
              <w:spacing w:after="0" w:line="240" w:lineRule="auto"/>
            </w:pPr>
          </w:p>
          <w:p w:rsidR="00F93D29" w:rsidRPr="00F93D29" w:rsidRDefault="00F93D29" w:rsidP="00F93D29">
            <w:pPr>
              <w:spacing w:after="0"/>
            </w:pPr>
            <w:r>
              <w:t>No Credit: Incorrect answer with an incorrect or missing explanation.</w:t>
            </w:r>
          </w:p>
          <w:p w:rsidR="00235B65" w:rsidRDefault="00235B65" w:rsidP="00235B65">
            <w:pPr>
              <w:spacing w:after="0"/>
            </w:pPr>
          </w:p>
          <w:p w:rsidR="00E0559F" w:rsidRDefault="00E0559F" w:rsidP="00235B65">
            <w:pPr>
              <w:spacing w:after="0"/>
            </w:pPr>
          </w:p>
          <w:p w:rsidR="00E0559F" w:rsidRDefault="00E0559F" w:rsidP="00235B65">
            <w:pPr>
              <w:spacing w:after="0"/>
            </w:pPr>
          </w:p>
          <w:p w:rsidR="00E0559F" w:rsidRDefault="00E0559F" w:rsidP="00235B65">
            <w:pPr>
              <w:spacing w:after="0"/>
            </w:pPr>
          </w:p>
          <w:p w:rsidR="00E0559F" w:rsidRDefault="00E0559F" w:rsidP="00235B65">
            <w:pPr>
              <w:spacing w:after="0"/>
            </w:pPr>
          </w:p>
          <w:p w:rsidR="00E0559F" w:rsidRDefault="00E0559F" w:rsidP="00235B65">
            <w:pPr>
              <w:spacing w:after="0"/>
            </w:pPr>
          </w:p>
        </w:tc>
      </w:tr>
      <w:tr w:rsidR="00E0559F" w:rsidRPr="00095615" w:rsidTr="0056427E">
        <w:trPr>
          <w:trHeight w:val="344"/>
        </w:trPr>
        <w:tc>
          <w:tcPr>
            <w:tcW w:w="14598" w:type="dxa"/>
            <w:shd w:val="clear" w:color="auto" w:fill="auto"/>
            <w:vAlign w:val="center"/>
          </w:tcPr>
          <w:p w:rsidR="00E0559F" w:rsidRDefault="001F1131" w:rsidP="00E0559F">
            <w:pPr>
              <w:numPr>
                <w:ilvl w:val="0"/>
                <w:numId w:val="22"/>
              </w:numPr>
            </w:pPr>
            <w:r>
              <w:rPr>
                <w:noProof/>
              </w:rPr>
              <w:lastRenderedPageBreak/>
              <w:pict>
                <v:shape id="_x0000_s1052" type="#_x0000_t32" style="position:absolute;left:0;text-align:left;margin-left:191.4pt;margin-top:23.45pt;width:12pt;height:0;z-index:251668480;mso-position-horizontal-relative:text;mso-position-vertical-relative:text" o:connectortype="straight"/>
              </w:pict>
            </w:r>
            <w:r w:rsidR="00E0559F">
              <w:t xml:space="preserve">The vertices of a quadrilateral are the points: </w:t>
            </w:r>
            <w:proofErr w:type="gramStart"/>
            <w:r w:rsidR="00E0559F">
              <w:t>A(</w:t>
            </w:r>
            <w:proofErr w:type="gramEnd"/>
            <w:r w:rsidR="00E0559F">
              <w:t xml:space="preserve">3, 4), B(3, 1), C(-1, 1), and D(-1, 4). </w:t>
            </w:r>
          </w:p>
          <w:p w:rsidR="00E0559F" w:rsidRDefault="007E7146" w:rsidP="00E0559F">
            <w:pPr>
              <w:ind w:left="720"/>
            </w:pPr>
            <w:r>
              <w:t xml:space="preserve">a. </w:t>
            </w:r>
            <w:r w:rsidR="00925E10">
              <w:t>What is the length of side AB?</w:t>
            </w:r>
          </w:p>
          <w:p w:rsidR="007E7146" w:rsidRDefault="007E7146" w:rsidP="00E0559F">
            <w:pPr>
              <w:ind w:left="720"/>
            </w:pPr>
            <w:r>
              <w:t>b. What is another name for this quadrilateral?</w:t>
            </w:r>
          </w:p>
          <w:p w:rsidR="00925E10" w:rsidRDefault="00925E10" w:rsidP="00E0559F">
            <w:pPr>
              <w:ind w:left="720"/>
            </w:pPr>
            <w:r>
              <w:lastRenderedPageBreak/>
              <w:t xml:space="preserve">                       </w:t>
            </w:r>
            <w:r w:rsidR="00C63FA3">
              <w:rPr>
                <w:noProof/>
              </w:rPr>
              <w:drawing>
                <wp:inline distT="0" distB="0" distL="0" distR="0">
                  <wp:extent cx="2170430" cy="2131060"/>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2170430" cy="2131060"/>
                          </a:xfrm>
                          <a:prstGeom prst="rect">
                            <a:avLst/>
                          </a:prstGeom>
                          <a:noFill/>
                          <a:ln w="9525">
                            <a:noFill/>
                            <a:miter lim="800000"/>
                            <a:headEnd/>
                            <a:tailEnd/>
                          </a:ln>
                        </pic:spPr>
                      </pic:pic>
                    </a:graphicData>
                  </a:graphic>
                </wp:inline>
              </w:drawing>
            </w:r>
            <w:r>
              <w:t xml:space="preserve">  </w:t>
            </w:r>
          </w:p>
          <w:p w:rsidR="00E0559F" w:rsidRDefault="00925E10" w:rsidP="001D1CF4">
            <w:r>
              <w:t xml:space="preserve">              Answer: </w:t>
            </w:r>
            <w:r w:rsidR="00C63FA3">
              <w:t xml:space="preserve">a. </w:t>
            </w:r>
            <w:r>
              <w:t>3</w:t>
            </w:r>
          </w:p>
          <w:p w:rsidR="00C63FA3" w:rsidRDefault="00C63FA3" w:rsidP="001D1CF4">
            <w:r>
              <w:t xml:space="preserve">                            b. rectangle or parallelogram</w:t>
            </w:r>
          </w:p>
          <w:p w:rsidR="00C63FA3" w:rsidRDefault="00C63FA3" w:rsidP="001D1CF4"/>
          <w:p w:rsidR="00C63FA3" w:rsidRDefault="00C63FA3" w:rsidP="001D1CF4"/>
          <w:p w:rsidR="00C63FA3" w:rsidRDefault="00C63FA3" w:rsidP="001D1CF4"/>
          <w:p w:rsidR="00C63FA3" w:rsidRDefault="00C63FA3" w:rsidP="001D1CF4"/>
        </w:tc>
      </w:tr>
      <w:tr w:rsidR="001D1CF4" w:rsidRPr="00095615" w:rsidTr="0056427E">
        <w:trPr>
          <w:trHeight w:val="344"/>
        </w:trPr>
        <w:tc>
          <w:tcPr>
            <w:tcW w:w="14598" w:type="dxa"/>
            <w:shd w:val="clear" w:color="auto" w:fill="auto"/>
            <w:vAlign w:val="center"/>
          </w:tcPr>
          <w:p w:rsidR="00C63FA3" w:rsidRDefault="00C63FA3" w:rsidP="00C63FA3">
            <w:pPr>
              <w:numPr>
                <w:ilvl w:val="0"/>
                <w:numId w:val="22"/>
              </w:numPr>
            </w:pPr>
            <w:r>
              <w:lastRenderedPageBreak/>
              <w:t xml:space="preserve">The vertices of a quadrilateral are the points: </w:t>
            </w:r>
            <w:proofErr w:type="gramStart"/>
            <w:r>
              <w:t>A(</w:t>
            </w:r>
            <w:proofErr w:type="gramEnd"/>
            <w:r>
              <w:t xml:space="preserve">3, 4), B(3, 1), C(-1, 1), and D(-1, 4). </w:t>
            </w:r>
          </w:p>
          <w:p w:rsidR="00C63FA3" w:rsidRDefault="00C63FA3" w:rsidP="00C63FA3">
            <w:r>
              <w:t xml:space="preserve">           What is the perimeter of quadrilateral ABCD?</w:t>
            </w:r>
          </w:p>
          <w:p w:rsidR="00C63FA3" w:rsidRPr="002B151B" w:rsidRDefault="00C63FA3" w:rsidP="00C63FA3">
            <w:r>
              <w:lastRenderedPageBreak/>
              <w:t xml:space="preserve">          Show or explain how you found your answer.</w:t>
            </w:r>
          </w:p>
          <w:p w:rsidR="00C63FA3" w:rsidRDefault="00C63FA3" w:rsidP="00C63FA3">
            <w:pPr>
              <w:ind w:left="720"/>
            </w:pPr>
            <w:r>
              <w:t xml:space="preserve">                       </w:t>
            </w:r>
            <w:r>
              <w:rPr>
                <w:noProof/>
              </w:rPr>
              <w:drawing>
                <wp:inline distT="0" distB="0" distL="0" distR="0">
                  <wp:extent cx="2170430" cy="2131060"/>
                  <wp:effectExtent l="1905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2170430" cy="2131060"/>
                          </a:xfrm>
                          <a:prstGeom prst="rect">
                            <a:avLst/>
                          </a:prstGeom>
                          <a:noFill/>
                          <a:ln w="9525">
                            <a:noFill/>
                            <a:miter lim="800000"/>
                            <a:headEnd/>
                            <a:tailEnd/>
                          </a:ln>
                        </pic:spPr>
                      </pic:pic>
                    </a:graphicData>
                  </a:graphic>
                </wp:inline>
              </w:drawing>
            </w:r>
            <w:r>
              <w:t xml:space="preserve">  </w:t>
            </w:r>
          </w:p>
          <w:p w:rsidR="00C63FA3" w:rsidRDefault="00C63FA3" w:rsidP="00C63FA3">
            <w:pPr>
              <w:spacing w:after="0"/>
            </w:pPr>
            <w:r>
              <w:t xml:space="preserve"> Answer: 14 units with an explanation that may include:</w:t>
            </w:r>
          </w:p>
          <w:p w:rsidR="00C63FA3" w:rsidRDefault="00C63FA3" w:rsidP="00C63FA3">
            <w:pPr>
              <w:spacing w:after="0"/>
            </w:pPr>
            <w:r>
              <w:t xml:space="preserve">           The length and width of the rectangle are 4 and 3 units. </w:t>
            </w:r>
          </w:p>
          <w:p w:rsidR="00C63FA3" w:rsidRDefault="00C63FA3" w:rsidP="00C63FA3">
            <w:pPr>
              <w:spacing w:after="0"/>
            </w:pPr>
            <w:r>
              <w:t xml:space="preserve">           The perimeter is 2(4) + 2(3) = 14 units.</w:t>
            </w:r>
          </w:p>
          <w:p w:rsidR="00C63FA3" w:rsidRDefault="00C63FA3" w:rsidP="00C63FA3">
            <w:pPr>
              <w:spacing w:after="0"/>
            </w:pPr>
          </w:p>
          <w:p w:rsidR="00C63FA3" w:rsidRDefault="00C63FA3" w:rsidP="00C63FA3">
            <w:pPr>
              <w:spacing w:after="0" w:line="240" w:lineRule="auto"/>
            </w:pPr>
            <w:r>
              <w:t>Partial Credit: Correct answer, 14 units, with an incorrect or missing explanation, OR an incorrect answer with an explanation that demonstrates understanding of finding the perimeter of a rectangle.</w:t>
            </w:r>
          </w:p>
          <w:p w:rsidR="00C63FA3" w:rsidRDefault="00C63FA3" w:rsidP="00C63FA3">
            <w:pPr>
              <w:spacing w:after="0" w:line="240" w:lineRule="auto"/>
            </w:pPr>
          </w:p>
          <w:p w:rsidR="00C63FA3" w:rsidRPr="00F93D29" w:rsidRDefault="00C63FA3" w:rsidP="00C63FA3">
            <w:pPr>
              <w:spacing w:after="0"/>
            </w:pPr>
            <w:r>
              <w:t>No Credit: Incorrect answer with an incorrect or missing explanation.</w:t>
            </w:r>
          </w:p>
          <w:p w:rsidR="001D1CF4" w:rsidRDefault="001D1CF4" w:rsidP="00C63FA3">
            <w:pPr>
              <w:rPr>
                <w:noProof/>
              </w:rPr>
            </w:pPr>
          </w:p>
        </w:tc>
      </w:tr>
      <w:tr w:rsidR="00C63FA3" w:rsidRPr="00095615" w:rsidTr="0056427E">
        <w:trPr>
          <w:trHeight w:val="344"/>
        </w:trPr>
        <w:tc>
          <w:tcPr>
            <w:tcW w:w="14598" w:type="dxa"/>
            <w:shd w:val="clear" w:color="auto" w:fill="auto"/>
            <w:vAlign w:val="center"/>
          </w:tcPr>
          <w:p w:rsidR="00C63FA3" w:rsidRDefault="00C63FA3" w:rsidP="00C63FA3">
            <w:pPr>
              <w:numPr>
                <w:ilvl w:val="0"/>
                <w:numId w:val="27"/>
              </w:numPr>
            </w:pPr>
            <w:r>
              <w:lastRenderedPageBreak/>
              <w:t xml:space="preserve">a. Plot the points </w:t>
            </w:r>
            <w:proofErr w:type="gramStart"/>
            <w:r>
              <w:t>C(</w:t>
            </w:r>
            <w:proofErr w:type="gramEnd"/>
            <w:r>
              <w:t xml:space="preserve">-4,5) and D(4,5) on the coordinate plane below.  </w:t>
            </w:r>
          </w:p>
          <w:p w:rsidR="00C63FA3" w:rsidRDefault="00C63FA3" w:rsidP="00C63FA3">
            <w:r>
              <w:lastRenderedPageBreak/>
              <w:t xml:space="preserve">                       </w:t>
            </w:r>
            <w:r>
              <w:rPr>
                <w:noProof/>
              </w:rPr>
              <w:drawing>
                <wp:inline distT="0" distB="0" distL="0" distR="0">
                  <wp:extent cx="2170430" cy="2131060"/>
                  <wp:effectExtent l="1905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170430" cy="2131060"/>
                          </a:xfrm>
                          <a:prstGeom prst="rect">
                            <a:avLst/>
                          </a:prstGeom>
                          <a:noFill/>
                          <a:ln w="9525">
                            <a:noFill/>
                            <a:miter lim="800000"/>
                            <a:headEnd/>
                            <a:tailEnd/>
                          </a:ln>
                        </pic:spPr>
                      </pic:pic>
                    </a:graphicData>
                  </a:graphic>
                </wp:inline>
              </w:drawing>
            </w:r>
          </w:p>
          <w:p w:rsidR="00C63FA3" w:rsidRDefault="00C63FA3" w:rsidP="00C63FA3">
            <w:pPr>
              <w:ind w:left="360"/>
            </w:pPr>
            <w:r>
              <w:t xml:space="preserve">          b. What is the length of the line segment that joins points C and D?</w:t>
            </w:r>
          </w:p>
          <w:p w:rsidR="00C63FA3" w:rsidRDefault="00C63FA3" w:rsidP="00C63FA3">
            <w:pPr>
              <w:ind w:left="360"/>
            </w:pPr>
            <w:r>
              <w:t>Answer: a. Correct plotting of points C and D.</w:t>
            </w:r>
          </w:p>
          <w:p w:rsidR="00C63FA3" w:rsidRDefault="00C63FA3" w:rsidP="00C63FA3">
            <w:pPr>
              <w:ind w:left="360"/>
            </w:pPr>
            <w:r>
              <w:t xml:space="preserve">              b. 8 units</w:t>
            </w:r>
          </w:p>
          <w:p w:rsidR="00C63FA3" w:rsidRDefault="00C63FA3" w:rsidP="00C63FA3">
            <w:pPr>
              <w:spacing w:after="0" w:line="240" w:lineRule="auto"/>
            </w:pPr>
            <w:r>
              <w:t>Partial Credit: Correct answers, a) Points C and D plotted correctly and b) length 8 units, with an incorrect or missing explanation, OR an incorrect answer with an explanation that demonstrates understanding of plotting points on a coordinate plane and finding the distance between two points on the coordinate plane.</w:t>
            </w:r>
          </w:p>
          <w:p w:rsidR="00C63FA3" w:rsidRDefault="00C63FA3" w:rsidP="00C63FA3">
            <w:pPr>
              <w:spacing w:after="0" w:line="240" w:lineRule="auto"/>
            </w:pPr>
          </w:p>
          <w:p w:rsidR="00C63FA3" w:rsidRPr="00F93D29" w:rsidRDefault="00C63FA3" w:rsidP="00C63FA3">
            <w:pPr>
              <w:spacing w:after="0"/>
            </w:pPr>
            <w:r>
              <w:t>No Credit: Incorrect answer with an incorrect or missing explanation.</w:t>
            </w:r>
          </w:p>
          <w:p w:rsidR="00C63FA3" w:rsidRDefault="00C63FA3" w:rsidP="00C63FA3">
            <w:pPr>
              <w:ind w:left="360"/>
            </w:pPr>
          </w:p>
        </w:tc>
      </w:tr>
      <w:tr w:rsidR="00C63FA3" w:rsidRPr="00095615" w:rsidTr="0056427E">
        <w:trPr>
          <w:trHeight w:val="344"/>
        </w:trPr>
        <w:tc>
          <w:tcPr>
            <w:tcW w:w="14598" w:type="dxa"/>
            <w:shd w:val="clear" w:color="auto" w:fill="auto"/>
            <w:vAlign w:val="center"/>
          </w:tcPr>
          <w:p w:rsidR="00C63FA3" w:rsidRDefault="00C63FA3" w:rsidP="00C63FA3">
            <w:pPr>
              <w:numPr>
                <w:ilvl w:val="0"/>
                <w:numId w:val="27"/>
              </w:numPr>
            </w:pPr>
            <w:r>
              <w:lastRenderedPageBreak/>
              <w:t xml:space="preserve"> The net below can be folded on the dashed lines.</w:t>
            </w:r>
          </w:p>
          <w:p w:rsidR="00C63FA3" w:rsidRDefault="00C63FA3" w:rsidP="00C63FA3">
            <w:r>
              <w:lastRenderedPageBreak/>
              <w:t xml:space="preserve">                                    </w:t>
            </w:r>
            <w:r>
              <w:rPr>
                <w:noProof/>
                <w:sz w:val="20"/>
                <w:szCs w:val="20"/>
              </w:rPr>
              <w:drawing>
                <wp:inline distT="0" distB="0" distL="0" distR="0">
                  <wp:extent cx="1837055" cy="1725295"/>
                  <wp:effectExtent l="19050" t="0" r="0" b="0"/>
                  <wp:docPr id="46" name="il_fi" descr="http://ritter.tea.state.tx.us/student.assessment/resources/online/2009/taks_g09_math/images/33graphic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tter.tea.state.tx.us/student.assessment/resources/online/2009/taks_g09_math/images/33graphicaa.gif"/>
                          <pic:cNvPicPr>
                            <a:picLocks noChangeAspect="1" noChangeArrowheads="1"/>
                          </pic:cNvPicPr>
                        </pic:nvPicPr>
                        <pic:blipFill>
                          <a:blip r:embed="rId29" cstate="print"/>
                          <a:srcRect/>
                          <a:stretch>
                            <a:fillRect/>
                          </a:stretch>
                        </pic:blipFill>
                        <pic:spPr bwMode="auto">
                          <a:xfrm>
                            <a:off x="0" y="0"/>
                            <a:ext cx="1837055" cy="1725295"/>
                          </a:xfrm>
                          <a:prstGeom prst="rect">
                            <a:avLst/>
                          </a:prstGeom>
                          <a:noFill/>
                          <a:ln w="9525">
                            <a:noFill/>
                            <a:miter lim="800000"/>
                            <a:headEnd/>
                            <a:tailEnd/>
                          </a:ln>
                        </pic:spPr>
                      </pic:pic>
                    </a:graphicData>
                  </a:graphic>
                </wp:inline>
              </w:drawing>
            </w:r>
          </w:p>
          <w:p w:rsidR="00C63FA3" w:rsidRDefault="00C63FA3" w:rsidP="00C63FA3">
            <w:r>
              <w:t xml:space="preserve">             a. What 3-dimensional figure is made when the net is folded on the dashed lines?</w:t>
            </w:r>
          </w:p>
          <w:p w:rsidR="00C63FA3" w:rsidRDefault="00C63FA3" w:rsidP="00C63FA3">
            <w:r>
              <w:t xml:space="preserve">             b.  What is the surface area of this 3-dimensional figure</w:t>
            </w:r>
          </w:p>
          <w:p w:rsidR="00C63FA3" w:rsidRDefault="00C63FA3" w:rsidP="00C63FA3">
            <w:r>
              <w:t xml:space="preserve">     Answer: a. Rectangular prism</w:t>
            </w:r>
          </w:p>
          <w:p w:rsidR="00C63FA3" w:rsidRDefault="00C63FA3" w:rsidP="00C63FA3">
            <w:r>
              <w:t xml:space="preserve">                   b.  150.88 cm</w:t>
            </w:r>
            <w:r>
              <w:rPr>
                <w:vertAlign w:val="superscript"/>
              </w:rPr>
              <w:t>2</w:t>
            </w:r>
          </w:p>
          <w:p w:rsidR="00C63FA3" w:rsidRDefault="00C63FA3" w:rsidP="00C63FA3">
            <w:pPr>
              <w:spacing w:after="0" w:line="240" w:lineRule="auto"/>
            </w:pPr>
            <w:r>
              <w:t>Partial Credit: Correct answers, a) Rectangular prism and b) 150.88 cm</w:t>
            </w:r>
            <w:r>
              <w:rPr>
                <w:vertAlign w:val="superscript"/>
              </w:rPr>
              <w:t>2</w:t>
            </w:r>
            <w:r>
              <w:t>, with an incorrect or missing explanation, OR an incorrect answer with an explanation that demonstrates understanding of identifying a rectangular solid from a net and finding the surface area of a rectangular solid.</w:t>
            </w:r>
          </w:p>
          <w:p w:rsidR="00C63FA3" w:rsidRDefault="00C63FA3" w:rsidP="00C63FA3">
            <w:pPr>
              <w:spacing w:after="0" w:line="240" w:lineRule="auto"/>
            </w:pPr>
          </w:p>
          <w:p w:rsidR="00C63FA3" w:rsidRPr="00F93D29" w:rsidRDefault="00C63FA3" w:rsidP="00C63FA3">
            <w:pPr>
              <w:spacing w:after="0"/>
            </w:pPr>
            <w:r>
              <w:t>No Credit: Incorrect answer with an incorrect or missing explanation.</w:t>
            </w:r>
          </w:p>
          <w:p w:rsidR="00C63FA3" w:rsidRPr="00C63FA3" w:rsidRDefault="00C63FA3" w:rsidP="00C63FA3"/>
          <w:p w:rsidR="00C63FA3" w:rsidRDefault="00C63FA3" w:rsidP="00C63FA3"/>
        </w:tc>
      </w:tr>
      <w:tr w:rsidR="00C63FA3" w:rsidRPr="00095615" w:rsidTr="0056427E">
        <w:trPr>
          <w:trHeight w:val="344"/>
        </w:trPr>
        <w:tc>
          <w:tcPr>
            <w:tcW w:w="14598" w:type="dxa"/>
            <w:shd w:val="clear" w:color="auto" w:fill="auto"/>
            <w:vAlign w:val="center"/>
          </w:tcPr>
          <w:p w:rsidR="00C63FA3" w:rsidRDefault="00C63FA3" w:rsidP="00C63FA3">
            <w:pPr>
              <w:numPr>
                <w:ilvl w:val="0"/>
                <w:numId w:val="29"/>
              </w:numPr>
            </w:pPr>
            <w:r>
              <w:lastRenderedPageBreak/>
              <w:t xml:space="preserve"> A toy store needs boxes that measure 14 inches long by 6 inches wide by 4 inches tall. </w:t>
            </w:r>
          </w:p>
          <w:p w:rsidR="00C63FA3" w:rsidRDefault="00C63FA3" w:rsidP="00C63FA3">
            <w:pPr>
              <w:ind w:left="720"/>
            </w:pPr>
            <w:r>
              <w:lastRenderedPageBreak/>
              <w:t xml:space="preserve">a. Draw a net below for a box with these dimensions. </w:t>
            </w:r>
          </w:p>
          <w:p w:rsidR="00C63FA3" w:rsidRDefault="00C63FA3" w:rsidP="00C63FA3"/>
          <w:p w:rsidR="00C63FA3" w:rsidRDefault="00C63FA3" w:rsidP="00C63FA3"/>
          <w:p w:rsidR="00C63FA3" w:rsidRDefault="00C63FA3" w:rsidP="00C63FA3"/>
          <w:p w:rsidR="00C63FA3" w:rsidRDefault="00C63FA3" w:rsidP="00C63FA3">
            <w:r>
              <w:t xml:space="preserve">           b. What is the surface area of each box?</w:t>
            </w:r>
          </w:p>
          <w:p w:rsidR="00C63FA3" w:rsidRDefault="00C63FA3" w:rsidP="00C63FA3">
            <w:r>
              <w:t xml:space="preserve"> Answer: a. The student draws a net that can be folded to make a rectangular solid with dimensions 14in. by 6 in. by 4 in.</w:t>
            </w:r>
          </w:p>
          <w:p w:rsidR="00C63FA3" w:rsidRPr="00C63FA3" w:rsidRDefault="00C63FA3" w:rsidP="00C63FA3">
            <w:r>
              <w:t xml:space="preserve">               b. 328 in</w:t>
            </w:r>
            <w:r>
              <w:rPr>
                <w:vertAlign w:val="superscript"/>
              </w:rPr>
              <w:t>2</w:t>
            </w:r>
          </w:p>
          <w:p w:rsidR="00C63FA3" w:rsidRDefault="00C63FA3" w:rsidP="00C63FA3">
            <w:pPr>
              <w:spacing w:after="0" w:line="240" w:lineRule="auto"/>
            </w:pPr>
            <w:r>
              <w:t>Partial Credit: Correct answers, a) The student draws a net that can be folded to make a rectangular solid with dimensions 14in. by 6 in. by 4 in and b) 328 in</w:t>
            </w:r>
            <w:r>
              <w:rPr>
                <w:vertAlign w:val="superscript"/>
              </w:rPr>
              <w:t>2</w:t>
            </w:r>
            <w:r>
              <w:t>, with an incorrect or missing explanation, OR an incorrect answer with an explanation that demonstrates understanding of drawing an appropriate net for a rectangular solid and finding the surface area of a rectangular solid.</w:t>
            </w:r>
          </w:p>
          <w:p w:rsidR="00C63FA3" w:rsidRDefault="00C63FA3" w:rsidP="00C63FA3">
            <w:pPr>
              <w:spacing w:after="0" w:line="240" w:lineRule="auto"/>
            </w:pPr>
          </w:p>
          <w:p w:rsidR="00C63FA3" w:rsidRPr="00F93D29" w:rsidRDefault="00C63FA3" w:rsidP="00C63FA3">
            <w:pPr>
              <w:spacing w:after="0"/>
            </w:pPr>
            <w:r>
              <w:t>No Credit: Incorrect answer with an incorrect or missing explanation.</w:t>
            </w:r>
          </w:p>
          <w:p w:rsidR="00C63FA3" w:rsidRDefault="00C63FA3" w:rsidP="00C63FA3"/>
        </w:tc>
      </w:tr>
    </w:tbl>
    <w:p w:rsidR="00AB59BB" w:rsidRDefault="00AB59BB" w:rsidP="001C7984"/>
    <w:sectPr w:rsidR="00AB59BB" w:rsidSect="00AB59BB">
      <w:headerReference w:type="default" r:id="rId30"/>
      <w:footerReference w:type="defaul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2F" w:rsidRDefault="0068182F" w:rsidP="00DB623B">
      <w:pPr>
        <w:spacing w:after="0" w:line="240" w:lineRule="auto"/>
      </w:pPr>
      <w:r>
        <w:separator/>
      </w:r>
    </w:p>
  </w:endnote>
  <w:endnote w:type="continuationSeparator" w:id="0">
    <w:p w:rsidR="0068182F" w:rsidRDefault="0068182F"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8C" w:rsidRDefault="009F24AB">
    <w:pPr>
      <w:pStyle w:val="Footer"/>
      <w:jc w:val="center"/>
    </w:pPr>
    <w:r>
      <w:fldChar w:fldCharType="begin"/>
    </w:r>
    <w:r w:rsidR="00B3297E">
      <w:instrText xml:space="preserve"> PAGE   \* MERGEFORMAT </w:instrText>
    </w:r>
    <w:r>
      <w:fldChar w:fldCharType="separate"/>
    </w:r>
    <w:r w:rsidR="001F1131">
      <w:rPr>
        <w:noProof/>
      </w:rPr>
      <w:t>5</w:t>
    </w:r>
    <w:r>
      <w:fldChar w:fldCharType="end"/>
    </w:r>
  </w:p>
  <w:p w:rsidR="000B5269" w:rsidRDefault="00130E05">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600E0E" w:rsidRPr="00130E05" w:rsidRDefault="00600E0E">
    <w:pPr>
      <w:pStyle w:val="Footer"/>
      <w:rPr>
        <w:sz w:val="16"/>
        <w:szCs w:val="16"/>
      </w:rPr>
    </w:pPr>
    <w:r>
      <w:rPr>
        <w:sz w:val="16"/>
        <w:szCs w:val="16"/>
      </w:rPr>
      <w:t>*Adapted from the Arizona</w:t>
    </w:r>
    <w:r w:rsidR="00056FB9">
      <w:rPr>
        <w:sz w:val="16"/>
        <w:szCs w:val="16"/>
      </w:rPr>
      <w:t xml:space="preserve"> Academic Content Standards.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2F" w:rsidRDefault="0068182F" w:rsidP="00DB623B">
      <w:pPr>
        <w:spacing w:after="0" w:line="240" w:lineRule="auto"/>
      </w:pPr>
      <w:r>
        <w:separator/>
      </w:r>
    </w:p>
  </w:footnote>
  <w:footnote w:type="continuationSeparator" w:id="0">
    <w:p w:rsidR="0068182F" w:rsidRDefault="0068182F"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E3" w:rsidRDefault="001F1131" w:rsidP="00D0478C">
    <w:pPr>
      <w:contextualSpacing/>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0478C" w:rsidRPr="00872715" w:rsidRDefault="00130E05" w:rsidP="00D0478C">
    <w:pPr>
      <w:contextualSpacing/>
      <w:jc w:val="center"/>
      <w:rPr>
        <w:b/>
      </w:rPr>
    </w:pPr>
    <w:r>
      <w:rPr>
        <w:b/>
      </w:rPr>
      <w:t>Connecticut</w:t>
    </w:r>
    <w:r w:rsidR="00FD43FB" w:rsidRPr="00872715">
      <w:rPr>
        <w:b/>
      </w:rPr>
      <w:t xml:space="preserve"> Curriculum Design</w:t>
    </w:r>
    <w:r w:rsidR="004B3266">
      <w:rPr>
        <w:b/>
      </w:rPr>
      <w:t xml:space="preserve"> </w:t>
    </w:r>
    <w:r w:rsidR="00FD43FB" w:rsidRPr="00872715">
      <w:rPr>
        <w:b/>
      </w:rPr>
      <w:t>Unit Planning Organizer</w:t>
    </w:r>
  </w:p>
  <w:p w:rsidR="00391E00" w:rsidRPr="00872715" w:rsidRDefault="00D0478C" w:rsidP="00D0478C">
    <w:pPr>
      <w:contextualSpacing/>
      <w:jc w:val="center"/>
      <w:rPr>
        <w:b/>
      </w:rPr>
    </w:pPr>
    <w:r w:rsidRPr="00872715">
      <w:rPr>
        <w:b/>
      </w:rPr>
      <w:t xml:space="preserve">Grade </w:t>
    </w:r>
    <w:r w:rsidR="00EB20D1">
      <w:rPr>
        <w:b/>
      </w:rPr>
      <w:t>6</w:t>
    </w:r>
    <w:r w:rsidRPr="00872715">
      <w:rPr>
        <w:b/>
      </w:rPr>
      <w:t xml:space="preserve"> Mathematics</w:t>
    </w:r>
  </w:p>
  <w:p w:rsidR="000B5269" w:rsidRPr="00872715" w:rsidRDefault="00D0478C" w:rsidP="00872715">
    <w:pPr>
      <w:contextualSpacing/>
      <w:jc w:val="center"/>
    </w:pPr>
    <w:r w:rsidRPr="00872715">
      <w:rPr>
        <w:b/>
      </w:rPr>
      <w:t xml:space="preserve"> Unit </w:t>
    </w:r>
    <w:r w:rsidR="00EB20D1">
      <w:rPr>
        <w:b/>
      </w:rPr>
      <w:t xml:space="preserve">4 </w:t>
    </w:r>
    <w:r w:rsidR="00391E00" w:rsidRPr="00872715">
      <w:rPr>
        <w:b/>
      </w:rPr>
      <w:t xml:space="preserve">- </w:t>
    </w:r>
    <w:r w:rsidR="00EB20D1" w:rsidRPr="00EB20D1">
      <w:rPr>
        <w:b/>
      </w:rPr>
      <w:t>Applications of Geometry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837"/>
    <w:multiLevelType w:val="hybridMultilevel"/>
    <w:tmpl w:val="05585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D95D53"/>
    <w:multiLevelType w:val="hybridMultilevel"/>
    <w:tmpl w:val="9EF6A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7046E"/>
    <w:multiLevelType w:val="hybridMultilevel"/>
    <w:tmpl w:val="602A971C"/>
    <w:lvl w:ilvl="0" w:tplc="B63825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31B62"/>
    <w:multiLevelType w:val="hybridMultilevel"/>
    <w:tmpl w:val="C4A6A0FA"/>
    <w:lvl w:ilvl="0" w:tplc="29EA70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25A33"/>
    <w:multiLevelType w:val="hybridMultilevel"/>
    <w:tmpl w:val="5A922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91B9E"/>
    <w:multiLevelType w:val="hybridMultilevel"/>
    <w:tmpl w:val="A416630E"/>
    <w:lvl w:ilvl="0" w:tplc="29EA70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E251E2"/>
    <w:multiLevelType w:val="hybridMultilevel"/>
    <w:tmpl w:val="1F28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1790C"/>
    <w:multiLevelType w:val="hybridMultilevel"/>
    <w:tmpl w:val="062AD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E53E3"/>
    <w:multiLevelType w:val="hybridMultilevel"/>
    <w:tmpl w:val="E56CE436"/>
    <w:lvl w:ilvl="0" w:tplc="CF2ECF8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C76AB"/>
    <w:multiLevelType w:val="hybridMultilevel"/>
    <w:tmpl w:val="85A22A98"/>
    <w:lvl w:ilvl="0" w:tplc="04AED0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3646614"/>
    <w:multiLevelType w:val="hybridMultilevel"/>
    <w:tmpl w:val="918ACD80"/>
    <w:lvl w:ilvl="0" w:tplc="29EA70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F4A0E"/>
    <w:multiLevelType w:val="hybridMultilevel"/>
    <w:tmpl w:val="A416630E"/>
    <w:lvl w:ilvl="0" w:tplc="29EA70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A2734"/>
    <w:multiLevelType w:val="hybridMultilevel"/>
    <w:tmpl w:val="1F5EB518"/>
    <w:lvl w:ilvl="0" w:tplc="C37A907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449E7"/>
    <w:multiLevelType w:val="hybridMultilevel"/>
    <w:tmpl w:val="EE1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12C8E"/>
    <w:multiLevelType w:val="hybridMultilevel"/>
    <w:tmpl w:val="520E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25FF3"/>
    <w:multiLevelType w:val="hybridMultilevel"/>
    <w:tmpl w:val="2144A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2670D"/>
    <w:multiLevelType w:val="hybridMultilevel"/>
    <w:tmpl w:val="73E2415A"/>
    <w:lvl w:ilvl="0" w:tplc="04AED0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610BCA"/>
    <w:multiLevelType w:val="hybridMultilevel"/>
    <w:tmpl w:val="8A1E4A94"/>
    <w:lvl w:ilvl="0" w:tplc="04AED0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9C049E"/>
    <w:multiLevelType w:val="hybridMultilevel"/>
    <w:tmpl w:val="E154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8"/>
  </w:num>
  <w:num w:numId="4">
    <w:abstractNumId w:val="1"/>
  </w:num>
  <w:num w:numId="5">
    <w:abstractNumId w:val="27"/>
  </w:num>
  <w:num w:numId="6">
    <w:abstractNumId w:val="26"/>
  </w:num>
  <w:num w:numId="7">
    <w:abstractNumId w:val="3"/>
  </w:num>
  <w:num w:numId="8">
    <w:abstractNumId w:val="16"/>
  </w:num>
  <w:num w:numId="9">
    <w:abstractNumId w:val="9"/>
  </w:num>
  <w:num w:numId="10">
    <w:abstractNumId w:val="10"/>
  </w:num>
  <w:num w:numId="11">
    <w:abstractNumId w:val="20"/>
  </w:num>
  <w:num w:numId="12">
    <w:abstractNumId w:val="28"/>
  </w:num>
  <w:num w:numId="13">
    <w:abstractNumId w:val="7"/>
  </w:num>
  <w:num w:numId="14">
    <w:abstractNumId w:val="5"/>
  </w:num>
  <w:num w:numId="15">
    <w:abstractNumId w:val="17"/>
  </w:num>
  <w:num w:numId="16">
    <w:abstractNumId w:val="21"/>
  </w:num>
  <w:num w:numId="17">
    <w:abstractNumId w:val="2"/>
  </w:num>
  <w:num w:numId="18">
    <w:abstractNumId w:val="12"/>
  </w:num>
  <w:num w:numId="19">
    <w:abstractNumId w:val="4"/>
  </w:num>
  <w:num w:numId="20">
    <w:abstractNumId w:val="23"/>
  </w:num>
  <w:num w:numId="21">
    <w:abstractNumId w:val="0"/>
  </w:num>
  <w:num w:numId="22">
    <w:abstractNumId w:val="25"/>
  </w:num>
  <w:num w:numId="23">
    <w:abstractNumId w:val="13"/>
  </w:num>
  <w:num w:numId="24">
    <w:abstractNumId w:val="24"/>
  </w:num>
  <w:num w:numId="25">
    <w:abstractNumId w:val="15"/>
  </w:num>
  <w:num w:numId="26">
    <w:abstractNumId w:val="22"/>
  </w:num>
  <w:num w:numId="27">
    <w:abstractNumId w:val="14"/>
  </w:num>
  <w:num w:numId="28">
    <w:abstractNumId w:val="6"/>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996085"/>
    <w:rsid w:val="0000757E"/>
    <w:rsid w:val="00010183"/>
    <w:rsid w:val="000115FE"/>
    <w:rsid w:val="00031BB0"/>
    <w:rsid w:val="00053BF6"/>
    <w:rsid w:val="00056FB9"/>
    <w:rsid w:val="00066634"/>
    <w:rsid w:val="00081ADB"/>
    <w:rsid w:val="00081B7A"/>
    <w:rsid w:val="00095615"/>
    <w:rsid w:val="00095926"/>
    <w:rsid w:val="000B5269"/>
    <w:rsid w:val="000C2768"/>
    <w:rsid w:val="000E556B"/>
    <w:rsid w:val="000F0EE7"/>
    <w:rsid w:val="000F6039"/>
    <w:rsid w:val="00102B3C"/>
    <w:rsid w:val="00120124"/>
    <w:rsid w:val="00124D62"/>
    <w:rsid w:val="00130240"/>
    <w:rsid w:val="00130E05"/>
    <w:rsid w:val="00144992"/>
    <w:rsid w:val="00144B68"/>
    <w:rsid w:val="001833F2"/>
    <w:rsid w:val="00197906"/>
    <w:rsid w:val="001A3680"/>
    <w:rsid w:val="001C7984"/>
    <w:rsid w:val="001D1CF4"/>
    <w:rsid w:val="001D2583"/>
    <w:rsid w:val="001D3D4E"/>
    <w:rsid w:val="001E2739"/>
    <w:rsid w:val="001E794B"/>
    <w:rsid w:val="001F1131"/>
    <w:rsid w:val="002057A5"/>
    <w:rsid w:val="002063C7"/>
    <w:rsid w:val="00216056"/>
    <w:rsid w:val="002326BE"/>
    <w:rsid w:val="00233D32"/>
    <w:rsid w:val="00235B65"/>
    <w:rsid w:val="0024337D"/>
    <w:rsid w:val="002510D6"/>
    <w:rsid w:val="00261E79"/>
    <w:rsid w:val="00280B92"/>
    <w:rsid w:val="00282B52"/>
    <w:rsid w:val="00284EE7"/>
    <w:rsid w:val="00286EE0"/>
    <w:rsid w:val="00291382"/>
    <w:rsid w:val="002A1F44"/>
    <w:rsid w:val="002C5E56"/>
    <w:rsid w:val="002C74A8"/>
    <w:rsid w:val="002D5396"/>
    <w:rsid w:val="002D637F"/>
    <w:rsid w:val="002F6A0E"/>
    <w:rsid w:val="00336F2C"/>
    <w:rsid w:val="00343394"/>
    <w:rsid w:val="0035710D"/>
    <w:rsid w:val="0036616F"/>
    <w:rsid w:val="00386549"/>
    <w:rsid w:val="00391E00"/>
    <w:rsid w:val="003B591A"/>
    <w:rsid w:val="003B6FCE"/>
    <w:rsid w:val="003C2C74"/>
    <w:rsid w:val="003D05D5"/>
    <w:rsid w:val="003D1D0A"/>
    <w:rsid w:val="003D33BE"/>
    <w:rsid w:val="003D5E2D"/>
    <w:rsid w:val="003D6943"/>
    <w:rsid w:val="003F1564"/>
    <w:rsid w:val="00410601"/>
    <w:rsid w:val="0041665A"/>
    <w:rsid w:val="00416D8B"/>
    <w:rsid w:val="00426347"/>
    <w:rsid w:val="00427CFE"/>
    <w:rsid w:val="0044084D"/>
    <w:rsid w:val="00443D45"/>
    <w:rsid w:val="00444F5E"/>
    <w:rsid w:val="00450E41"/>
    <w:rsid w:val="00453DB4"/>
    <w:rsid w:val="00466D4F"/>
    <w:rsid w:val="00477AF4"/>
    <w:rsid w:val="00487F60"/>
    <w:rsid w:val="00491FFF"/>
    <w:rsid w:val="00493C47"/>
    <w:rsid w:val="00497E9C"/>
    <w:rsid w:val="004B3266"/>
    <w:rsid w:val="004B3745"/>
    <w:rsid w:val="004C6C56"/>
    <w:rsid w:val="004E2E3A"/>
    <w:rsid w:val="004F052A"/>
    <w:rsid w:val="004F0F11"/>
    <w:rsid w:val="005002CD"/>
    <w:rsid w:val="00504FEA"/>
    <w:rsid w:val="00505FA6"/>
    <w:rsid w:val="00506EED"/>
    <w:rsid w:val="00522277"/>
    <w:rsid w:val="0052431A"/>
    <w:rsid w:val="00535895"/>
    <w:rsid w:val="005375E3"/>
    <w:rsid w:val="00542E67"/>
    <w:rsid w:val="00557C68"/>
    <w:rsid w:val="0056427E"/>
    <w:rsid w:val="005657C3"/>
    <w:rsid w:val="0057046E"/>
    <w:rsid w:val="005764E4"/>
    <w:rsid w:val="00585CE7"/>
    <w:rsid w:val="00597DD9"/>
    <w:rsid w:val="005C70AD"/>
    <w:rsid w:val="005D0E9D"/>
    <w:rsid w:val="005D537C"/>
    <w:rsid w:val="005D6886"/>
    <w:rsid w:val="00600E0E"/>
    <w:rsid w:val="00602694"/>
    <w:rsid w:val="00616F56"/>
    <w:rsid w:val="00623996"/>
    <w:rsid w:val="006330E8"/>
    <w:rsid w:val="00642A7C"/>
    <w:rsid w:val="006477E4"/>
    <w:rsid w:val="0067777A"/>
    <w:rsid w:val="0068182F"/>
    <w:rsid w:val="00683578"/>
    <w:rsid w:val="006B1495"/>
    <w:rsid w:val="006B3048"/>
    <w:rsid w:val="006B4E29"/>
    <w:rsid w:val="006C33A0"/>
    <w:rsid w:val="006C55DE"/>
    <w:rsid w:val="006D0D73"/>
    <w:rsid w:val="006E23EF"/>
    <w:rsid w:val="006E30FE"/>
    <w:rsid w:val="007003A4"/>
    <w:rsid w:val="00720EB9"/>
    <w:rsid w:val="00734B4D"/>
    <w:rsid w:val="00770E30"/>
    <w:rsid w:val="00794618"/>
    <w:rsid w:val="00794B54"/>
    <w:rsid w:val="00795319"/>
    <w:rsid w:val="007B4005"/>
    <w:rsid w:val="007C3018"/>
    <w:rsid w:val="007D4790"/>
    <w:rsid w:val="007E7146"/>
    <w:rsid w:val="008245F7"/>
    <w:rsid w:val="0083271B"/>
    <w:rsid w:val="00862687"/>
    <w:rsid w:val="00863B28"/>
    <w:rsid w:val="00872715"/>
    <w:rsid w:val="00880FD2"/>
    <w:rsid w:val="008832ED"/>
    <w:rsid w:val="00883F03"/>
    <w:rsid w:val="0089090C"/>
    <w:rsid w:val="008960DA"/>
    <w:rsid w:val="008A565E"/>
    <w:rsid w:val="008B5638"/>
    <w:rsid w:val="008B730A"/>
    <w:rsid w:val="008C0444"/>
    <w:rsid w:val="008C459A"/>
    <w:rsid w:val="008D3980"/>
    <w:rsid w:val="008D7D3A"/>
    <w:rsid w:val="008E6367"/>
    <w:rsid w:val="008F137D"/>
    <w:rsid w:val="008F1E4C"/>
    <w:rsid w:val="008F5607"/>
    <w:rsid w:val="008F63EC"/>
    <w:rsid w:val="008F684B"/>
    <w:rsid w:val="00925C7F"/>
    <w:rsid w:val="00925E10"/>
    <w:rsid w:val="00926699"/>
    <w:rsid w:val="0094253B"/>
    <w:rsid w:val="009465D7"/>
    <w:rsid w:val="00950091"/>
    <w:rsid w:val="00950138"/>
    <w:rsid w:val="009643E8"/>
    <w:rsid w:val="009956E2"/>
    <w:rsid w:val="00996085"/>
    <w:rsid w:val="009A0EAE"/>
    <w:rsid w:val="009A1BB7"/>
    <w:rsid w:val="009A5F41"/>
    <w:rsid w:val="009A7048"/>
    <w:rsid w:val="009B0F2E"/>
    <w:rsid w:val="009B655B"/>
    <w:rsid w:val="009C42F6"/>
    <w:rsid w:val="009C7F7F"/>
    <w:rsid w:val="009D5F92"/>
    <w:rsid w:val="009E2D38"/>
    <w:rsid w:val="009F24AB"/>
    <w:rsid w:val="009F26C2"/>
    <w:rsid w:val="00A025AA"/>
    <w:rsid w:val="00A07684"/>
    <w:rsid w:val="00A1315A"/>
    <w:rsid w:val="00A21C56"/>
    <w:rsid w:val="00A32294"/>
    <w:rsid w:val="00A37A62"/>
    <w:rsid w:val="00A4509F"/>
    <w:rsid w:val="00A55830"/>
    <w:rsid w:val="00A60DB8"/>
    <w:rsid w:val="00A86D15"/>
    <w:rsid w:val="00A91F55"/>
    <w:rsid w:val="00AB59BB"/>
    <w:rsid w:val="00AD0359"/>
    <w:rsid w:val="00AD3A2D"/>
    <w:rsid w:val="00AE465F"/>
    <w:rsid w:val="00AF0DC6"/>
    <w:rsid w:val="00B00B14"/>
    <w:rsid w:val="00B03AB7"/>
    <w:rsid w:val="00B10D2A"/>
    <w:rsid w:val="00B1384B"/>
    <w:rsid w:val="00B1584D"/>
    <w:rsid w:val="00B23EEE"/>
    <w:rsid w:val="00B24BA3"/>
    <w:rsid w:val="00B3297E"/>
    <w:rsid w:val="00B36E03"/>
    <w:rsid w:val="00B47F25"/>
    <w:rsid w:val="00B5229D"/>
    <w:rsid w:val="00B56B40"/>
    <w:rsid w:val="00B62C8B"/>
    <w:rsid w:val="00B73102"/>
    <w:rsid w:val="00B76AFE"/>
    <w:rsid w:val="00B9031F"/>
    <w:rsid w:val="00B907F5"/>
    <w:rsid w:val="00BA3402"/>
    <w:rsid w:val="00BA53E4"/>
    <w:rsid w:val="00BB0349"/>
    <w:rsid w:val="00BB475D"/>
    <w:rsid w:val="00BC0B8C"/>
    <w:rsid w:val="00BD20D0"/>
    <w:rsid w:val="00BD2864"/>
    <w:rsid w:val="00BD7403"/>
    <w:rsid w:val="00BD757A"/>
    <w:rsid w:val="00BF0716"/>
    <w:rsid w:val="00BF23BD"/>
    <w:rsid w:val="00C04793"/>
    <w:rsid w:val="00C21F79"/>
    <w:rsid w:val="00C22ADA"/>
    <w:rsid w:val="00C41811"/>
    <w:rsid w:val="00C459A1"/>
    <w:rsid w:val="00C502C7"/>
    <w:rsid w:val="00C53BE9"/>
    <w:rsid w:val="00C53E83"/>
    <w:rsid w:val="00C56F23"/>
    <w:rsid w:val="00C63FA3"/>
    <w:rsid w:val="00C63FAF"/>
    <w:rsid w:val="00C740D8"/>
    <w:rsid w:val="00C74196"/>
    <w:rsid w:val="00C95A0C"/>
    <w:rsid w:val="00CA39CC"/>
    <w:rsid w:val="00CB0986"/>
    <w:rsid w:val="00CB21F9"/>
    <w:rsid w:val="00CD2FA5"/>
    <w:rsid w:val="00CE2520"/>
    <w:rsid w:val="00CE33FA"/>
    <w:rsid w:val="00CE3FCF"/>
    <w:rsid w:val="00CF2964"/>
    <w:rsid w:val="00CF3F5A"/>
    <w:rsid w:val="00D0478C"/>
    <w:rsid w:val="00D07B04"/>
    <w:rsid w:val="00D21956"/>
    <w:rsid w:val="00D277D1"/>
    <w:rsid w:val="00D410A9"/>
    <w:rsid w:val="00D5797E"/>
    <w:rsid w:val="00D6626C"/>
    <w:rsid w:val="00D74309"/>
    <w:rsid w:val="00D77BD6"/>
    <w:rsid w:val="00DA621E"/>
    <w:rsid w:val="00DB623B"/>
    <w:rsid w:val="00DC7B6B"/>
    <w:rsid w:val="00DD31E3"/>
    <w:rsid w:val="00DD4D14"/>
    <w:rsid w:val="00DD526E"/>
    <w:rsid w:val="00DD6041"/>
    <w:rsid w:val="00DE51C8"/>
    <w:rsid w:val="00DE6689"/>
    <w:rsid w:val="00DE7750"/>
    <w:rsid w:val="00DF48B3"/>
    <w:rsid w:val="00E04947"/>
    <w:rsid w:val="00E0559F"/>
    <w:rsid w:val="00E3064B"/>
    <w:rsid w:val="00E3741D"/>
    <w:rsid w:val="00E45A57"/>
    <w:rsid w:val="00E4648F"/>
    <w:rsid w:val="00E62687"/>
    <w:rsid w:val="00E6647A"/>
    <w:rsid w:val="00E67C83"/>
    <w:rsid w:val="00E841A7"/>
    <w:rsid w:val="00E86CF3"/>
    <w:rsid w:val="00EA37BE"/>
    <w:rsid w:val="00EA3F68"/>
    <w:rsid w:val="00EB20D1"/>
    <w:rsid w:val="00EB4ACB"/>
    <w:rsid w:val="00EC3747"/>
    <w:rsid w:val="00EC4C99"/>
    <w:rsid w:val="00EC550C"/>
    <w:rsid w:val="00EC5ACA"/>
    <w:rsid w:val="00ED1910"/>
    <w:rsid w:val="00EF3042"/>
    <w:rsid w:val="00EF4EF5"/>
    <w:rsid w:val="00F065AA"/>
    <w:rsid w:val="00F32D7D"/>
    <w:rsid w:val="00F37080"/>
    <w:rsid w:val="00F433A8"/>
    <w:rsid w:val="00F64CC4"/>
    <w:rsid w:val="00F67059"/>
    <w:rsid w:val="00F904A2"/>
    <w:rsid w:val="00F93D29"/>
    <w:rsid w:val="00FA7383"/>
    <w:rsid w:val="00FB3997"/>
    <w:rsid w:val="00FC04C0"/>
    <w:rsid w:val="00FD2A0C"/>
    <w:rsid w:val="00FD418A"/>
    <w:rsid w:val="00FD43FB"/>
    <w:rsid w:val="00FE109A"/>
    <w:rsid w:val="00FE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46"/>
        <o:r id="V:Rule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Hyperlink">
    <w:name w:val="Hyperlink"/>
    <w:unhideWhenUsed/>
    <w:rsid w:val="00EB20D1"/>
    <w:rPr>
      <w:color w:val="0000FF"/>
      <w:u w:val="single"/>
    </w:rPr>
  </w:style>
  <w:style w:type="character" w:styleId="FollowedHyperlink">
    <w:name w:val="FollowedHyperlink"/>
    <w:uiPriority w:val="99"/>
    <w:semiHidden/>
    <w:unhideWhenUsed/>
    <w:rsid w:val="00EB20D1"/>
    <w:rPr>
      <w:color w:val="800080"/>
      <w:u w:val="single"/>
    </w:rPr>
  </w:style>
  <w:style w:type="paragraph" w:styleId="NormalWeb">
    <w:name w:val="Normal (Web)"/>
    <w:basedOn w:val="Normal"/>
    <w:uiPriority w:val="99"/>
    <w:semiHidden/>
    <w:unhideWhenUsed/>
    <w:rsid w:val="0056427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099">
      <w:bodyDiv w:val="1"/>
      <w:marLeft w:val="0"/>
      <w:marRight w:val="0"/>
      <w:marTop w:val="0"/>
      <w:marBottom w:val="0"/>
      <w:divBdr>
        <w:top w:val="none" w:sz="0" w:space="0" w:color="auto"/>
        <w:left w:val="none" w:sz="0" w:space="0" w:color="auto"/>
        <w:bottom w:val="none" w:sz="0" w:space="0" w:color="auto"/>
        <w:right w:val="none" w:sz="0" w:space="0" w:color="auto"/>
      </w:divBdr>
      <w:divsChild>
        <w:div w:id="115416126">
          <w:marLeft w:val="227"/>
          <w:marRight w:val="227"/>
          <w:marTop w:val="0"/>
          <w:marBottom w:val="0"/>
          <w:divBdr>
            <w:top w:val="none" w:sz="0" w:space="0" w:color="auto"/>
            <w:left w:val="none" w:sz="0" w:space="0" w:color="auto"/>
            <w:bottom w:val="none" w:sz="0" w:space="0" w:color="auto"/>
            <w:right w:val="none" w:sz="0" w:space="0" w:color="auto"/>
          </w:divBdr>
          <w:divsChild>
            <w:div w:id="1790666809">
              <w:marLeft w:val="0"/>
              <w:marRight w:val="0"/>
              <w:marTop w:val="0"/>
              <w:marBottom w:val="0"/>
              <w:divBdr>
                <w:top w:val="none" w:sz="0" w:space="0" w:color="auto"/>
                <w:left w:val="none" w:sz="0" w:space="0" w:color="auto"/>
                <w:bottom w:val="none" w:sz="0" w:space="0" w:color="auto"/>
                <w:right w:val="none" w:sz="0" w:space="0" w:color="auto"/>
              </w:divBdr>
              <w:divsChild>
                <w:div w:id="1740250797">
                  <w:marLeft w:val="3120"/>
                  <w:marRight w:val="0"/>
                  <w:marTop w:val="0"/>
                  <w:marBottom w:val="0"/>
                  <w:divBdr>
                    <w:top w:val="none" w:sz="0" w:space="0" w:color="auto"/>
                    <w:left w:val="none" w:sz="0" w:space="0" w:color="auto"/>
                    <w:bottom w:val="none" w:sz="0" w:space="0" w:color="auto"/>
                    <w:right w:val="none" w:sz="0" w:space="0" w:color="auto"/>
                  </w:divBdr>
                  <w:divsChild>
                    <w:div w:id="10423032">
                      <w:marLeft w:val="72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205414275">
      <w:bodyDiv w:val="1"/>
      <w:marLeft w:val="0"/>
      <w:marRight w:val="0"/>
      <w:marTop w:val="0"/>
      <w:marBottom w:val="0"/>
      <w:divBdr>
        <w:top w:val="none" w:sz="0" w:space="0" w:color="auto"/>
        <w:left w:val="none" w:sz="0" w:space="0" w:color="auto"/>
        <w:bottom w:val="none" w:sz="0" w:space="0" w:color="auto"/>
        <w:right w:val="none" w:sz="0" w:space="0" w:color="auto"/>
      </w:divBdr>
    </w:div>
    <w:div w:id="777673826">
      <w:bodyDiv w:val="1"/>
      <w:marLeft w:val="0"/>
      <w:marRight w:val="0"/>
      <w:marTop w:val="0"/>
      <w:marBottom w:val="0"/>
      <w:divBdr>
        <w:top w:val="none" w:sz="0" w:space="0" w:color="auto"/>
        <w:left w:val="none" w:sz="0" w:space="0" w:color="auto"/>
        <w:bottom w:val="none" w:sz="0" w:space="0" w:color="auto"/>
        <w:right w:val="none" w:sz="0" w:space="0" w:color="auto"/>
      </w:divBdr>
      <w:divsChild>
        <w:div w:id="1463693770">
          <w:marLeft w:val="227"/>
          <w:marRight w:val="227"/>
          <w:marTop w:val="0"/>
          <w:marBottom w:val="0"/>
          <w:divBdr>
            <w:top w:val="none" w:sz="0" w:space="0" w:color="auto"/>
            <w:left w:val="none" w:sz="0" w:space="0" w:color="auto"/>
            <w:bottom w:val="none" w:sz="0" w:space="0" w:color="auto"/>
            <w:right w:val="none" w:sz="0" w:space="0" w:color="auto"/>
          </w:divBdr>
          <w:divsChild>
            <w:div w:id="503474602">
              <w:marLeft w:val="0"/>
              <w:marRight w:val="0"/>
              <w:marTop w:val="0"/>
              <w:marBottom w:val="0"/>
              <w:divBdr>
                <w:top w:val="none" w:sz="0" w:space="0" w:color="auto"/>
                <w:left w:val="none" w:sz="0" w:space="0" w:color="auto"/>
                <w:bottom w:val="none" w:sz="0" w:space="0" w:color="auto"/>
                <w:right w:val="none" w:sz="0" w:space="0" w:color="auto"/>
              </w:divBdr>
              <w:divsChild>
                <w:div w:id="1815675768">
                  <w:marLeft w:val="3120"/>
                  <w:marRight w:val="0"/>
                  <w:marTop w:val="0"/>
                  <w:marBottom w:val="0"/>
                  <w:divBdr>
                    <w:top w:val="none" w:sz="0" w:space="0" w:color="auto"/>
                    <w:left w:val="none" w:sz="0" w:space="0" w:color="auto"/>
                    <w:bottom w:val="none" w:sz="0" w:space="0" w:color="auto"/>
                    <w:right w:val="none" w:sz="0" w:space="0" w:color="auto"/>
                  </w:divBdr>
                  <w:divsChild>
                    <w:div w:id="698968918">
                      <w:marLeft w:val="72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414811794">
      <w:bodyDiv w:val="1"/>
      <w:marLeft w:val="0"/>
      <w:marRight w:val="0"/>
      <w:marTop w:val="0"/>
      <w:marBottom w:val="0"/>
      <w:divBdr>
        <w:top w:val="none" w:sz="0" w:space="0" w:color="auto"/>
        <w:left w:val="none" w:sz="0" w:space="0" w:color="auto"/>
        <w:bottom w:val="none" w:sz="0" w:space="0" w:color="auto"/>
        <w:right w:val="none" w:sz="0" w:space="0" w:color="auto"/>
      </w:divBdr>
      <w:divsChild>
        <w:div w:id="1652174987">
          <w:marLeft w:val="227"/>
          <w:marRight w:val="227"/>
          <w:marTop w:val="0"/>
          <w:marBottom w:val="0"/>
          <w:divBdr>
            <w:top w:val="none" w:sz="0" w:space="0" w:color="auto"/>
            <w:left w:val="none" w:sz="0" w:space="0" w:color="auto"/>
            <w:bottom w:val="none" w:sz="0" w:space="0" w:color="auto"/>
            <w:right w:val="none" w:sz="0" w:space="0" w:color="auto"/>
          </w:divBdr>
          <w:divsChild>
            <w:div w:id="1759132682">
              <w:marLeft w:val="0"/>
              <w:marRight w:val="0"/>
              <w:marTop w:val="0"/>
              <w:marBottom w:val="0"/>
              <w:divBdr>
                <w:top w:val="none" w:sz="0" w:space="0" w:color="auto"/>
                <w:left w:val="none" w:sz="0" w:space="0" w:color="auto"/>
                <w:bottom w:val="none" w:sz="0" w:space="0" w:color="auto"/>
                <w:right w:val="none" w:sz="0" w:space="0" w:color="auto"/>
              </w:divBdr>
              <w:divsChild>
                <w:div w:id="1830100423">
                  <w:marLeft w:val="3120"/>
                  <w:marRight w:val="0"/>
                  <w:marTop w:val="0"/>
                  <w:marBottom w:val="0"/>
                  <w:divBdr>
                    <w:top w:val="none" w:sz="0" w:space="0" w:color="auto"/>
                    <w:left w:val="none" w:sz="0" w:space="0" w:color="auto"/>
                    <w:bottom w:val="none" w:sz="0" w:space="0" w:color="auto"/>
                    <w:right w:val="none" w:sz="0" w:space="0" w:color="auto"/>
                  </w:divBdr>
                  <w:divsChild>
                    <w:div w:id="1729375304">
                      <w:marLeft w:val="72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463691469">
      <w:bodyDiv w:val="1"/>
      <w:marLeft w:val="0"/>
      <w:marRight w:val="0"/>
      <w:marTop w:val="0"/>
      <w:marBottom w:val="0"/>
      <w:divBdr>
        <w:top w:val="none" w:sz="0" w:space="0" w:color="auto"/>
        <w:left w:val="none" w:sz="0" w:space="0" w:color="auto"/>
        <w:bottom w:val="none" w:sz="0" w:space="0" w:color="auto"/>
        <w:right w:val="none" w:sz="0" w:space="0" w:color="auto"/>
      </w:divBdr>
    </w:div>
    <w:div w:id="1504585253">
      <w:bodyDiv w:val="1"/>
      <w:marLeft w:val="0"/>
      <w:marRight w:val="0"/>
      <w:marTop w:val="0"/>
      <w:marBottom w:val="0"/>
      <w:divBdr>
        <w:top w:val="none" w:sz="0" w:space="0" w:color="auto"/>
        <w:left w:val="none" w:sz="0" w:space="0" w:color="auto"/>
        <w:bottom w:val="none" w:sz="0" w:space="0" w:color="auto"/>
        <w:right w:val="none" w:sz="0" w:space="0" w:color="auto"/>
      </w:divBdr>
      <w:divsChild>
        <w:div w:id="553152372">
          <w:marLeft w:val="227"/>
          <w:marRight w:val="227"/>
          <w:marTop w:val="0"/>
          <w:marBottom w:val="0"/>
          <w:divBdr>
            <w:top w:val="none" w:sz="0" w:space="0" w:color="auto"/>
            <w:left w:val="none" w:sz="0" w:space="0" w:color="auto"/>
            <w:bottom w:val="none" w:sz="0" w:space="0" w:color="auto"/>
            <w:right w:val="none" w:sz="0" w:space="0" w:color="auto"/>
          </w:divBdr>
          <w:divsChild>
            <w:div w:id="2085182585">
              <w:marLeft w:val="0"/>
              <w:marRight w:val="0"/>
              <w:marTop w:val="0"/>
              <w:marBottom w:val="0"/>
              <w:divBdr>
                <w:top w:val="none" w:sz="0" w:space="0" w:color="auto"/>
                <w:left w:val="none" w:sz="0" w:space="0" w:color="auto"/>
                <w:bottom w:val="none" w:sz="0" w:space="0" w:color="auto"/>
                <w:right w:val="none" w:sz="0" w:space="0" w:color="auto"/>
              </w:divBdr>
              <w:divsChild>
                <w:div w:id="2128546860">
                  <w:marLeft w:val="3120"/>
                  <w:marRight w:val="0"/>
                  <w:marTop w:val="0"/>
                  <w:marBottom w:val="0"/>
                  <w:divBdr>
                    <w:top w:val="none" w:sz="0" w:space="0" w:color="auto"/>
                    <w:left w:val="none" w:sz="0" w:space="0" w:color="auto"/>
                    <w:bottom w:val="none" w:sz="0" w:space="0" w:color="auto"/>
                    <w:right w:val="none" w:sz="0" w:space="0" w:color="auto"/>
                  </w:divBdr>
                  <w:divsChild>
                    <w:div w:id="1037968290">
                      <w:marLeft w:val="72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4.pn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illuminations.nctm.org/ActivityDetail.aspx?ID=205" TargetMode="External"/><Relationship Id="rId17" Type="http://schemas.openxmlformats.org/officeDocument/2006/relationships/hyperlink" Target="http://map.mathshell.org/materials/tasks.php?taskid=273&amp;subpage=expert" TargetMode="External"/><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p.mathshell.org/materials/tasks.php?taskid=275&amp;subpage=expert" TargetMode="External"/><Relationship Id="rId20" Type="http://schemas.openxmlformats.org/officeDocument/2006/relationships/image" Target="media/image5.emf"/><Relationship Id="rId29"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p.mathshell.org/materials/tasks.php?taskid=392&amp;subpage=expert"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image" Target="media/image1.emf"/><Relationship Id="rId19" Type="http://schemas.openxmlformats.org/officeDocument/2006/relationships/oleObject" Target="embeddings/oleObject1.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lluminations.nctm.org/ActivityDetail.aspx?ID=125" TargetMode="External"/><Relationship Id="rId14" Type="http://schemas.openxmlformats.org/officeDocument/2006/relationships/hyperlink" Target="http://map.mathshell.org/materials/tasks.php?taskid=385&amp;subpage=expert"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6920-B8B6-40B4-AF3B-0B2798B2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17</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Links>
    <vt:vector size="12" baseType="variant">
      <vt:variant>
        <vt:i4>1245208</vt:i4>
      </vt:variant>
      <vt:variant>
        <vt:i4>6</vt:i4>
      </vt:variant>
      <vt:variant>
        <vt:i4>0</vt:i4>
      </vt:variant>
      <vt:variant>
        <vt:i4>5</vt:i4>
      </vt:variant>
      <vt:variant>
        <vt:lpwstr>http://illuminations.nctm.org/ActivityDetail.aspx?ID=205</vt:lpwstr>
      </vt:variant>
      <vt:variant>
        <vt:lpwstr/>
      </vt:variant>
      <vt:variant>
        <vt:i4>1048602</vt:i4>
      </vt:variant>
      <vt:variant>
        <vt:i4>0</vt:i4>
      </vt:variant>
      <vt:variant>
        <vt:i4>0</vt:i4>
      </vt:variant>
      <vt:variant>
        <vt:i4>5</vt:i4>
      </vt:variant>
      <vt:variant>
        <vt:lpwstr>http://illuminations.nctm.org/ActivityDetail.aspx?ID=125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CSDE</dc:creator>
  <cp:keywords/>
  <dc:description/>
  <cp:lastModifiedBy>W2K</cp:lastModifiedBy>
  <cp:revision>7</cp:revision>
  <cp:lastPrinted>2012-09-28T19:28:00Z</cp:lastPrinted>
  <dcterms:created xsi:type="dcterms:W3CDTF">2011-12-30T20:49:00Z</dcterms:created>
  <dcterms:modified xsi:type="dcterms:W3CDTF">2012-10-24T18:04:00Z</dcterms:modified>
</cp:coreProperties>
</file>