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85" w:rsidRDefault="00391E00" w:rsidP="00996085">
      <w:r>
        <w:t xml:space="preserve">Pacing: </w:t>
      </w:r>
      <w:r w:rsidR="007F0AD2">
        <w:t>5 weeks (plus 1 week for re-teaching/enrichment)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F904A2" w:rsidRPr="005941EA" w:rsidTr="005941EA">
        <w:trPr>
          <w:jc w:val="center"/>
        </w:trPr>
        <w:tc>
          <w:tcPr>
            <w:tcW w:w="14508" w:type="dxa"/>
            <w:shd w:val="clear" w:color="auto" w:fill="BFBFBF"/>
          </w:tcPr>
          <w:p w:rsidR="00F904A2" w:rsidRPr="005941EA" w:rsidRDefault="00F904A2" w:rsidP="005941EA">
            <w:pPr>
              <w:spacing w:after="0" w:line="240" w:lineRule="auto"/>
              <w:jc w:val="center"/>
              <w:rPr>
                <w:b/>
                <w:sz w:val="20"/>
                <w:szCs w:val="20"/>
              </w:rPr>
            </w:pPr>
            <w:r w:rsidRPr="005941EA">
              <w:rPr>
                <w:b/>
                <w:sz w:val="20"/>
                <w:szCs w:val="20"/>
              </w:rPr>
              <w:t xml:space="preserve">Mathematical Practices </w:t>
            </w:r>
          </w:p>
        </w:tc>
      </w:tr>
      <w:tr w:rsidR="00F904A2" w:rsidRPr="005941EA" w:rsidTr="005941EA">
        <w:trPr>
          <w:trHeight w:val="1497"/>
          <w:jc w:val="center"/>
        </w:trPr>
        <w:tc>
          <w:tcPr>
            <w:tcW w:w="14508" w:type="dxa"/>
            <w:tcBorders>
              <w:bottom w:val="single" w:sz="4" w:space="0" w:color="000000"/>
            </w:tcBorders>
          </w:tcPr>
          <w:p w:rsidR="00F904A2" w:rsidRPr="005941EA" w:rsidRDefault="00F904A2" w:rsidP="005941EA">
            <w:pPr>
              <w:autoSpaceDE w:val="0"/>
              <w:autoSpaceDN w:val="0"/>
              <w:adjustRightInd w:val="0"/>
              <w:spacing w:after="0" w:line="240" w:lineRule="auto"/>
              <w:rPr>
                <w:i/>
                <w:sz w:val="20"/>
                <w:szCs w:val="20"/>
              </w:rPr>
            </w:pPr>
            <w:r w:rsidRPr="005941EA">
              <w:rPr>
                <w:bCs/>
                <w:i/>
                <w:sz w:val="20"/>
                <w:szCs w:val="20"/>
              </w:rPr>
              <w:t>Mathematical Practices #1 and #3</w:t>
            </w:r>
            <w:r w:rsidRPr="005941EA">
              <w:rPr>
                <w:bCs/>
                <w:sz w:val="20"/>
                <w:szCs w:val="20"/>
              </w:rPr>
              <w:t xml:space="preserve"> </w:t>
            </w:r>
            <w:r w:rsidRPr="005941EA">
              <w:rPr>
                <w:i/>
                <w:sz w:val="20"/>
                <w:szCs w:val="20"/>
              </w:rPr>
              <w:t>describe a classroom environment that encourages thinking mathematically and are critical for quality teaching and learning.</w:t>
            </w:r>
          </w:p>
          <w:p w:rsidR="00F904A2" w:rsidRPr="005941EA" w:rsidRDefault="00F904A2" w:rsidP="005941EA">
            <w:pPr>
              <w:autoSpaceDE w:val="0"/>
              <w:autoSpaceDN w:val="0"/>
              <w:adjustRightInd w:val="0"/>
              <w:spacing w:after="0" w:line="240" w:lineRule="auto"/>
              <w:rPr>
                <w:i/>
                <w:sz w:val="20"/>
                <w:szCs w:val="20"/>
              </w:rPr>
            </w:pPr>
          </w:p>
          <w:p w:rsidR="00F904A2" w:rsidRPr="005941EA" w:rsidRDefault="00F904A2" w:rsidP="005941EA">
            <w:pPr>
              <w:autoSpaceDE w:val="0"/>
              <w:autoSpaceDN w:val="0"/>
              <w:adjustRightInd w:val="0"/>
              <w:spacing w:after="0" w:line="240" w:lineRule="auto"/>
              <w:rPr>
                <w:bCs/>
                <w:sz w:val="20"/>
                <w:szCs w:val="20"/>
              </w:rPr>
            </w:pPr>
            <w:r w:rsidRPr="005941EA">
              <w:rPr>
                <w:i/>
                <w:sz w:val="20"/>
                <w:szCs w:val="20"/>
              </w:rPr>
              <w:t>Practices in bold are to be emphasized in the unit.</w:t>
            </w:r>
          </w:p>
          <w:p w:rsidR="00F904A2" w:rsidRPr="005941EA" w:rsidRDefault="00F904A2" w:rsidP="005941EA">
            <w:pPr>
              <w:autoSpaceDE w:val="0"/>
              <w:autoSpaceDN w:val="0"/>
              <w:adjustRightInd w:val="0"/>
              <w:spacing w:after="0" w:line="240" w:lineRule="auto"/>
              <w:rPr>
                <w:b/>
                <w:bCs/>
                <w:sz w:val="20"/>
                <w:szCs w:val="20"/>
              </w:rPr>
            </w:pPr>
            <w:r w:rsidRPr="005941EA">
              <w:rPr>
                <w:b/>
                <w:bCs/>
                <w:sz w:val="20"/>
                <w:szCs w:val="20"/>
              </w:rPr>
              <w:t>1. Make sense of problems and persevere in solving them.</w:t>
            </w:r>
          </w:p>
          <w:p w:rsidR="00F904A2" w:rsidRPr="005941EA" w:rsidRDefault="00F904A2" w:rsidP="005941EA">
            <w:pPr>
              <w:autoSpaceDE w:val="0"/>
              <w:autoSpaceDN w:val="0"/>
              <w:adjustRightInd w:val="0"/>
              <w:spacing w:after="0" w:line="240" w:lineRule="auto"/>
              <w:rPr>
                <w:b/>
                <w:bCs/>
                <w:sz w:val="20"/>
                <w:szCs w:val="20"/>
              </w:rPr>
            </w:pPr>
            <w:r w:rsidRPr="005941EA">
              <w:rPr>
                <w:b/>
                <w:bCs/>
                <w:sz w:val="20"/>
                <w:szCs w:val="20"/>
              </w:rPr>
              <w:t>2. Reason abstractly and quantitatively.</w:t>
            </w:r>
          </w:p>
          <w:p w:rsidR="00F904A2" w:rsidRPr="005941EA" w:rsidRDefault="00F904A2" w:rsidP="005941EA">
            <w:pPr>
              <w:autoSpaceDE w:val="0"/>
              <w:autoSpaceDN w:val="0"/>
              <w:adjustRightInd w:val="0"/>
              <w:spacing w:after="0" w:line="240" w:lineRule="auto"/>
              <w:rPr>
                <w:b/>
                <w:bCs/>
                <w:sz w:val="20"/>
                <w:szCs w:val="20"/>
              </w:rPr>
            </w:pPr>
            <w:r w:rsidRPr="005941EA">
              <w:rPr>
                <w:b/>
                <w:bCs/>
                <w:sz w:val="20"/>
                <w:szCs w:val="20"/>
              </w:rPr>
              <w:t>3. Construct viable arguments and critique the reasoning of others.</w:t>
            </w:r>
          </w:p>
          <w:p w:rsidR="00F904A2" w:rsidRPr="005941EA" w:rsidRDefault="00F904A2" w:rsidP="005941EA">
            <w:pPr>
              <w:autoSpaceDE w:val="0"/>
              <w:autoSpaceDN w:val="0"/>
              <w:adjustRightInd w:val="0"/>
              <w:spacing w:after="0" w:line="240" w:lineRule="auto"/>
              <w:rPr>
                <w:b/>
                <w:bCs/>
                <w:sz w:val="20"/>
                <w:szCs w:val="20"/>
              </w:rPr>
            </w:pPr>
            <w:r w:rsidRPr="005941EA">
              <w:rPr>
                <w:b/>
                <w:bCs/>
                <w:sz w:val="20"/>
                <w:szCs w:val="20"/>
              </w:rPr>
              <w:t>4. Model with mathematics.</w:t>
            </w:r>
          </w:p>
          <w:p w:rsidR="00F904A2" w:rsidRPr="005941EA" w:rsidRDefault="00F904A2" w:rsidP="005941EA">
            <w:pPr>
              <w:autoSpaceDE w:val="0"/>
              <w:autoSpaceDN w:val="0"/>
              <w:adjustRightInd w:val="0"/>
              <w:spacing w:after="0" w:line="240" w:lineRule="auto"/>
              <w:rPr>
                <w:bCs/>
                <w:sz w:val="20"/>
                <w:szCs w:val="20"/>
              </w:rPr>
            </w:pPr>
            <w:r w:rsidRPr="005941EA">
              <w:rPr>
                <w:bCs/>
                <w:sz w:val="20"/>
                <w:szCs w:val="20"/>
              </w:rPr>
              <w:t>5. Use appropriate tools strategically.</w:t>
            </w:r>
          </w:p>
          <w:p w:rsidR="00F904A2" w:rsidRPr="005941EA" w:rsidRDefault="00F904A2" w:rsidP="005941EA">
            <w:pPr>
              <w:autoSpaceDE w:val="0"/>
              <w:autoSpaceDN w:val="0"/>
              <w:adjustRightInd w:val="0"/>
              <w:spacing w:after="0" w:line="240" w:lineRule="auto"/>
              <w:rPr>
                <w:bCs/>
                <w:sz w:val="20"/>
                <w:szCs w:val="20"/>
              </w:rPr>
            </w:pPr>
            <w:r w:rsidRPr="005941EA">
              <w:rPr>
                <w:bCs/>
                <w:sz w:val="20"/>
                <w:szCs w:val="20"/>
              </w:rPr>
              <w:t>6. Attend to precision.</w:t>
            </w:r>
          </w:p>
          <w:p w:rsidR="00F904A2" w:rsidRPr="005941EA" w:rsidRDefault="00F904A2" w:rsidP="005941EA">
            <w:pPr>
              <w:autoSpaceDE w:val="0"/>
              <w:autoSpaceDN w:val="0"/>
              <w:adjustRightInd w:val="0"/>
              <w:spacing w:after="0" w:line="240" w:lineRule="auto"/>
              <w:rPr>
                <w:b/>
                <w:bCs/>
                <w:sz w:val="20"/>
                <w:szCs w:val="20"/>
              </w:rPr>
            </w:pPr>
            <w:r w:rsidRPr="005941EA">
              <w:rPr>
                <w:b/>
                <w:bCs/>
                <w:sz w:val="20"/>
                <w:szCs w:val="20"/>
              </w:rPr>
              <w:t>7. Look for and make use of structure.</w:t>
            </w:r>
          </w:p>
          <w:p w:rsidR="008245F7" w:rsidRPr="005941EA" w:rsidRDefault="00F904A2" w:rsidP="005941EA">
            <w:pPr>
              <w:autoSpaceDE w:val="0"/>
              <w:autoSpaceDN w:val="0"/>
              <w:adjustRightInd w:val="0"/>
              <w:spacing w:after="0" w:line="240" w:lineRule="auto"/>
              <w:rPr>
                <w:bCs/>
                <w:sz w:val="20"/>
                <w:szCs w:val="20"/>
              </w:rPr>
            </w:pPr>
            <w:r w:rsidRPr="005941EA">
              <w:rPr>
                <w:bCs/>
                <w:sz w:val="20"/>
                <w:szCs w:val="20"/>
              </w:rPr>
              <w:t>8. Look for and express regularity in repeated reasoning.</w:t>
            </w:r>
          </w:p>
          <w:p w:rsidR="00F904A2" w:rsidRPr="005941EA" w:rsidRDefault="00F904A2" w:rsidP="005941EA">
            <w:pPr>
              <w:autoSpaceDE w:val="0"/>
              <w:autoSpaceDN w:val="0"/>
              <w:adjustRightInd w:val="0"/>
              <w:spacing w:after="0" w:line="240" w:lineRule="auto"/>
              <w:rPr>
                <w:bCs/>
                <w:sz w:val="20"/>
                <w:szCs w:val="20"/>
              </w:rPr>
            </w:pPr>
          </w:p>
        </w:tc>
      </w:tr>
      <w:tr w:rsidR="00336F2C" w:rsidRPr="005941EA" w:rsidTr="005941EA">
        <w:trPr>
          <w:trHeight w:val="626"/>
          <w:jc w:val="center"/>
        </w:trPr>
        <w:tc>
          <w:tcPr>
            <w:tcW w:w="14508" w:type="dxa"/>
            <w:shd w:val="clear" w:color="auto" w:fill="BFBFBF"/>
            <w:vAlign w:val="center"/>
          </w:tcPr>
          <w:p w:rsidR="00336F2C" w:rsidRPr="005941EA" w:rsidRDefault="00336F2C" w:rsidP="005941EA">
            <w:pPr>
              <w:autoSpaceDE w:val="0"/>
              <w:autoSpaceDN w:val="0"/>
              <w:adjustRightInd w:val="0"/>
              <w:spacing w:after="0" w:line="240" w:lineRule="auto"/>
              <w:jc w:val="center"/>
              <w:rPr>
                <w:b/>
                <w:bCs/>
                <w:sz w:val="20"/>
                <w:szCs w:val="20"/>
              </w:rPr>
            </w:pPr>
            <w:r w:rsidRPr="005941EA">
              <w:rPr>
                <w:b/>
                <w:bCs/>
                <w:sz w:val="20"/>
                <w:szCs w:val="20"/>
              </w:rPr>
              <w:t>Domain and Standards Overview</w:t>
            </w:r>
          </w:p>
        </w:tc>
      </w:tr>
      <w:tr w:rsidR="00BD20D0" w:rsidRPr="005941EA" w:rsidTr="005941EA">
        <w:trPr>
          <w:trHeight w:val="1040"/>
          <w:jc w:val="center"/>
        </w:trPr>
        <w:tc>
          <w:tcPr>
            <w:tcW w:w="14508" w:type="dxa"/>
          </w:tcPr>
          <w:p w:rsidR="007F0AD2" w:rsidRPr="005941EA" w:rsidRDefault="007F0AD2" w:rsidP="005941EA">
            <w:pPr>
              <w:autoSpaceDE w:val="0"/>
              <w:autoSpaceDN w:val="0"/>
              <w:adjustRightInd w:val="0"/>
              <w:spacing w:after="0" w:line="240" w:lineRule="auto"/>
              <w:rPr>
                <w:b/>
                <w:bCs/>
                <w:sz w:val="20"/>
                <w:szCs w:val="20"/>
              </w:rPr>
            </w:pPr>
          </w:p>
          <w:p w:rsidR="007F0AD2" w:rsidRPr="005941EA" w:rsidRDefault="007F0AD2" w:rsidP="005941EA">
            <w:pPr>
              <w:autoSpaceDE w:val="0"/>
              <w:autoSpaceDN w:val="0"/>
              <w:adjustRightInd w:val="0"/>
              <w:spacing w:after="0" w:line="240" w:lineRule="auto"/>
              <w:rPr>
                <w:b/>
                <w:bCs/>
                <w:sz w:val="20"/>
                <w:szCs w:val="20"/>
              </w:rPr>
            </w:pPr>
            <w:r w:rsidRPr="005941EA">
              <w:rPr>
                <w:b/>
                <w:bCs/>
                <w:sz w:val="20"/>
                <w:szCs w:val="20"/>
              </w:rPr>
              <w:t>Equations and Expressions</w:t>
            </w:r>
          </w:p>
          <w:p w:rsidR="007F0AD2" w:rsidRPr="005941EA" w:rsidRDefault="007F0AD2" w:rsidP="005941EA">
            <w:pPr>
              <w:pStyle w:val="ListParagraph"/>
              <w:numPr>
                <w:ilvl w:val="0"/>
                <w:numId w:val="12"/>
              </w:numPr>
              <w:autoSpaceDE w:val="0"/>
              <w:autoSpaceDN w:val="0"/>
              <w:adjustRightInd w:val="0"/>
              <w:spacing w:after="0" w:line="240" w:lineRule="auto"/>
              <w:rPr>
                <w:bCs/>
                <w:sz w:val="20"/>
                <w:szCs w:val="20"/>
              </w:rPr>
            </w:pPr>
            <w:r w:rsidRPr="005941EA">
              <w:rPr>
                <w:bCs/>
                <w:sz w:val="20"/>
                <w:szCs w:val="20"/>
              </w:rPr>
              <w:t>Reason about and solve one-variable equations and inequalities.</w:t>
            </w:r>
          </w:p>
          <w:p w:rsidR="007F0AD2" w:rsidRPr="005941EA" w:rsidRDefault="007F0AD2" w:rsidP="005941EA">
            <w:pPr>
              <w:pStyle w:val="ListParagraph"/>
              <w:numPr>
                <w:ilvl w:val="0"/>
                <w:numId w:val="12"/>
              </w:numPr>
              <w:autoSpaceDE w:val="0"/>
              <w:autoSpaceDN w:val="0"/>
              <w:adjustRightInd w:val="0"/>
              <w:spacing w:after="0" w:line="240" w:lineRule="auto"/>
              <w:rPr>
                <w:bCs/>
                <w:sz w:val="20"/>
                <w:szCs w:val="20"/>
              </w:rPr>
            </w:pPr>
            <w:r w:rsidRPr="005941EA">
              <w:rPr>
                <w:bCs/>
                <w:sz w:val="20"/>
                <w:szCs w:val="20"/>
              </w:rPr>
              <w:t>Represent and analyze quantitative relationships between dependent and independent variables.</w:t>
            </w:r>
          </w:p>
          <w:p w:rsidR="00872715" w:rsidRPr="005941EA" w:rsidRDefault="00872715" w:rsidP="005941EA">
            <w:pPr>
              <w:autoSpaceDE w:val="0"/>
              <w:autoSpaceDN w:val="0"/>
              <w:adjustRightInd w:val="0"/>
              <w:spacing w:after="0" w:line="240" w:lineRule="auto"/>
              <w:ind w:left="342"/>
              <w:rPr>
                <w:bCs/>
                <w:sz w:val="20"/>
                <w:szCs w:val="20"/>
              </w:rPr>
            </w:pPr>
          </w:p>
        </w:tc>
      </w:tr>
    </w:tbl>
    <w:p w:rsidR="00872715" w:rsidRDefault="00872715" w:rsidP="00996085"/>
    <w:p w:rsidR="00872715" w:rsidRDefault="00872715">
      <w: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872715" w:rsidRPr="005941EA" w:rsidTr="005A35BF">
        <w:trPr>
          <w:trHeight w:val="521"/>
          <w:tblHeader/>
          <w:jc w:val="center"/>
        </w:trPr>
        <w:tc>
          <w:tcPr>
            <w:tcW w:w="6678" w:type="dxa"/>
            <w:shd w:val="clear" w:color="auto" w:fill="CCCCCC"/>
            <w:vAlign w:val="center"/>
          </w:tcPr>
          <w:p w:rsidR="00872715" w:rsidRPr="005941EA" w:rsidRDefault="00872715" w:rsidP="005941EA">
            <w:pPr>
              <w:spacing w:after="0" w:line="240" w:lineRule="auto"/>
              <w:jc w:val="center"/>
              <w:rPr>
                <w:b/>
                <w:sz w:val="20"/>
                <w:szCs w:val="20"/>
              </w:rPr>
            </w:pPr>
            <w:r w:rsidRPr="005941EA">
              <w:rPr>
                <w:b/>
                <w:sz w:val="20"/>
                <w:szCs w:val="20"/>
              </w:rPr>
              <w:t xml:space="preserve">Priority and </w:t>
            </w:r>
            <w:r w:rsidRPr="005941EA">
              <w:rPr>
                <w:sz w:val="20"/>
                <w:szCs w:val="20"/>
              </w:rPr>
              <w:t xml:space="preserve">Supporting </w:t>
            </w:r>
            <w:r w:rsidRPr="005941EA">
              <w:rPr>
                <w:b/>
                <w:sz w:val="20"/>
                <w:szCs w:val="20"/>
              </w:rPr>
              <w:t>CCSS</w:t>
            </w:r>
          </w:p>
        </w:tc>
        <w:tc>
          <w:tcPr>
            <w:tcW w:w="7920" w:type="dxa"/>
            <w:shd w:val="clear" w:color="auto" w:fill="CCCCCC"/>
            <w:vAlign w:val="center"/>
          </w:tcPr>
          <w:p w:rsidR="00872715" w:rsidRPr="005941EA" w:rsidRDefault="00872715" w:rsidP="005941EA">
            <w:pPr>
              <w:spacing w:after="0" w:line="240" w:lineRule="auto"/>
              <w:jc w:val="center"/>
              <w:rPr>
                <w:b/>
                <w:sz w:val="20"/>
                <w:szCs w:val="20"/>
              </w:rPr>
            </w:pPr>
            <w:r w:rsidRPr="005941EA">
              <w:rPr>
                <w:b/>
                <w:sz w:val="20"/>
                <w:szCs w:val="20"/>
              </w:rPr>
              <w:t>Explanations and Examples</w:t>
            </w:r>
            <w:r w:rsidR="00A37A62" w:rsidRPr="005941EA">
              <w:rPr>
                <w:b/>
                <w:sz w:val="20"/>
                <w:szCs w:val="20"/>
              </w:rPr>
              <w:t>*</w:t>
            </w:r>
          </w:p>
        </w:tc>
      </w:tr>
      <w:tr w:rsidR="00C22ADA" w:rsidRPr="005941EA" w:rsidTr="005941EA">
        <w:trPr>
          <w:trHeight w:val="2114"/>
          <w:jc w:val="center"/>
        </w:trPr>
        <w:tc>
          <w:tcPr>
            <w:tcW w:w="6678" w:type="dxa"/>
            <w:tcBorders>
              <w:bottom w:val="single" w:sz="4" w:space="0" w:color="000000"/>
            </w:tcBorders>
          </w:tcPr>
          <w:p w:rsidR="007F0AD2" w:rsidRPr="005941EA" w:rsidRDefault="007F0AD2" w:rsidP="005941EA">
            <w:pPr>
              <w:autoSpaceDE w:val="0"/>
              <w:autoSpaceDN w:val="0"/>
              <w:adjustRightInd w:val="0"/>
              <w:spacing w:after="0" w:line="240" w:lineRule="auto"/>
              <w:ind w:left="279" w:hanging="279"/>
              <w:rPr>
                <w:sz w:val="20"/>
                <w:szCs w:val="20"/>
              </w:rPr>
            </w:pPr>
            <w:proofErr w:type="gramStart"/>
            <w:r w:rsidRPr="005941EA">
              <w:rPr>
                <w:b/>
                <w:sz w:val="20"/>
                <w:szCs w:val="20"/>
              </w:rPr>
              <w:t>6.EE.9</w:t>
            </w:r>
            <w:proofErr w:type="gramEnd"/>
            <w:r w:rsidRPr="005941EA">
              <w:rPr>
                <w:b/>
                <w:sz w:val="20"/>
                <w:szCs w:val="20"/>
              </w:rPr>
              <w:t xml:space="preserve">. 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r w:rsidRPr="005941EA">
              <w:rPr>
                <w:i/>
                <w:iCs/>
                <w:sz w:val="20"/>
                <w:szCs w:val="20"/>
              </w:rPr>
              <w:t>For example, in a problem involving motion at constant speed, list and graph ordered pairs of distances and times, and write the equation d = 65t to represent the relationship between distance and time.</w:t>
            </w:r>
          </w:p>
          <w:p w:rsidR="00C22ADA" w:rsidRPr="005941EA" w:rsidRDefault="00C22ADA" w:rsidP="005941EA">
            <w:pPr>
              <w:spacing w:after="0" w:line="240" w:lineRule="auto"/>
              <w:jc w:val="both"/>
              <w:rPr>
                <w:b/>
                <w:sz w:val="20"/>
                <w:szCs w:val="20"/>
              </w:rPr>
            </w:pPr>
          </w:p>
        </w:tc>
        <w:tc>
          <w:tcPr>
            <w:tcW w:w="7920" w:type="dxa"/>
            <w:tcBorders>
              <w:bottom w:val="single" w:sz="4" w:space="0" w:color="000000"/>
            </w:tcBorders>
          </w:tcPr>
          <w:p w:rsidR="007F0AD2" w:rsidRPr="005941EA" w:rsidRDefault="007F0AD2" w:rsidP="005941EA">
            <w:pPr>
              <w:spacing w:after="0" w:line="240" w:lineRule="auto"/>
              <w:rPr>
                <w:sz w:val="16"/>
                <w:szCs w:val="16"/>
              </w:rPr>
            </w:pPr>
            <w:proofErr w:type="gramStart"/>
            <w:r w:rsidRPr="005941EA">
              <w:rPr>
                <w:b/>
                <w:sz w:val="16"/>
                <w:szCs w:val="16"/>
              </w:rPr>
              <w:t>6.EE.9</w:t>
            </w:r>
            <w:proofErr w:type="gramEnd"/>
            <w:r w:rsidRPr="005941EA">
              <w:rPr>
                <w:b/>
                <w:sz w:val="16"/>
                <w:szCs w:val="16"/>
              </w:rPr>
              <w:t xml:space="preserve">. </w:t>
            </w:r>
            <w:r w:rsidRPr="005941EA">
              <w:rPr>
                <w:sz w:val="16"/>
                <w:szCs w:val="16"/>
              </w:rPr>
              <w:t xml:space="preserve">Students can use many forms to represent relationships between quantities. Multiple representations include describing the relationship using language, a table, an equation, or a graph. Translating between multiple representations helps students understand that each form represents the same relationship and provides a different perspective on the function. </w:t>
            </w:r>
          </w:p>
          <w:p w:rsidR="007F0AD2" w:rsidRPr="005941EA" w:rsidRDefault="007F0AD2" w:rsidP="007F0AD2">
            <w:pPr>
              <w:pStyle w:val="Default"/>
              <w:rPr>
                <w:sz w:val="16"/>
                <w:szCs w:val="16"/>
              </w:rPr>
            </w:pPr>
            <w:r w:rsidRPr="005941EA">
              <w:rPr>
                <w:sz w:val="16"/>
                <w:szCs w:val="16"/>
              </w:rPr>
              <w:t xml:space="preserve">Examples: </w:t>
            </w:r>
          </w:p>
          <w:p w:rsidR="007F0AD2" w:rsidRPr="005941EA" w:rsidRDefault="007F0AD2" w:rsidP="007F0AD2">
            <w:pPr>
              <w:pStyle w:val="Default"/>
              <w:rPr>
                <w:sz w:val="16"/>
                <w:szCs w:val="16"/>
              </w:rPr>
            </w:pPr>
            <w:r w:rsidRPr="005941EA">
              <w:rPr>
                <w:sz w:val="16"/>
                <w:szCs w:val="16"/>
              </w:rPr>
              <w:t xml:space="preserve">• What is the relationship between the two variables? Write an expression that illustrates the relationship. </w:t>
            </w:r>
          </w:p>
          <w:p w:rsidR="00883F03" w:rsidRPr="005941EA" w:rsidRDefault="007C6C46" w:rsidP="005941EA">
            <w:pPr>
              <w:spacing w:after="0" w:line="240" w:lineRule="auto"/>
              <w:jc w:val="center"/>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2pt;height:24pt;visibility:visible">
                  <v:imagedata r:id="rId9" o:title=""/>
                </v:shape>
              </w:pict>
            </w:r>
          </w:p>
          <w:p w:rsidR="007F0AD2" w:rsidRPr="005941EA" w:rsidRDefault="007F0AD2" w:rsidP="007F0AD2">
            <w:pPr>
              <w:pStyle w:val="Default"/>
              <w:rPr>
                <w:sz w:val="16"/>
                <w:szCs w:val="16"/>
              </w:rPr>
            </w:pPr>
            <w:r w:rsidRPr="005941EA">
              <w:rPr>
                <w:sz w:val="16"/>
                <w:szCs w:val="16"/>
              </w:rPr>
              <w:t xml:space="preserve">• Use the graph below to describe the change in </w:t>
            </w:r>
            <w:r w:rsidRPr="005941EA">
              <w:rPr>
                <w:i/>
                <w:iCs/>
                <w:sz w:val="16"/>
                <w:szCs w:val="16"/>
              </w:rPr>
              <w:t xml:space="preserve">y </w:t>
            </w:r>
            <w:r w:rsidRPr="005941EA">
              <w:rPr>
                <w:sz w:val="16"/>
                <w:szCs w:val="16"/>
              </w:rPr>
              <w:t xml:space="preserve">as </w:t>
            </w:r>
            <w:r w:rsidRPr="005941EA">
              <w:rPr>
                <w:i/>
                <w:iCs/>
                <w:sz w:val="16"/>
                <w:szCs w:val="16"/>
              </w:rPr>
              <w:t xml:space="preserve">x </w:t>
            </w:r>
            <w:r w:rsidRPr="005941EA">
              <w:rPr>
                <w:sz w:val="16"/>
                <w:szCs w:val="16"/>
              </w:rPr>
              <w:t xml:space="preserve">increases by 1. </w:t>
            </w:r>
          </w:p>
          <w:p w:rsidR="007F0AD2" w:rsidRPr="005941EA" w:rsidRDefault="00C616E2" w:rsidP="005941EA">
            <w:pPr>
              <w:tabs>
                <w:tab w:val="left" w:pos="2454"/>
                <w:tab w:val="center" w:pos="3852"/>
              </w:tabs>
              <w:spacing w:after="0" w:line="240" w:lineRule="auto"/>
              <w:rPr>
                <w:sz w:val="16"/>
                <w:szCs w:val="16"/>
              </w:rPr>
            </w:pPr>
            <w:r w:rsidRPr="005941EA">
              <w:rPr>
                <w:sz w:val="16"/>
                <w:szCs w:val="16"/>
              </w:rPr>
              <w:tab/>
            </w:r>
            <w:r w:rsidR="007C6C46">
              <w:rPr>
                <w:noProof/>
                <w:sz w:val="16"/>
                <w:szCs w:val="16"/>
              </w:rPr>
              <w:pict>
                <v:shape id="Picture 2" o:spid="_x0000_i1026" type="#_x0000_t75" style="width:103.35pt;height:94.65pt;visibility:visible">
                  <v:imagedata r:id="rId10" o:title=""/>
                </v:shape>
              </w:pict>
            </w:r>
          </w:p>
          <w:p w:rsidR="007F0AD2" w:rsidRPr="005941EA" w:rsidRDefault="007F0AD2" w:rsidP="007F0AD2">
            <w:pPr>
              <w:pStyle w:val="Default"/>
              <w:rPr>
                <w:sz w:val="16"/>
                <w:szCs w:val="16"/>
              </w:rPr>
            </w:pPr>
            <w:r w:rsidRPr="005941EA">
              <w:rPr>
                <w:sz w:val="16"/>
                <w:szCs w:val="16"/>
              </w:rPr>
              <w:t xml:space="preserve">• Susan started with $1 in her savings. She plans to add $4 per week to her savings. Use an equation, table and graph to demonstrate the relationship between the </w:t>
            </w:r>
            <w:proofErr w:type="gramStart"/>
            <w:r w:rsidRPr="005941EA">
              <w:rPr>
                <w:sz w:val="16"/>
                <w:szCs w:val="16"/>
              </w:rPr>
              <w:t>number</w:t>
            </w:r>
            <w:proofErr w:type="gramEnd"/>
            <w:r w:rsidRPr="005941EA">
              <w:rPr>
                <w:sz w:val="16"/>
                <w:szCs w:val="16"/>
              </w:rPr>
              <w:t xml:space="preserve"> of weeks that pass and the amount in her savings account. </w:t>
            </w:r>
          </w:p>
          <w:p w:rsidR="007F0AD2" w:rsidRPr="005941EA" w:rsidRDefault="00C616E2" w:rsidP="007F0AD2">
            <w:pPr>
              <w:pStyle w:val="Default"/>
              <w:rPr>
                <w:sz w:val="16"/>
                <w:szCs w:val="16"/>
              </w:rPr>
            </w:pPr>
            <w:r w:rsidRPr="005941EA">
              <w:rPr>
                <w:sz w:val="16"/>
                <w:szCs w:val="16"/>
              </w:rPr>
              <w:t xml:space="preserve">         </w:t>
            </w:r>
            <w:proofErr w:type="gramStart"/>
            <w:r w:rsidR="007F0AD2" w:rsidRPr="005941EA">
              <w:rPr>
                <w:sz w:val="16"/>
                <w:szCs w:val="16"/>
              </w:rPr>
              <w:t>o</w:t>
            </w:r>
            <w:proofErr w:type="gramEnd"/>
            <w:r w:rsidR="007F0AD2" w:rsidRPr="005941EA">
              <w:rPr>
                <w:sz w:val="16"/>
                <w:szCs w:val="16"/>
              </w:rPr>
              <w:t xml:space="preserve"> Language: Susan has $1 in her savings account. She is going to save $4 each week. </w:t>
            </w:r>
          </w:p>
          <w:p w:rsidR="007F0AD2" w:rsidRPr="005941EA" w:rsidRDefault="00C616E2" w:rsidP="007F0AD2">
            <w:pPr>
              <w:pStyle w:val="Default"/>
              <w:rPr>
                <w:sz w:val="16"/>
                <w:szCs w:val="16"/>
              </w:rPr>
            </w:pPr>
            <w:r w:rsidRPr="005941EA">
              <w:rPr>
                <w:sz w:val="16"/>
                <w:szCs w:val="16"/>
              </w:rPr>
              <w:t xml:space="preserve">         </w:t>
            </w:r>
            <w:r w:rsidR="007F0AD2" w:rsidRPr="005941EA">
              <w:rPr>
                <w:sz w:val="16"/>
                <w:szCs w:val="16"/>
              </w:rPr>
              <w:t xml:space="preserve">o Equation: </w:t>
            </w:r>
            <w:r w:rsidR="007F0AD2" w:rsidRPr="005941EA">
              <w:rPr>
                <w:i/>
                <w:iCs/>
                <w:sz w:val="16"/>
                <w:szCs w:val="16"/>
              </w:rPr>
              <w:t xml:space="preserve">y </w:t>
            </w:r>
            <w:r w:rsidR="007F0AD2" w:rsidRPr="005941EA">
              <w:rPr>
                <w:sz w:val="16"/>
                <w:szCs w:val="16"/>
              </w:rPr>
              <w:t>= 4</w:t>
            </w:r>
            <w:r w:rsidR="007F0AD2" w:rsidRPr="005941EA">
              <w:rPr>
                <w:i/>
                <w:iCs/>
                <w:sz w:val="16"/>
                <w:szCs w:val="16"/>
              </w:rPr>
              <w:t xml:space="preserve">x </w:t>
            </w:r>
            <w:r w:rsidR="007F0AD2" w:rsidRPr="005941EA">
              <w:rPr>
                <w:sz w:val="16"/>
                <w:szCs w:val="16"/>
              </w:rPr>
              <w:t xml:space="preserve">+ 1 </w:t>
            </w:r>
          </w:p>
          <w:p w:rsidR="007F0AD2" w:rsidRPr="005941EA" w:rsidRDefault="007F0AD2" w:rsidP="005941EA">
            <w:pPr>
              <w:spacing w:after="0" w:line="240" w:lineRule="auto"/>
              <w:rPr>
                <w:sz w:val="16"/>
                <w:szCs w:val="16"/>
              </w:rPr>
            </w:pPr>
          </w:p>
          <w:p w:rsidR="007F0AD2" w:rsidRPr="005941EA" w:rsidRDefault="00C616E2" w:rsidP="00C616E2">
            <w:pPr>
              <w:pStyle w:val="Default"/>
              <w:rPr>
                <w:sz w:val="16"/>
                <w:szCs w:val="16"/>
              </w:rPr>
            </w:pPr>
            <w:r w:rsidRPr="005941EA">
              <w:rPr>
                <w:sz w:val="16"/>
                <w:szCs w:val="16"/>
              </w:rPr>
              <w:t xml:space="preserve">         </w:t>
            </w:r>
            <w:r w:rsidR="007F0AD2" w:rsidRPr="005941EA">
              <w:rPr>
                <w:sz w:val="16"/>
                <w:szCs w:val="16"/>
              </w:rPr>
              <w:t xml:space="preserve">o Table: </w:t>
            </w:r>
            <w:r w:rsidR="005A35BF">
              <w:rPr>
                <w:sz w:val="16"/>
                <w:szCs w:val="16"/>
              </w:rPr>
              <w:t xml:space="preserve">                                                                 </w:t>
            </w:r>
          </w:p>
          <w:p w:rsidR="007F0AD2" w:rsidRPr="005941EA" w:rsidRDefault="00C616E2" w:rsidP="005941EA">
            <w:pPr>
              <w:spacing w:after="0" w:line="240" w:lineRule="auto"/>
              <w:rPr>
                <w:sz w:val="16"/>
                <w:szCs w:val="16"/>
              </w:rPr>
            </w:pPr>
            <w:r w:rsidRPr="005941EA">
              <w:rPr>
                <w:sz w:val="16"/>
                <w:szCs w:val="16"/>
              </w:rPr>
              <w:t xml:space="preserve">                    </w:t>
            </w:r>
            <w:r w:rsidR="007C6C46">
              <w:rPr>
                <w:noProof/>
                <w:sz w:val="16"/>
                <w:szCs w:val="16"/>
              </w:rPr>
              <w:pict>
                <v:shape id="Picture 3" o:spid="_x0000_i1027" type="#_x0000_t75" style="width:64pt;height:48pt;visibility:visible">
                  <v:imagedata r:id="rId11" o:title=""/>
                </v:shape>
              </w:pict>
            </w:r>
            <w:r w:rsidR="005A35BF">
              <w:rPr>
                <w:noProof/>
                <w:sz w:val="16"/>
                <w:szCs w:val="16"/>
              </w:rPr>
              <w:t xml:space="preserve">                 </w:t>
            </w:r>
          </w:p>
          <w:p w:rsidR="007F0AD2" w:rsidRPr="005941EA" w:rsidRDefault="00C616E2" w:rsidP="007F0AD2">
            <w:pPr>
              <w:pStyle w:val="Default"/>
              <w:rPr>
                <w:sz w:val="16"/>
                <w:szCs w:val="16"/>
              </w:rPr>
            </w:pPr>
            <w:r w:rsidRPr="005941EA">
              <w:rPr>
                <w:sz w:val="16"/>
                <w:szCs w:val="16"/>
              </w:rPr>
              <w:t xml:space="preserve">         </w:t>
            </w:r>
            <w:r w:rsidR="007F0AD2" w:rsidRPr="005941EA">
              <w:rPr>
                <w:sz w:val="16"/>
                <w:szCs w:val="16"/>
              </w:rPr>
              <w:t xml:space="preserve">o Graph: </w:t>
            </w:r>
          </w:p>
          <w:p w:rsidR="007F0AD2" w:rsidRPr="005941EA" w:rsidRDefault="00C616E2" w:rsidP="005941EA">
            <w:pPr>
              <w:spacing w:after="0" w:line="240" w:lineRule="auto"/>
              <w:rPr>
                <w:sz w:val="16"/>
                <w:szCs w:val="16"/>
              </w:rPr>
            </w:pPr>
            <w:r w:rsidRPr="005941EA">
              <w:rPr>
                <w:sz w:val="16"/>
                <w:szCs w:val="16"/>
              </w:rPr>
              <w:t xml:space="preserve">                    </w:t>
            </w:r>
            <w:r w:rsidR="007C6C46">
              <w:rPr>
                <w:noProof/>
                <w:sz w:val="16"/>
                <w:szCs w:val="16"/>
              </w:rPr>
              <w:pict>
                <v:shape id="Picture 4" o:spid="_x0000_i1028" type="#_x0000_t75" style="width:77.35pt;height:1in;visibility:visible">
                  <v:imagedata r:id="rId12" o:title=""/>
                </v:shape>
              </w:pict>
            </w:r>
          </w:p>
        </w:tc>
      </w:tr>
      <w:tr w:rsidR="00C616E2" w:rsidRPr="005941EA" w:rsidTr="005941EA">
        <w:trPr>
          <w:trHeight w:val="2114"/>
          <w:jc w:val="center"/>
        </w:trPr>
        <w:tc>
          <w:tcPr>
            <w:tcW w:w="6678" w:type="dxa"/>
            <w:tcBorders>
              <w:bottom w:val="single" w:sz="4" w:space="0" w:color="000000"/>
            </w:tcBorders>
            <w:shd w:val="clear" w:color="auto" w:fill="FFFFFF"/>
          </w:tcPr>
          <w:p w:rsidR="00C616E2" w:rsidRPr="005941EA" w:rsidRDefault="00C616E2" w:rsidP="005941EA">
            <w:pPr>
              <w:autoSpaceDE w:val="0"/>
              <w:autoSpaceDN w:val="0"/>
              <w:adjustRightInd w:val="0"/>
              <w:spacing w:after="0" w:line="240" w:lineRule="auto"/>
              <w:ind w:left="279" w:hanging="279"/>
              <w:rPr>
                <w:sz w:val="20"/>
                <w:szCs w:val="20"/>
              </w:rPr>
            </w:pPr>
            <w:proofErr w:type="gramStart"/>
            <w:r w:rsidRPr="005941EA">
              <w:rPr>
                <w:sz w:val="20"/>
                <w:szCs w:val="20"/>
              </w:rPr>
              <w:lastRenderedPageBreak/>
              <w:t>6.EE.6</w:t>
            </w:r>
            <w:proofErr w:type="gramEnd"/>
            <w:r w:rsidRPr="005941EA">
              <w:rPr>
                <w:sz w:val="20"/>
                <w:szCs w:val="20"/>
              </w:rPr>
              <w:t>. Use variables to represent numbers and write expressions when solving a real-world or mathematical problem; understand that a variable can represent an unknown number, or, depending on the purpose at hand, any number in a specified set.</w:t>
            </w:r>
          </w:p>
          <w:p w:rsidR="00C616E2" w:rsidRPr="005941EA" w:rsidRDefault="00C616E2"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spacing w:after="0" w:line="240" w:lineRule="auto"/>
              <w:rPr>
                <w:sz w:val="20"/>
                <w:szCs w:val="20"/>
              </w:rPr>
            </w:pPr>
          </w:p>
          <w:p w:rsidR="00C16FCA" w:rsidRPr="005941EA" w:rsidRDefault="00C16FCA" w:rsidP="005941EA">
            <w:pPr>
              <w:autoSpaceDE w:val="0"/>
              <w:autoSpaceDN w:val="0"/>
              <w:adjustRightInd w:val="0"/>
              <w:spacing w:after="0" w:line="240" w:lineRule="auto"/>
              <w:ind w:left="279" w:hanging="279"/>
              <w:rPr>
                <w:sz w:val="20"/>
                <w:szCs w:val="20"/>
              </w:rPr>
            </w:pPr>
            <w:proofErr w:type="gramStart"/>
            <w:r w:rsidRPr="005941EA">
              <w:rPr>
                <w:sz w:val="20"/>
                <w:szCs w:val="20"/>
              </w:rPr>
              <w:t>6.EE.7</w:t>
            </w:r>
            <w:proofErr w:type="gramEnd"/>
            <w:r w:rsidRPr="005941EA">
              <w:rPr>
                <w:sz w:val="20"/>
                <w:szCs w:val="20"/>
              </w:rPr>
              <w:t xml:space="preserve">. Solve real-world and mathematical problems by writing and solving equations of the form </w:t>
            </w:r>
            <w:r w:rsidRPr="005941EA">
              <w:rPr>
                <w:i/>
                <w:iCs/>
                <w:sz w:val="20"/>
                <w:szCs w:val="20"/>
              </w:rPr>
              <w:t xml:space="preserve">x </w:t>
            </w:r>
            <w:r w:rsidRPr="005941EA">
              <w:rPr>
                <w:sz w:val="20"/>
                <w:szCs w:val="20"/>
              </w:rPr>
              <w:t xml:space="preserve">+ </w:t>
            </w:r>
            <w:r w:rsidRPr="005941EA">
              <w:rPr>
                <w:i/>
                <w:iCs/>
                <w:sz w:val="20"/>
                <w:szCs w:val="20"/>
              </w:rPr>
              <w:t xml:space="preserve">p </w:t>
            </w:r>
            <w:r w:rsidRPr="005941EA">
              <w:rPr>
                <w:sz w:val="20"/>
                <w:szCs w:val="20"/>
              </w:rPr>
              <w:t xml:space="preserve">= </w:t>
            </w:r>
            <w:r w:rsidRPr="005941EA">
              <w:rPr>
                <w:i/>
                <w:iCs/>
                <w:sz w:val="20"/>
                <w:szCs w:val="20"/>
              </w:rPr>
              <w:t xml:space="preserve">q </w:t>
            </w:r>
            <w:r w:rsidRPr="005941EA">
              <w:rPr>
                <w:sz w:val="20"/>
                <w:szCs w:val="20"/>
              </w:rPr>
              <w:t xml:space="preserve">and </w:t>
            </w:r>
            <w:proofErr w:type="spellStart"/>
            <w:r w:rsidRPr="005941EA">
              <w:rPr>
                <w:i/>
                <w:iCs/>
                <w:sz w:val="20"/>
                <w:szCs w:val="20"/>
              </w:rPr>
              <w:t>px</w:t>
            </w:r>
            <w:proofErr w:type="spellEnd"/>
            <w:r w:rsidRPr="005941EA">
              <w:rPr>
                <w:i/>
                <w:iCs/>
                <w:sz w:val="20"/>
                <w:szCs w:val="20"/>
              </w:rPr>
              <w:t xml:space="preserve"> </w:t>
            </w:r>
            <w:r w:rsidRPr="005941EA">
              <w:rPr>
                <w:sz w:val="20"/>
                <w:szCs w:val="20"/>
              </w:rPr>
              <w:t xml:space="preserve">= </w:t>
            </w:r>
            <w:r w:rsidRPr="005941EA">
              <w:rPr>
                <w:i/>
                <w:iCs/>
                <w:sz w:val="20"/>
                <w:szCs w:val="20"/>
              </w:rPr>
              <w:t xml:space="preserve">q </w:t>
            </w:r>
            <w:r w:rsidRPr="005941EA">
              <w:rPr>
                <w:sz w:val="20"/>
                <w:szCs w:val="20"/>
              </w:rPr>
              <w:t xml:space="preserve">for cases in which </w:t>
            </w:r>
            <w:r w:rsidRPr="005941EA">
              <w:rPr>
                <w:i/>
                <w:iCs/>
                <w:sz w:val="20"/>
                <w:szCs w:val="20"/>
              </w:rPr>
              <w:t>p</w:t>
            </w:r>
            <w:r w:rsidRPr="005941EA">
              <w:rPr>
                <w:sz w:val="20"/>
                <w:szCs w:val="20"/>
              </w:rPr>
              <w:t xml:space="preserve">, </w:t>
            </w:r>
            <w:r w:rsidRPr="005941EA">
              <w:rPr>
                <w:i/>
                <w:iCs/>
                <w:sz w:val="20"/>
                <w:szCs w:val="20"/>
              </w:rPr>
              <w:t xml:space="preserve">q </w:t>
            </w:r>
            <w:r w:rsidRPr="005941EA">
              <w:rPr>
                <w:sz w:val="20"/>
                <w:szCs w:val="20"/>
              </w:rPr>
              <w:t xml:space="preserve">and </w:t>
            </w:r>
            <w:r w:rsidRPr="005941EA">
              <w:rPr>
                <w:i/>
                <w:iCs/>
                <w:sz w:val="20"/>
                <w:szCs w:val="20"/>
              </w:rPr>
              <w:t xml:space="preserve">x </w:t>
            </w:r>
            <w:r w:rsidRPr="005941EA">
              <w:rPr>
                <w:sz w:val="20"/>
                <w:szCs w:val="20"/>
              </w:rPr>
              <w:t>are all nonnegative rational numbers.</w:t>
            </w:r>
          </w:p>
          <w:p w:rsidR="00C16FCA" w:rsidRPr="005941EA" w:rsidRDefault="00C16FCA" w:rsidP="005941EA">
            <w:pPr>
              <w:spacing w:after="0" w:line="240" w:lineRule="auto"/>
              <w:rPr>
                <w:sz w:val="20"/>
                <w:szCs w:val="20"/>
              </w:rPr>
            </w:pPr>
          </w:p>
        </w:tc>
        <w:tc>
          <w:tcPr>
            <w:tcW w:w="7920" w:type="dxa"/>
            <w:tcBorders>
              <w:bottom w:val="single" w:sz="4" w:space="0" w:color="000000"/>
            </w:tcBorders>
            <w:shd w:val="clear" w:color="auto" w:fill="FFFFFF"/>
          </w:tcPr>
          <w:p w:rsidR="00C616E2" w:rsidRPr="005941EA" w:rsidRDefault="00C616E2" w:rsidP="00C616E2">
            <w:pPr>
              <w:pStyle w:val="Default"/>
              <w:rPr>
                <w:sz w:val="16"/>
                <w:szCs w:val="16"/>
              </w:rPr>
            </w:pPr>
            <w:proofErr w:type="gramStart"/>
            <w:r w:rsidRPr="005941EA">
              <w:rPr>
                <w:b/>
                <w:sz w:val="16"/>
                <w:szCs w:val="16"/>
              </w:rPr>
              <w:t>6.EE.6</w:t>
            </w:r>
            <w:proofErr w:type="gramEnd"/>
            <w:r w:rsidRPr="005941EA">
              <w:rPr>
                <w:b/>
                <w:sz w:val="16"/>
                <w:szCs w:val="16"/>
              </w:rPr>
              <w:t>.</w:t>
            </w:r>
            <w:r w:rsidRPr="005941EA">
              <w:rPr>
                <w:sz w:val="16"/>
                <w:szCs w:val="16"/>
              </w:rPr>
              <w:t xml:space="preserve"> Connecting writing expressions with story problems and/or drawing pictures will give students a context for this work. It is important for students to read algebraic expressions in a manner that reinforces that the variable represents a number. </w:t>
            </w:r>
          </w:p>
          <w:p w:rsidR="00C616E2" w:rsidRPr="005941EA" w:rsidRDefault="00C616E2" w:rsidP="00C616E2">
            <w:pPr>
              <w:pStyle w:val="Default"/>
              <w:rPr>
                <w:sz w:val="16"/>
                <w:szCs w:val="16"/>
              </w:rPr>
            </w:pPr>
            <w:r w:rsidRPr="005941EA">
              <w:rPr>
                <w:sz w:val="16"/>
                <w:szCs w:val="16"/>
              </w:rPr>
              <w:t xml:space="preserve">Examples: </w:t>
            </w:r>
          </w:p>
          <w:p w:rsidR="00C616E2" w:rsidRPr="005941EA" w:rsidRDefault="00C616E2" w:rsidP="005941EA">
            <w:pPr>
              <w:pStyle w:val="Default"/>
              <w:ind w:left="333" w:hanging="90"/>
              <w:rPr>
                <w:sz w:val="16"/>
                <w:szCs w:val="16"/>
              </w:rPr>
            </w:pPr>
            <w:r w:rsidRPr="005941EA">
              <w:rPr>
                <w:sz w:val="16"/>
                <w:szCs w:val="16"/>
              </w:rPr>
              <w:t>• Maria has three more than twice as many crayons as Elizabeth. Write an algebraic expression to represent the number of crayons that Maria has. (Solution: 2</w:t>
            </w:r>
            <w:r w:rsidRPr="005941EA">
              <w:rPr>
                <w:i/>
                <w:iCs/>
                <w:sz w:val="16"/>
                <w:szCs w:val="16"/>
              </w:rPr>
              <w:t xml:space="preserve">c </w:t>
            </w:r>
            <w:r w:rsidRPr="005941EA">
              <w:rPr>
                <w:sz w:val="16"/>
                <w:szCs w:val="16"/>
              </w:rPr>
              <w:t xml:space="preserve">+ 3 where </w:t>
            </w:r>
            <w:r w:rsidRPr="005941EA">
              <w:rPr>
                <w:i/>
                <w:iCs/>
                <w:sz w:val="16"/>
                <w:szCs w:val="16"/>
              </w:rPr>
              <w:t xml:space="preserve">c </w:t>
            </w:r>
            <w:r w:rsidRPr="005941EA">
              <w:rPr>
                <w:sz w:val="16"/>
                <w:szCs w:val="16"/>
              </w:rPr>
              <w:t xml:space="preserve">represents the number of crayons that Elizabeth has.) </w:t>
            </w:r>
          </w:p>
          <w:p w:rsidR="00C616E2" w:rsidRPr="005941EA" w:rsidRDefault="00C616E2" w:rsidP="005941EA">
            <w:pPr>
              <w:pStyle w:val="Default"/>
              <w:ind w:left="333" w:hanging="90"/>
              <w:rPr>
                <w:sz w:val="16"/>
                <w:szCs w:val="16"/>
              </w:rPr>
            </w:pPr>
            <w:r w:rsidRPr="005941EA">
              <w:rPr>
                <w:sz w:val="16"/>
                <w:szCs w:val="16"/>
              </w:rPr>
              <w:t>• An amusement park charges $28 to enter and $0.35 per ticket. Write an algebraic expression to represent the total amount spent. (Solution: 28 + 0.35</w:t>
            </w:r>
            <w:r w:rsidRPr="005941EA">
              <w:rPr>
                <w:i/>
                <w:iCs/>
                <w:sz w:val="16"/>
                <w:szCs w:val="16"/>
              </w:rPr>
              <w:t xml:space="preserve">t </w:t>
            </w:r>
            <w:r w:rsidRPr="005941EA">
              <w:rPr>
                <w:sz w:val="16"/>
                <w:szCs w:val="16"/>
              </w:rPr>
              <w:t xml:space="preserve">where </w:t>
            </w:r>
            <w:r w:rsidRPr="005941EA">
              <w:rPr>
                <w:i/>
                <w:iCs/>
                <w:sz w:val="16"/>
                <w:szCs w:val="16"/>
              </w:rPr>
              <w:t xml:space="preserve">t </w:t>
            </w:r>
            <w:r w:rsidRPr="005941EA">
              <w:rPr>
                <w:sz w:val="16"/>
                <w:szCs w:val="16"/>
              </w:rPr>
              <w:t xml:space="preserve">represents the number of tickets purchased) </w:t>
            </w:r>
          </w:p>
          <w:p w:rsidR="00C616E2" w:rsidRPr="005941EA" w:rsidRDefault="00C616E2" w:rsidP="005941EA">
            <w:pPr>
              <w:pStyle w:val="Default"/>
              <w:ind w:left="333" w:hanging="90"/>
              <w:rPr>
                <w:sz w:val="16"/>
                <w:szCs w:val="16"/>
              </w:rPr>
            </w:pPr>
            <w:r w:rsidRPr="005941EA">
              <w:rPr>
                <w:sz w:val="16"/>
                <w:szCs w:val="16"/>
              </w:rPr>
              <w:t>• Andrew has a summer job doing yard work. He is paid $15 per hour and a $20 bonus when he completes the yard. He was paid $85 for completing one yard. Write an equation to represent the amount of money he earned. (Solution: 15</w:t>
            </w:r>
            <w:r w:rsidRPr="005941EA">
              <w:rPr>
                <w:i/>
                <w:iCs/>
                <w:sz w:val="16"/>
                <w:szCs w:val="16"/>
              </w:rPr>
              <w:t xml:space="preserve">h </w:t>
            </w:r>
            <w:r w:rsidRPr="005941EA">
              <w:rPr>
                <w:sz w:val="16"/>
                <w:szCs w:val="16"/>
              </w:rPr>
              <w:t xml:space="preserve">+ 20 = 85 where </w:t>
            </w:r>
            <w:r w:rsidRPr="005941EA">
              <w:rPr>
                <w:i/>
                <w:iCs/>
                <w:sz w:val="16"/>
                <w:szCs w:val="16"/>
              </w:rPr>
              <w:t xml:space="preserve">h </w:t>
            </w:r>
            <w:r w:rsidRPr="005941EA">
              <w:rPr>
                <w:sz w:val="16"/>
                <w:szCs w:val="16"/>
              </w:rPr>
              <w:t xml:space="preserve">is the number of hours worked) </w:t>
            </w:r>
          </w:p>
          <w:p w:rsidR="00C616E2" w:rsidRPr="005941EA" w:rsidRDefault="00C616E2" w:rsidP="005941EA">
            <w:pPr>
              <w:pStyle w:val="Default"/>
              <w:ind w:left="333" w:hanging="90"/>
              <w:rPr>
                <w:sz w:val="16"/>
                <w:szCs w:val="16"/>
              </w:rPr>
            </w:pPr>
            <w:r w:rsidRPr="005941EA">
              <w:rPr>
                <w:sz w:val="16"/>
                <w:szCs w:val="16"/>
              </w:rPr>
              <w:t>• Describe a problem situation that can be solved using the equation 2</w:t>
            </w:r>
            <w:r w:rsidRPr="005941EA">
              <w:rPr>
                <w:i/>
                <w:iCs/>
                <w:sz w:val="16"/>
                <w:szCs w:val="16"/>
              </w:rPr>
              <w:t xml:space="preserve">c </w:t>
            </w:r>
            <w:r w:rsidRPr="005941EA">
              <w:rPr>
                <w:sz w:val="16"/>
                <w:szCs w:val="16"/>
              </w:rPr>
              <w:t xml:space="preserve">+ 3 = 15; where </w:t>
            </w:r>
            <w:r w:rsidRPr="005941EA">
              <w:rPr>
                <w:i/>
                <w:iCs/>
                <w:sz w:val="16"/>
                <w:szCs w:val="16"/>
              </w:rPr>
              <w:t xml:space="preserve">c </w:t>
            </w:r>
            <w:r w:rsidRPr="005941EA">
              <w:rPr>
                <w:sz w:val="16"/>
                <w:szCs w:val="16"/>
              </w:rPr>
              <w:t>represents the cost of an item</w:t>
            </w:r>
            <w:r w:rsidR="00C16FCA" w:rsidRPr="005941EA">
              <w:rPr>
                <w:sz w:val="16"/>
                <w:szCs w:val="16"/>
              </w:rPr>
              <w:t>.</w:t>
            </w:r>
            <w:r w:rsidRPr="005941EA">
              <w:rPr>
                <w:sz w:val="16"/>
                <w:szCs w:val="16"/>
              </w:rPr>
              <w:t xml:space="preserve"> </w:t>
            </w:r>
          </w:p>
          <w:p w:rsidR="00C616E2" w:rsidRPr="005941EA" w:rsidRDefault="00C616E2" w:rsidP="005941EA">
            <w:pPr>
              <w:pStyle w:val="Default"/>
              <w:ind w:left="333" w:hanging="90"/>
              <w:rPr>
                <w:sz w:val="16"/>
                <w:szCs w:val="16"/>
              </w:rPr>
            </w:pPr>
            <w:r w:rsidRPr="005941EA">
              <w:rPr>
                <w:sz w:val="16"/>
                <w:szCs w:val="16"/>
              </w:rPr>
              <w:t xml:space="preserve">• Bill earned $5.00 mowing the lawn on Saturday. He earned more money on Sunday. Write an expression that shows the amount of money Bill has earned. (Solution: $5.00 + </w:t>
            </w:r>
            <w:r w:rsidRPr="005941EA">
              <w:rPr>
                <w:i/>
                <w:iCs/>
                <w:sz w:val="16"/>
                <w:szCs w:val="16"/>
              </w:rPr>
              <w:t xml:space="preserve">n) </w:t>
            </w:r>
          </w:p>
          <w:p w:rsidR="00C616E2" w:rsidRPr="005941EA" w:rsidRDefault="00C616E2" w:rsidP="005941EA">
            <w:pPr>
              <w:pStyle w:val="Default"/>
              <w:ind w:left="333" w:hanging="90"/>
              <w:rPr>
                <w:sz w:val="16"/>
                <w:szCs w:val="16"/>
              </w:rPr>
            </w:pPr>
            <w:r w:rsidRPr="005941EA">
              <w:rPr>
                <w:sz w:val="16"/>
                <w:szCs w:val="16"/>
              </w:rPr>
              <w:t xml:space="preserve">• The commutative property can be represented by </w:t>
            </w:r>
            <w:r w:rsidRPr="005941EA">
              <w:rPr>
                <w:i/>
                <w:iCs/>
                <w:sz w:val="16"/>
                <w:szCs w:val="16"/>
              </w:rPr>
              <w:t xml:space="preserve">a + b </w:t>
            </w:r>
            <w:r w:rsidRPr="005941EA">
              <w:rPr>
                <w:sz w:val="16"/>
                <w:szCs w:val="16"/>
              </w:rPr>
              <w:t xml:space="preserve">= </w:t>
            </w:r>
            <w:r w:rsidRPr="005941EA">
              <w:rPr>
                <w:i/>
                <w:iCs/>
                <w:sz w:val="16"/>
                <w:szCs w:val="16"/>
              </w:rPr>
              <w:t xml:space="preserve">b + a </w:t>
            </w:r>
            <w:r w:rsidRPr="005941EA">
              <w:rPr>
                <w:sz w:val="16"/>
                <w:szCs w:val="16"/>
              </w:rPr>
              <w:t xml:space="preserve">where </w:t>
            </w:r>
            <w:proofErr w:type="gramStart"/>
            <w:r w:rsidRPr="005941EA">
              <w:rPr>
                <w:i/>
                <w:iCs/>
                <w:sz w:val="16"/>
                <w:szCs w:val="16"/>
              </w:rPr>
              <w:t xml:space="preserve">a </w:t>
            </w:r>
            <w:r w:rsidRPr="005941EA">
              <w:rPr>
                <w:sz w:val="16"/>
                <w:szCs w:val="16"/>
              </w:rPr>
              <w:t>and</w:t>
            </w:r>
            <w:proofErr w:type="gramEnd"/>
            <w:r w:rsidRPr="005941EA">
              <w:rPr>
                <w:sz w:val="16"/>
                <w:szCs w:val="16"/>
              </w:rPr>
              <w:t xml:space="preserve"> </w:t>
            </w:r>
            <w:r w:rsidRPr="005941EA">
              <w:rPr>
                <w:i/>
                <w:iCs/>
                <w:sz w:val="16"/>
                <w:szCs w:val="16"/>
              </w:rPr>
              <w:t xml:space="preserve">b </w:t>
            </w:r>
            <w:r w:rsidRPr="005941EA">
              <w:rPr>
                <w:sz w:val="16"/>
                <w:szCs w:val="16"/>
              </w:rPr>
              <w:t>can be any rational number.</w:t>
            </w:r>
          </w:p>
          <w:p w:rsidR="00C16FCA" w:rsidRPr="005941EA" w:rsidRDefault="00C16FCA" w:rsidP="005941EA">
            <w:pPr>
              <w:pStyle w:val="Default"/>
              <w:ind w:left="333" w:hanging="90"/>
              <w:rPr>
                <w:sz w:val="16"/>
                <w:szCs w:val="16"/>
              </w:rPr>
            </w:pPr>
          </w:p>
          <w:p w:rsidR="00C16FCA" w:rsidRPr="005941EA" w:rsidRDefault="00C16FCA" w:rsidP="00C16FCA">
            <w:pPr>
              <w:pStyle w:val="Default"/>
              <w:rPr>
                <w:sz w:val="16"/>
                <w:szCs w:val="16"/>
              </w:rPr>
            </w:pPr>
            <w:proofErr w:type="gramStart"/>
            <w:r w:rsidRPr="005941EA">
              <w:rPr>
                <w:sz w:val="16"/>
                <w:szCs w:val="16"/>
              </w:rPr>
              <w:t>6.EE.7</w:t>
            </w:r>
            <w:proofErr w:type="gramEnd"/>
            <w:r w:rsidRPr="005941EA">
              <w:rPr>
                <w:sz w:val="16"/>
                <w:szCs w:val="16"/>
              </w:rPr>
              <w:t xml:space="preserve">. Students create and solve equations that are based on real world situations. It may be beneficial for students to draw pictures that illustrate the equation in problem situations. Solving equations using reasoning and prior knowledge should be required of students to allow them to develop effective strategies. </w:t>
            </w:r>
          </w:p>
          <w:p w:rsidR="00C16FCA" w:rsidRPr="005941EA" w:rsidRDefault="00C16FCA" w:rsidP="00C16FCA">
            <w:pPr>
              <w:pStyle w:val="Default"/>
              <w:rPr>
                <w:sz w:val="16"/>
                <w:szCs w:val="16"/>
              </w:rPr>
            </w:pPr>
            <w:r w:rsidRPr="005941EA">
              <w:rPr>
                <w:sz w:val="16"/>
                <w:szCs w:val="16"/>
              </w:rPr>
              <w:t xml:space="preserve">Example: </w:t>
            </w:r>
          </w:p>
          <w:p w:rsidR="00C16FCA" w:rsidRPr="005941EA" w:rsidRDefault="00C16FCA" w:rsidP="005941EA">
            <w:pPr>
              <w:pStyle w:val="Default"/>
              <w:ind w:left="243"/>
              <w:rPr>
                <w:sz w:val="16"/>
                <w:szCs w:val="16"/>
              </w:rPr>
            </w:pPr>
            <w:r w:rsidRPr="005941EA">
              <w:rPr>
                <w:sz w:val="16"/>
                <w:szCs w:val="16"/>
              </w:rPr>
              <w:t xml:space="preserve">• Meagan spent $56.58 on three pairs of jeans. If each pair of jeans costs the same amount, write an algebraic equation that represents this situation and solve to determine how much one pair of jeans cost. </w:t>
            </w:r>
          </w:p>
          <w:p w:rsidR="00C16FCA" w:rsidRPr="005941EA" w:rsidRDefault="007C6C46" w:rsidP="005941EA">
            <w:pPr>
              <w:pStyle w:val="Default"/>
              <w:jc w:val="center"/>
              <w:rPr>
                <w:sz w:val="16"/>
                <w:szCs w:val="16"/>
              </w:rPr>
            </w:pPr>
            <w:r>
              <w:rPr>
                <w:noProof/>
                <w:sz w:val="16"/>
                <w:szCs w:val="16"/>
              </w:rPr>
              <w:pict>
                <v:shape id="Picture 5" o:spid="_x0000_i1029" type="#_x0000_t75" style="width:114.65pt;height:30pt;visibility:visible">
                  <v:imagedata r:id="rId13" o:title=""/>
                </v:shape>
              </w:pict>
            </w:r>
          </w:p>
          <w:p w:rsidR="00C16FCA" w:rsidRPr="005941EA" w:rsidRDefault="00C16FCA" w:rsidP="00C16FCA">
            <w:pPr>
              <w:pStyle w:val="Default"/>
              <w:rPr>
                <w:sz w:val="16"/>
                <w:szCs w:val="16"/>
              </w:rPr>
            </w:pPr>
            <w:r w:rsidRPr="005941EA">
              <w:rPr>
                <w:sz w:val="16"/>
                <w:szCs w:val="16"/>
              </w:rPr>
              <w:t xml:space="preserve">Sample Solution: Students might say: “I created the bar model to show the cost of the three pairs of jeans. Each bar labeled </w:t>
            </w:r>
            <w:r w:rsidRPr="005941EA">
              <w:rPr>
                <w:i/>
                <w:iCs/>
                <w:sz w:val="16"/>
                <w:szCs w:val="16"/>
              </w:rPr>
              <w:t xml:space="preserve">J </w:t>
            </w:r>
            <w:r w:rsidRPr="005941EA">
              <w:rPr>
                <w:sz w:val="16"/>
                <w:szCs w:val="16"/>
              </w:rPr>
              <w:t>is the same size because each pair of jeans costs the same amount of money. The bar model represents the equation 3</w:t>
            </w:r>
            <w:r w:rsidRPr="005941EA">
              <w:rPr>
                <w:i/>
                <w:iCs/>
                <w:sz w:val="16"/>
                <w:szCs w:val="16"/>
              </w:rPr>
              <w:t xml:space="preserve">J </w:t>
            </w:r>
            <w:r w:rsidRPr="005941EA">
              <w:rPr>
                <w:sz w:val="16"/>
                <w:szCs w:val="16"/>
              </w:rPr>
              <w:t xml:space="preserve">= $56.58. To solve the problem, I need to divide the total cost of 56.58 between the three pairs of jeans. I know that it will be more than $10 each because 10 x 3 is only 30 but less than $20 each because 20 x 3 is 60. If I start with $15 each, I am up to $45. I have $11.58 left. I then give each pair of jeans $3. That’s $9 more dollars. I only have $2.58 left. I continue until all the money is divided. I ended up giving each pair of jeans another $0.86. Each pair of jeans costs $18.86 (15+3+0.86). I double check that the jeans cost $18.86 each because $18.86 x 3 is $56.58.” </w:t>
            </w:r>
          </w:p>
          <w:p w:rsidR="00536350" w:rsidRDefault="00536350" w:rsidP="00925157">
            <w:pPr>
              <w:pStyle w:val="Default"/>
              <w:rPr>
                <w:sz w:val="16"/>
                <w:szCs w:val="16"/>
              </w:rPr>
            </w:pPr>
          </w:p>
          <w:p w:rsidR="005A35BF" w:rsidRDefault="005A35BF" w:rsidP="00925157">
            <w:pPr>
              <w:pStyle w:val="Default"/>
              <w:rPr>
                <w:sz w:val="16"/>
                <w:szCs w:val="16"/>
              </w:rPr>
            </w:pPr>
          </w:p>
          <w:p w:rsidR="005A35BF" w:rsidRDefault="005A35BF" w:rsidP="00925157">
            <w:pPr>
              <w:pStyle w:val="Default"/>
              <w:rPr>
                <w:sz w:val="16"/>
                <w:szCs w:val="16"/>
              </w:rPr>
            </w:pPr>
          </w:p>
          <w:p w:rsidR="005A35BF" w:rsidRDefault="005A35BF" w:rsidP="00925157">
            <w:pPr>
              <w:pStyle w:val="Default"/>
              <w:rPr>
                <w:sz w:val="16"/>
                <w:szCs w:val="16"/>
              </w:rPr>
            </w:pPr>
          </w:p>
          <w:p w:rsidR="005A35BF" w:rsidRDefault="005A35BF" w:rsidP="00925157">
            <w:pPr>
              <w:pStyle w:val="Default"/>
              <w:rPr>
                <w:sz w:val="16"/>
                <w:szCs w:val="16"/>
              </w:rPr>
            </w:pPr>
          </w:p>
          <w:p w:rsidR="005A35BF" w:rsidRPr="005941EA" w:rsidRDefault="005A35BF" w:rsidP="00925157">
            <w:pPr>
              <w:pStyle w:val="Default"/>
              <w:rPr>
                <w:sz w:val="16"/>
                <w:szCs w:val="16"/>
              </w:rPr>
            </w:pPr>
            <w:r>
              <w:rPr>
                <w:sz w:val="16"/>
                <w:szCs w:val="16"/>
              </w:rPr>
              <w:t xml:space="preserve">                                                                                                          (continued on next page)</w:t>
            </w:r>
          </w:p>
          <w:p w:rsidR="00925157" w:rsidRPr="005941EA" w:rsidRDefault="00925157" w:rsidP="00925157">
            <w:pPr>
              <w:pStyle w:val="Default"/>
              <w:rPr>
                <w:sz w:val="16"/>
                <w:szCs w:val="16"/>
              </w:rPr>
            </w:pPr>
            <w:r w:rsidRPr="005941EA">
              <w:rPr>
                <w:sz w:val="16"/>
                <w:szCs w:val="16"/>
              </w:rPr>
              <w:lastRenderedPageBreak/>
              <w:t xml:space="preserve">• Julio gets paid $20 for babysitting. He spends $1.99 on a package of trading cards and $6.50 on lunch. Write and solve an equation to show how much money Julio has left. </w:t>
            </w:r>
          </w:p>
          <w:p w:rsidR="00925157" w:rsidRPr="005941EA" w:rsidRDefault="00925157" w:rsidP="00925157">
            <w:pPr>
              <w:pStyle w:val="Default"/>
              <w:rPr>
                <w:sz w:val="16"/>
                <w:szCs w:val="16"/>
              </w:rPr>
            </w:pPr>
            <w:r w:rsidRPr="005941EA">
              <w:rPr>
                <w:sz w:val="16"/>
                <w:szCs w:val="16"/>
              </w:rPr>
              <w:t xml:space="preserve">(Solution: 20 = 1.99 + 6.50 + </w:t>
            </w:r>
            <w:r w:rsidRPr="005941EA">
              <w:rPr>
                <w:i/>
                <w:iCs/>
                <w:sz w:val="16"/>
                <w:szCs w:val="16"/>
              </w:rPr>
              <w:t>x</w:t>
            </w:r>
            <w:r w:rsidRPr="005941EA">
              <w:rPr>
                <w:sz w:val="16"/>
                <w:szCs w:val="16"/>
              </w:rPr>
              <w:t xml:space="preserve">, </w:t>
            </w:r>
            <w:r w:rsidRPr="005941EA">
              <w:rPr>
                <w:i/>
                <w:iCs/>
                <w:sz w:val="16"/>
                <w:szCs w:val="16"/>
              </w:rPr>
              <w:t xml:space="preserve">x </w:t>
            </w:r>
            <w:r w:rsidRPr="005941EA">
              <w:rPr>
                <w:sz w:val="16"/>
                <w:szCs w:val="16"/>
              </w:rPr>
              <w:t xml:space="preserve">= $11.51) </w:t>
            </w:r>
          </w:p>
          <w:p w:rsidR="00925157" w:rsidRPr="005941EA" w:rsidRDefault="007C6C46" w:rsidP="005941EA">
            <w:pPr>
              <w:pStyle w:val="Default"/>
              <w:jc w:val="center"/>
              <w:rPr>
                <w:b/>
                <w:sz w:val="16"/>
                <w:szCs w:val="16"/>
              </w:rPr>
            </w:pPr>
            <w:r>
              <w:rPr>
                <w:b/>
                <w:noProof/>
                <w:sz w:val="16"/>
                <w:szCs w:val="16"/>
              </w:rPr>
              <w:pict>
                <v:shape id="Picture 6" o:spid="_x0000_i1030" type="#_x0000_t75" style="width:190pt;height:29.35pt;visibility:visible">
                  <v:imagedata r:id="rId14" o:title=""/>
                </v:shape>
              </w:pict>
            </w:r>
          </w:p>
        </w:tc>
      </w:tr>
    </w:tbl>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4860"/>
        <w:gridCol w:w="3060"/>
      </w:tblGrid>
      <w:tr w:rsidR="00102B3C" w:rsidRPr="005941EA" w:rsidTr="005941EA">
        <w:tc>
          <w:tcPr>
            <w:tcW w:w="6678" w:type="dxa"/>
            <w:shd w:val="clear" w:color="auto" w:fill="CCCCCC"/>
          </w:tcPr>
          <w:p w:rsidR="00336F2C" w:rsidRPr="005941EA" w:rsidRDefault="00336F2C" w:rsidP="005941EA">
            <w:pPr>
              <w:spacing w:after="0" w:line="240" w:lineRule="auto"/>
              <w:jc w:val="center"/>
              <w:rPr>
                <w:b/>
              </w:rPr>
            </w:pPr>
            <w:r w:rsidRPr="005941EA">
              <w:lastRenderedPageBreak/>
              <w:br w:type="page"/>
            </w:r>
            <w:r w:rsidRPr="005941EA">
              <w:rPr>
                <w:b/>
              </w:rPr>
              <w:t>Concepts</w:t>
            </w:r>
          </w:p>
          <w:p w:rsidR="00336F2C" w:rsidRPr="005941EA" w:rsidRDefault="00336F2C" w:rsidP="005941EA">
            <w:pPr>
              <w:spacing w:after="0" w:line="240" w:lineRule="auto"/>
              <w:jc w:val="center"/>
              <w:rPr>
                <w:b/>
              </w:rPr>
            </w:pPr>
            <w:r w:rsidRPr="005941EA">
              <w:rPr>
                <w:b/>
              </w:rPr>
              <w:t>What Students Need to Know</w:t>
            </w:r>
          </w:p>
        </w:tc>
        <w:tc>
          <w:tcPr>
            <w:tcW w:w="4860" w:type="dxa"/>
            <w:shd w:val="clear" w:color="auto" w:fill="CCCCCC"/>
          </w:tcPr>
          <w:p w:rsidR="00336F2C" w:rsidRPr="005941EA" w:rsidRDefault="00336F2C" w:rsidP="005941EA">
            <w:pPr>
              <w:spacing w:after="0" w:line="240" w:lineRule="auto"/>
              <w:jc w:val="center"/>
              <w:rPr>
                <w:b/>
              </w:rPr>
            </w:pPr>
            <w:r w:rsidRPr="005941EA">
              <w:rPr>
                <w:b/>
              </w:rPr>
              <w:t>Skills</w:t>
            </w:r>
          </w:p>
          <w:p w:rsidR="00336F2C" w:rsidRPr="005941EA" w:rsidRDefault="00336F2C" w:rsidP="005941EA">
            <w:pPr>
              <w:spacing w:after="0" w:line="240" w:lineRule="auto"/>
              <w:jc w:val="center"/>
              <w:rPr>
                <w:b/>
              </w:rPr>
            </w:pPr>
            <w:r w:rsidRPr="005941EA">
              <w:rPr>
                <w:b/>
              </w:rPr>
              <w:t>What Students Need To Be Able To Do</w:t>
            </w:r>
          </w:p>
        </w:tc>
        <w:tc>
          <w:tcPr>
            <w:tcW w:w="3060" w:type="dxa"/>
            <w:shd w:val="clear" w:color="auto" w:fill="CCCCCC"/>
          </w:tcPr>
          <w:p w:rsidR="00336F2C" w:rsidRPr="005941EA" w:rsidRDefault="00336F2C" w:rsidP="005941EA">
            <w:pPr>
              <w:spacing w:after="0" w:line="240" w:lineRule="auto"/>
              <w:jc w:val="center"/>
              <w:rPr>
                <w:b/>
              </w:rPr>
            </w:pPr>
            <w:r w:rsidRPr="005941EA">
              <w:rPr>
                <w:b/>
              </w:rPr>
              <w:t>Bloom’s Taxonomy Levels</w:t>
            </w:r>
          </w:p>
        </w:tc>
      </w:tr>
      <w:tr w:rsidR="00536350" w:rsidRPr="005941EA" w:rsidTr="005941EA">
        <w:trPr>
          <w:trHeight w:val="1844"/>
        </w:trPr>
        <w:tc>
          <w:tcPr>
            <w:tcW w:w="6678" w:type="dxa"/>
          </w:tcPr>
          <w:p w:rsidR="00536350" w:rsidRPr="005941EA" w:rsidRDefault="00536350" w:rsidP="005941EA">
            <w:pPr>
              <w:pStyle w:val="ListParagraph"/>
              <w:numPr>
                <w:ilvl w:val="0"/>
                <w:numId w:val="13"/>
              </w:numPr>
              <w:spacing w:after="0" w:line="240" w:lineRule="auto"/>
              <w:rPr>
                <w:sz w:val="20"/>
                <w:szCs w:val="20"/>
              </w:rPr>
            </w:pPr>
            <w:r w:rsidRPr="005941EA">
              <w:rPr>
                <w:sz w:val="20"/>
                <w:szCs w:val="20"/>
              </w:rPr>
              <w:t>Variable</w:t>
            </w:r>
          </w:p>
          <w:p w:rsidR="00536350" w:rsidRPr="005941EA" w:rsidRDefault="00536350" w:rsidP="005941EA">
            <w:pPr>
              <w:pStyle w:val="ListParagraph"/>
              <w:numPr>
                <w:ilvl w:val="0"/>
                <w:numId w:val="13"/>
              </w:numPr>
              <w:spacing w:after="0" w:line="240" w:lineRule="auto"/>
              <w:rPr>
                <w:sz w:val="20"/>
                <w:szCs w:val="20"/>
              </w:rPr>
            </w:pPr>
            <w:r w:rsidRPr="005941EA">
              <w:rPr>
                <w:sz w:val="20"/>
                <w:szCs w:val="20"/>
              </w:rPr>
              <w:t>Two quantities that change in relationship to one another</w:t>
            </w:r>
          </w:p>
          <w:p w:rsidR="00536350" w:rsidRPr="005941EA" w:rsidRDefault="00536350" w:rsidP="005941EA">
            <w:pPr>
              <w:pStyle w:val="ListParagraph"/>
              <w:numPr>
                <w:ilvl w:val="1"/>
                <w:numId w:val="13"/>
              </w:numPr>
              <w:spacing w:after="0" w:line="240" w:lineRule="auto"/>
              <w:rPr>
                <w:sz w:val="20"/>
                <w:szCs w:val="20"/>
              </w:rPr>
            </w:pPr>
            <w:r w:rsidRPr="005941EA">
              <w:rPr>
                <w:sz w:val="20"/>
                <w:szCs w:val="20"/>
              </w:rPr>
              <w:t>Dependent variable</w:t>
            </w:r>
          </w:p>
          <w:p w:rsidR="00536350" w:rsidRPr="005941EA" w:rsidRDefault="00536350" w:rsidP="005941EA">
            <w:pPr>
              <w:pStyle w:val="ListParagraph"/>
              <w:numPr>
                <w:ilvl w:val="1"/>
                <w:numId w:val="13"/>
              </w:numPr>
              <w:spacing w:after="0" w:line="240" w:lineRule="auto"/>
              <w:rPr>
                <w:sz w:val="20"/>
                <w:szCs w:val="20"/>
              </w:rPr>
            </w:pPr>
            <w:r w:rsidRPr="005941EA">
              <w:rPr>
                <w:sz w:val="20"/>
                <w:szCs w:val="20"/>
              </w:rPr>
              <w:t>Independent variable</w:t>
            </w:r>
          </w:p>
          <w:p w:rsidR="00536350" w:rsidRPr="005941EA" w:rsidRDefault="00536350" w:rsidP="005941EA">
            <w:pPr>
              <w:pStyle w:val="ListParagraph"/>
              <w:numPr>
                <w:ilvl w:val="0"/>
                <w:numId w:val="13"/>
              </w:numPr>
              <w:spacing w:after="0" w:line="240" w:lineRule="auto"/>
              <w:rPr>
                <w:sz w:val="20"/>
                <w:szCs w:val="20"/>
              </w:rPr>
            </w:pPr>
            <w:r w:rsidRPr="005941EA">
              <w:rPr>
                <w:sz w:val="20"/>
                <w:szCs w:val="20"/>
              </w:rPr>
              <w:t>Expression</w:t>
            </w:r>
          </w:p>
          <w:p w:rsidR="00536350" w:rsidRPr="005941EA" w:rsidRDefault="00536350" w:rsidP="005941EA">
            <w:pPr>
              <w:pStyle w:val="ListParagraph"/>
              <w:numPr>
                <w:ilvl w:val="0"/>
                <w:numId w:val="13"/>
              </w:numPr>
              <w:spacing w:after="0" w:line="240" w:lineRule="auto"/>
              <w:rPr>
                <w:sz w:val="20"/>
                <w:szCs w:val="20"/>
              </w:rPr>
            </w:pPr>
            <w:r w:rsidRPr="005941EA">
              <w:rPr>
                <w:sz w:val="20"/>
                <w:szCs w:val="20"/>
              </w:rPr>
              <w:t>Equation</w:t>
            </w:r>
          </w:p>
          <w:p w:rsidR="00536350" w:rsidRPr="005941EA" w:rsidRDefault="00536350" w:rsidP="005941EA">
            <w:pPr>
              <w:pStyle w:val="ListParagraph"/>
              <w:numPr>
                <w:ilvl w:val="0"/>
                <w:numId w:val="13"/>
              </w:numPr>
              <w:spacing w:after="0" w:line="240" w:lineRule="auto"/>
              <w:rPr>
                <w:sz w:val="20"/>
                <w:szCs w:val="20"/>
              </w:rPr>
            </w:pPr>
            <w:r w:rsidRPr="005941EA">
              <w:rPr>
                <w:sz w:val="20"/>
                <w:szCs w:val="20"/>
              </w:rPr>
              <w:t xml:space="preserve">Graph </w:t>
            </w:r>
          </w:p>
          <w:p w:rsidR="00536350" w:rsidRPr="005941EA" w:rsidRDefault="00536350" w:rsidP="005941EA">
            <w:pPr>
              <w:pStyle w:val="ListParagraph"/>
              <w:numPr>
                <w:ilvl w:val="0"/>
                <w:numId w:val="13"/>
              </w:numPr>
              <w:spacing w:after="0" w:line="240" w:lineRule="auto"/>
              <w:rPr>
                <w:sz w:val="20"/>
                <w:szCs w:val="20"/>
              </w:rPr>
            </w:pPr>
            <w:r w:rsidRPr="005941EA">
              <w:rPr>
                <w:sz w:val="20"/>
                <w:szCs w:val="20"/>
              </w:rPr>
              <w:t>Table</w:t>
            </w:r>
          </w:p>
          <w:p w:rsidR="00536350" w:rsidRPr="005941EA" w:rsidRDefault="00536350" w:rsidP="005941EA">
            <w:pPr>
              <w:pStyle w:val="ListParagraph"/>
              <w:spacing w:after="0" w:line="240" w:lineRule="auto"/>
              <w:ind w:left="0"/>
              <w:rPr>
                <w:sz w:val="20"/>
                <w:szCs w:val="20"/>
              </w:rPr>
            </w:pPr>
          </w:p>
        </w:tc>
        <w:tc>
          <w:tcPr>
            <w:tcW w:w="4860" w:type="dxa"/>
          </w:tcPr>
          <w:p w:rsidR="00536350" w:rsidRPr="005941EA" w:rsidRDefault="00536350" w:rsidP="005941EA">
            <w:pPr>
              <w:numPr>
                <w:ilvl w:val="0"/>
                <w:numId w:val="13"/>
              </w:numPr>
              <w:spacing w:after="0" w:line="240" w:lineRule="auto"/>
              <w:rPr>
                <w:sz w:val="20"/>
                <w:szCs w:val="20"/>
              </w:rPr>
            </w:pPr>
            <w:r w:rsidRPr="005941EA">
              <w:rPr>
                <w:sz w:val="20"/>
                <w:szCs w:val="20"/>
              </w:rPr>
              <w:t>USE (variables)</w:t>
            </w:r>
          </w:p>
          <w:p w:rsidR="00536350" w:rsidRPr="005941EA" w:rsidRDefault="00536350" w:rsidP="005941EA">
            <w:pPr>
              <w:numPr>
                <w:ilvl w:val="0"/>
                <w:numId w:val="13"/>
              </w:numPr>
              <w:spacing w:after="0" w:line="240" w:lineRule="auto"/>
              <w:rPr>
                <w:sz w:val="20"/>
                <w:szCs w:val="20"/>
              </w:rPr>
            </w:pPr>
            <w:r w:rsidRPr="005941EA">
              <w:rPr>
                <w:sz w:val="20"/>
                <w:szCs w:val="20"/>
              </w:rPr>
              <w:t>REPRESENT (dependent and independent variables)</w:t>
            </w:r>
          </w:p>
          <w:p w:rsidR="00536350" w:rsidRPr="005941EA" w:rsidRDefault="00536350" w:rsidP="005941EA">
            <w:pPr>
              <w:numPr>
                <w:ilvl w:val="0"/>
                <w:numId w:val="13"/>
              </w:numPr>
              <w:spacing w:after="0" w:line="240" w:lineRule="auto"/>
              <w:rPr>
                <w:sz w:val="20"/>
                <w:szCs w:val="20"/>
              </w:rPr>
            </w:pPr>
            <w:r w:rsidRPr="005941EA">
              <w:rPr>
                <w:sz w:val="20"/>
                <w:szCs w:val="20"/>
              </w:rPr>
              <w:t>WRITE (expressions and equations)</w:t>
            </w:r>
          </w:p>
          <w:p w:rsidR="00536350" w:rsidRPr="005941EA" w:rsidRDefault="00536350" w:rsidP="005941EA">
            <w:pPr>
              <w:numPr>
                <w:ilvl w:val="0"/>
                <w:numId w:val="13"/>
              </w:numPr>
              <w:spacing w:after="0" w:line="240" w:lineRule="auto"/>
              <w:rPr>
                <w:sz w:val="20"/>
                <w:szCs w:val="20"/>
              </w:rPr>
            </w:pPr>
            <w:r w:rsidRPr="005941EA">
              <w:rPr>
                <w:sz w:val="20"/>
                <w:szCs w:val="20"/>
              </w:rPr>
              <w:t>ANALYZE (relationships)</w:t>
            </w:r>
          </w:p>
          <w:p w:rsidR="00536350" w:rsidRPr="005941EA" w:rsidRDefault="00536350" w:rsidP="005941EA">
            <w:pPr>
              <w:numPr>
                <w:ilvl w:val="0"/>
                <w:numId w:val="13"/>
              </w:numPr>
              <w:spacing w:after="0" w:line="240" w:lineRule="auto"/>
              <w:rPr>
                <w:sz w:val="20"/>
                <w:szCs w:val="20"/>
              </w:rPr>
            </w:pPr>
            <w:r w:rsidRPr="005941EA">
              <w:rPr>
                <w:sz w:val="20"/>
                <w:szCs w:val="20"/>
              </w:rPr>
              <w:t>USE (graphs and tables)</w:t>
            </w:r>
          </w:p>
          <w:p w:rsidR="00536350" w:rsidRPr="005941EA" w:rsidRDefault="00536350" w:rsidP="005941EA">
            <w:pPr>
              <w:numPr>
                <w:ilvl w:val="0"/>
                <w:numId w:val="13"/>
              </w:numPr>
              <w:spacing w:after="0" w:line="240" w:lineRule="auto"/>
              <w:rPr>
                <w:sz w:val="20"/>
                <w:szCs w:val="20"/>
              </w:rPr>
            </w:pPr>
            <w:r w:rsidRPr="005941EA">
              <w:rPr>
                <w:sz w:val="20"/>
                <w:szCs w:val="20"/>
              </w:rPr>
              <w:t>RELATE (to the equation)</w:t>
            </w:r>
          </w:p>
          <w:p w:rsidR="00536350" w:rsidRPr="005941EA" w:rsidRDefault="00536350" w:rsidP="005941EA">
            <w:pPr>
              <w:numPr>
                <w:ilvl w:val="0"/>
                <w:numId w:val="13"/>
              </w:numPr>
              <w:spacing w:after="0" w:line="240" w:lineRule="auto"/>
              <w:rPr>
                <w:sz w:val="20"/>
                <w:szCs w:val="20"/>
              </w:rPr>
            </w:pPr>
            <w:r w:rsidRPr="005941EA">
              <w:rPr>
                <w:sz w:val="20"/>
                <w:szCs w:val="20"/>
              </w:rPr>
              <w:t>REPRESENT (numbers)</w:t>
            </w:r>
          </w:p>
          <w:p w:rsidR="00536350" w:rsidRPr="005941EA" w:rsidRDefault="00536350" w:rsidP="005941EA">
            <w:pPr>
              <w:numPr>
                <w:ilvl w:val="0"/>
                <w:numId w:val="13"/>
              </w:numPr>
              <w:spacing w:after="0" w:line="240" w:lineRule="auto"/>
              <w:rPr>
                <w:sz w:val="20"/>
                <w:szCs w:val="20"/>
              </w:rPr>
            </w:pPr>
            <w:r w:rsidRPr="005941EA">
              <w:rPr>
                <w:sz w:val="20"/>
                <w:szCs w:val="20"/>
              </w:rPr>
              <w:t xml:space="preserve">SOLVE (problems by writing and solving equations of the form </w:t>
            </w:r>
            <w:r w:rsidRPr="005941EA">
              <w:rPr>
                <w:i/>
                <w:sz w:val="20"/>
                <w:szCs w:val="20"/>
              </w:rPr>
              <w:t>x</w:t>
            </w:r>
            <w:r w:rsidRPr="005941EA">
              <w:rPr>
                <w:sz w:val="20"/>
                <w:szCs w:val="20"/>
              </w:rPr>
              <w:t xml:space="preserve"> + </w:t>
            </w:r>
            <w:r w:rsidRPr="005941EA">
              <w:rPr>
                <w:i/>
                <w:sz w:val="20"/>
                <w:szCs w:val="20"/>
              </w:rPr>
              <w:t>p</w:t>
            </w:r>
            <w:r w:rsidRPr="005941EA">
              <w:rPr>
                <w:sz w:val="20"/>
                <w:szCs w:val="20"/>
              </w:rPr>
              <w:t xml:space="preserve"> = </w:t>
            </w:r>
            <w:r w:rsidRPr="005941EA">
              <w:rPr>
                <w:i/>
                <w:sz w:val="20"/>
                <w:szCs w:val="20"/>
              </w:rPr>
              <w:t>q</w:t>
            </w:r>
            <w:r w:rsidRPr="005941EA">
              <w:rPr>
                <w:sz w:val="20"/>
                <w:szCs w:val="20"/>
              </w:rPr>
              <w:t xml:space="preserve"> and </w:t>
            </w:r>
            <w:proofErr w:type="spellStart"/>
            <w:r w:rsidRPr="005941EA">
              <w:rPr>
                <w:i/>
                <w:sz w:val="20"/>
                <w:szCs w:val="20"/>
              </w:rPr>
              <w:t>px</w:t>
            </w:r>
            <w:proofErr w:type="spellEnd"/>
            <w:r w:rsidRPr="005941EA">
              <w:rPr>
                <w:sz w:val="20"/>
                <w:szCs w:val="20"/>
              </w:rPr>
              <w:t xml:space="preserve"> = </w:t>
            </w:r>
            <w:r w:rsidRPr="005941EA">
              <w:rPr>
                <w:i/>
                <w:sz w:val="20"/>
                <w:szCs w:val="20"/>
              </w:rPr>
              <w:t xml:space="preserve">q </w:t>
            </w:r>
            <w:r w:rsidRPr="005941EA">
              <w:rPr>
                <w:sz w:val="20"/>
                <w:szCs w:val="20"/>
              </w:rPr>
              <w:t>(</w:t>
            </w:r>
            <w:proofErr w:type="spellStart"/>
            <w:r w:rsidRPr="005941EA">
              <w:rPr>
                <w:i/>
                <w:sz w:val="20"/>
                <w:szCs w:val="20"/>
              </w:rPr>
              <w:t>p</w:t>
            </w:r>
            <w:r w:rsidRPr="005941EA">
              <w:rPr>
                <w:sz w:val="20"/>
                <w:szCs w:val="20"/>
              </w:rPr>
              <w:t>,</w:t>
            </w:r>
            <w:r w:rsidRPr="005941EA">
              <w:rPr>
                <w:i/>
                <w:sz w:val="20"/>
                <w:szCs w:val="20"/>
              </w:rPr>
              <w:t>q</w:t>
            </w:r>
            <w:proofErr w:type="spellEnd"/>
            <w:r w:rsidRPr="005941EA">
              <w:rPr>
                <w:sz w:val="20"/>
                <w:szCs w:val="20"/>
              </w:rPr>
              <w:t xml:space="preserve"> and </w:t>
            </w:r>
            <w:r w:rsidRPr="005941EA">
              <w:rPr>
                <w:i/>
                <w:sz w:val="20"/>
                <w:szCs w:val="20"/>
              </w:rPr>
              <w:t xml:space="preserve">x </w:t>
            </w:r>
            <w:r w:rsidR="00674522" w:rsidRPr="005941EA">
              <w:rPr>
                <w:rFonts w:eastAsia="Times New Roman"/>
                <w:sz w:val="20"/>
                <w:szCs w:val="20"/>
              </w:rPr>
              <w:fldChar w:fldCharType="begin"/>
            </w:r>
            <w:r w:rsidR="005941EA" w:rsidRPr="005941EA">
              <w:rPr>
                <w:rFonts w:eastAsia="Times New Roman"/>
                <w:sz w:val="20"/>
                <w:szCs w:val="20"/>
              </w:rPr>
              <w:instrText xml:space="preserve"> QUOTE </w:instrText>
            </w:r>
            <w:r w:rsidR="007C6C46">
              <w:rPr>
                <w:position w:val="-8"/>
              </w:rPr>
              <w:pict>
                <v:shape id="_x0000_i1031" type="#_x0000_t75" style="width:7.35pt;height:1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0719&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5926&quot;/&gt;&lt;wsp:rsid wsp:val=&quot;000B5269&quot;/&gt;&lt;wsp:rsid wsp:val=&quot;000C2768&quot;/&gt;&lt;wsp:rsid wsp:val=&quot;000E1779&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4337D&quot;/&gt;&lt;wsp:rsid wsp:val=&quot;00250538&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F6A0E&quot;/&gt;&lt;wsp:rsid wsp:val=&quot;00336F2C&quot;/&gt;&lt;wsp:rsid wsp:val=&quot;0035710D&quot;/&gt;&lt;wsp:rsid wsp:val=&quot;0036616F&quot;/&gt;&lt;wsp:rsid wsp:val=&quot;00391E00&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1F72&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36350&quot;/&gt;&lt;wsp:rsid wsp:val=&quot;00542E67&quot;/&gt;&lt;wsp:rsid wsp:val=&quot;00557C68&quot;/&gt;&lt;wsp:rsid wsp:val=&quot;005657C3&quot;/&gt;&lt;wsp:rsid wsp:val=&quot;0057046E&quot;/&gt;&lt;wsp:rsid wsp:val=&quot;005764E4&quot;/&gt;&lt;wsp:rsid wsp:val=&quot;00582958&quot;/&gt;&lt;wsp:rsid wsp:val=&quot;005941EA&quot;/&gt;&lt;wsp:rsid wsp:val=&quot;00597DD9&quot;/&gt;&lt;wsp:rsid wsp:val=&quot;005C70AD&quot;/&gt;&lt;wsp:rsid wsp:val=&quot;005D0E9D&quot;/&gt;&lt;wsp:rsid wsp:val=&quot;005D1B4E&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30FE&quot;/&gt;&lt;wsp:rsid wsp:val=&quot;00720EB9&quot;/&gt;&lt;wsp:rsid wsp:val=&quot;00734B4D&quot;/&gt;&lt;wsp:rsid wsp:val=&quot;00750D2D&quot;/&gt;&lt;wsp:rsid wsp:val=&quot;00770E30&quot;/&gt;&lt;wsp:rsid wsp:val=&quot;00794618&quot;/&gt;&lt;wsp:rsid wsp:val=&quot;00795319&quot;/&gt;&lt;wsp:rsid wsp:val=&quot;007B4005&quot;/&gt;&lt;wsp:rsid wsp:val=&quot;007C3018&quot;/&gt;&lt;wsp:rsid wsp:val=&quot;007D4790&quot;/&gt;&lt;wsp:rsid wsp:val=&quot;007F0AD2&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157&quot;/&gt;&lt;wsp:rsid wsp:val=&quot;00925C7F&quot;/&gt;&lt;wsp:rsid wsp:val=&quot;00926699&quot;/&gt;&lt;wsp:rsid wsp:val=&quot;0094253B&quot;/&gt;&lt;wsp:rsid wsp:val=&quot;009465D7&quot;/&gt;&lt;wsp:rsid wsp:val=&quot;00950091&quot;/&gt;&lt;wsp:rsid wsp:val=&quot;00950138&quot;/&gt;&lt;wsp:rsid wsp:val=&quot;009643E8&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5C6A&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6259F&quot;/&gt;&lt;wsp:rsid wsp:val=&quot;00A86D15&quot;/&gt;&lt;wsp:rsid wsp:val=&quot;00A91F55&quot;/&gt;&lt;wsp:rsid wsp:val=&quot;00AB59BB&quot;/&gt;&lt;wsp:rsid wsp:val=&quot;00AD0359&quot;/&gt;&lt;wsp:rsid wsp:val=&quot;00AD3A2D&quot;/&gt;&lt;wsp:rsid wsp:val=&quot;00AE465F&quot;/&gt;&lt;wsp:rsid wsp:val=&quot;00AE48C0&quot;/&gt;&lt;wsp:rsid wsp:val=&quot;00B00B14&quot;/&gt;&lt;wsp:rsid wsp:val=&quot;00B03AB7&quot;/&gt;&lt;wsp:rsid wsp:val=&quot;00B10D2A&quot;/&gt;&lt;wsp:rsid wsp:val=&quot;00B1384B&quot;/&gt;&lt;wsp:rsid wsp:val=&quot;00B1584D&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16FCA&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16E2&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410A9&quot;/&gt;&lt;wsp:rsid wsp:val=&quot;00D5797E&quot;/&gt;&lt;wsp:rsid wsp:val=&quot;00D6626C&quot;/&gt;&lt;wsp:rsid wsp:val=&quot;00D77BD6&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B4ACB&quot;/&gt;&lt;wsp:rsid wsp:val=&quot;00EC4C99&quot;/&gt;&lt;wsp:rsid wsp:val=&quot;00EC550C&quot;/&gt;&lt;wsp:rsid wsp:val=&quot;00EC5ACA&quot;/&gt;&lt;wsp:rsid wsp:val=&quot;00ED1910&quot;/&gt;&lt;wsp:rsid wsp:val=&quot;00ED1FF2&quot;/&gt;&lt;wsp:rsid wsp:val=&quot;00EF3042&quot;/&gt;&lt;wsp:rsid wsp:val=&quot;00EF4EF5&quot;/&gt;&lt;wsp:rsid wsp:val=&quot;00F32D7D&quot;/&gt;&lt;wsp:rsid wsp:val=&quot;00F37080&quot;/&gt;&lt;wsp:rsid wsp:val=&quot;00F433A8&quot;/&gt;&lt;wsp:rsid wsp:val=&quot;00F64CC4&quot;/&gt;&lt;wsp:rsid wsp:val=&quot;00F904A2&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582958&quot;&gt;&lt;m:oMathPara&gt;&lt;m:oMath&gt;&lt;m:r&gt;&lt;w:rPr&gt;&lt;w:rFonts w:ascii=&quot;Cambria Math&quot; w:fareast=&quot;Calibri&quot; w:h-ansi=&quot;Cambria Math&quot;/&gt;&lt;wx:font wx:val=&quot;Cambria Math&quot;/&gt;&lt;w:i/&gt;&lt;w:sz w:val=&quot;20&quot;/&gt;&lt;w:sz-cs w:val=&quot;20&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5941EA" w:rsidRPr="005941EA">
              <w:rPr>
                <w:rFonts w:eastAsia="Times New Roman"/>
                <w:sz w:val="20"/>
                <w:szCs w:val="20"/>
              </w:rPr>
              <w:instrText xml:space="preserve"> </w:instrText>
            </w:r>
            <w:r w:rsidR="00674522" w:rsidRPr="005941EA">
              <w:rPr>
                <w:rFonts w:eastAsia="Times New Roman"/>
                <w:sz w:val="20"/>
                <w:szCs w:val="20"/>
              </w:rPr>
              <w:fldChar w:fldCharType="separate"/>
            </w:r>
            <w:r w:rsidR="007C6C46">
              <w:rPr>
                <w:position w:val="-8"/>
              </w:rPr>
              <w:pict>
                <v:shape id="_x0000_i1032" type="#_x0000_t75" style="width:7.35pt;height:1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0719&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5926&quot;/&gt;&lt;wsp:rsid wsp:val=&quot;000B5269&quot;/&gt;&lt;wsp:rsid wsp:val=&quot;000C2768&quot;/&gt;&lt;wsp:rsid wsp:val=&quot;000E1779&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4337D&quot;/&gt;&lt;wsp:rsid wsp:val=&quot;00250538&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F6A0E&quot;/&gt;&lt;wsp:rsid wsp:val=&quot;00336F2C&quot;/&gt;&lt;wsp:rsid wsp:val=&quot;0035710D&quot;/&gt;&lt;wsp:rsid wsp:val=&quot;0036616F&quot;/&gt;&lt;wsp:rsid wsp:val=&quot;00391E00&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1F72&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36350&quot;/&gt;&lt;wsp:rsid wsp:val=&quot;00542E67&quot;/&gt;&lt;wsp:rsid wsp:val=&quot;00557C68&quot;/&gt;&lt;wsp:rsid wsp:val=&quot;005657C3&quot;/&gt;&lt;wsp:rsid wsp:val=&quot;0057046E&quot;/&gt;&lt;wsp:rsid wsp:val=&quot;005764E4&quot;/&gt;&lt;wsp:rsid wsp:val=&quot;00582958&quot;/&gt;&lt;wsp:rsid wsp:val=&quot;005941EA&quot;/&gt;&lt;wsp:rsid wsp:val=&quot;00597DD9&quot;/&gt;&lt;wsp:rsid wsp:val=&quot;005C70AD&quot;/&gt;&lt;wsp:rsid wsp:val=&quot;005D0E9D&quot;/&gt;&lt;wsp:rsid wsp:val=&quot;005D1B4E&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30FE&quot;/&gt;&lt;wsp:rsid wsp:val=&quot;00720EB9&quot;/&gt;&lt;wsp:rsid wsp:val=&quot;00734B4D&quot;/&gt;&lt;wsp:rsid wsp:val=&quot;00750D2D&quot;/&gt;&lt;wsp:rsid wsp:val=&quot;00770E30&quot;/&gt;&lt;wsp:rsid wsp:val=&quot;00794618&quot;/&gt;&lt;wsp:rsid wsp:val=&quot;00795319&quot;/&gt;&lt;wsp:rsid wsp:val=&quot;007B4005&quot;/&gt;&lt;wsp:rsid wsp:val=&quot;007C3018&quot;/&gt;&lt;wsp:rsid wsp:val=&quot;007D4790&quot;/&gt;&lt;wsp:rsid wsp:val=&quot;007F0AD2&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157&quot;/&gt;&lt;wsp:rsid wsp:val=&quot;00925C7F&quot;/&gt;&lt;wsp:rsid wsp:val=&quot;00926699&quot;/&gt;&lt;wsp:rsid wsp:val=&quot;0094253B&quot;/&gt;&lt;wsp:rsid wsp:val=&quot;009465D7&quot;/&gt;&lt;wsp:rsid wsp:val=&quot;00950091&quot;/&gt;&lt;wsp:rsid wsp:val=&quot;00950138&quot;/&gt;&lt;wsp:rsid wsp:val=&quot;009643E8&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5C6A&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6259F&quot;/&gt;&lt;wsp:rsid wsp:val=&quot;00A86D15&quot;/&gt;&lt;wsp:rsid wsp:val=&quot;00A91F55&quot;/&gt;&lt;wsp:rsid wsp:val=&quot;00AB59BB&quot;/&gt;&lt;wsp:rsid wsp:val=&quot;00AD0359&quot;/&gt;&lt;wsp:rsid wsp:val=&quot;00AD3A2D&quot;/&gt;&lt;wsp:rsid wsp:val=&quot;00AE465F&quot;/&gt;&lt;wsp:rsid wsp:val=&quot;00AE48C0&quot;/&gt;&lt;wsp:rsid wsp:val=&quot;00B00B14&quot;/&gt;&lt;wsp:rsid wsp:val=&quot;00B03AB7&quot;/&gt;&lt;wsp:rsid wsp:val=&quot;00B10D2A&quot;/&gt;&lt;wsp:rsid wsp:val=&quot;00B1384B&quot;/&gt;&lt;wsp:rsid wsp:val=&quot;00B1584D&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16FCA&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16E2&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410A9&quot;/&gt;&lt;wsp:rsid wsp:val=&quot;00D5797E&quot;/&gt;&lt;wsp:rsid wsp:val=&quot;00D6626C&quot;/&gt;&lt;wsp:rsid wsp:val=&quot;00D77BD6&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B4ACB&quot;/&gt;&lt;wsp:rsid wsp:val=&quot;00EC4C99&quot;/&gt;&lt;wsp:rsid wsp:val=&quot;00EC550C&quot;/&gt;&lt;wsp:rsid wsp:val=&quot;00EC5ACA&quot;/&gt;&lt;wsp:rsid wsp:val=&quot;00ED1910&quot;/&gt;&lt;wsp:rsid wsp:val=&quot;00ED1FF2&quot;/&gt;&lt;wsp:rsid wsp:val=&quot;00EF3042&quot;/&gt;&lt;wsp:rsid wsp:val=&quot;00EF4EF5&quot;/&gt;&lt;wsp:rsid wsp:val=&quot;00F32D7D&quot;/&gt;&lt;wsp:rsid wsp:val=&quot;00F37080&quot;/&gt;&lt;wsp:rsid wsp:val=&quot;00F433A8&quot;/&gt;&lt;wsp:rsid wsp:val=&quot;00F64CC4&quot;/&gt;&lt;wsp:rsid wsp:val=&quot;00F904A2&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582958&quot;&gt;&lt;m:oMathPara&gt;&lt;m:oMath&gt;&lt;m:r&gt;&lt;w:rPr&gt;&lt;w:rFonts w:ascii=&quot;Cambria Math&quot; w:fareast=&quot;Calibri&quot; w:h-ansi=&quot;Cambria Math&quot;/&gt;&lt;wx:font wx:val=&quot;Cambria Math&quot;/&gt;&lt;w:i/&gt;&lt;w:sz w:val=&quot;20&quot;/&gt;&lt;w:sz-cs w:val=&quot;20&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674522" w:rsidRPr="005941EA">
              <w:rPr>
                <w:rFonts w:eastAsia="Times New Roman"/>
                <w:sz w:val="20"/>
                <w:szCs w:val="20"/>
              </w:rPr>
              <w:fldChar w:fldCharType="end"/>
            </w:r>
            <w:r w:rsidRPr="005941EA">
              <w:rPr>
                <w:rFonts w:eastAsia="Times New Roman"/>
                <w:sz w:val="20"/>
                <w:szCs w:val="20"/>
              </w:rPr>
              <w:t xml:space="preserve"> 0)</w:t>
            </w:r>
          </w:p>
        </w:tc>
        <w:tc>
          <w:tcPr>
            <w:tcW w:w="3060" w:type="dxa"/>
          </w:tcPr>
          <w:p w:rsidR="00536350" w:rsidRPr="005941EA" w:rsidRDefault="00536350" w:rsidP="005941EA">
            <w:pPr>
              <w:spacing w:after="0" w:line="240" w:lineRule="auto"/>
              <w:contextualSpacing/>
              <w:rPr>
                <w:sz w:val="20"/>
                <w:szCs w:val="20"/>
              </w:rPr>
            </w:pPr>
            <w:r w:rsidRPr="005941EA">
              <w:rPr>
                <w:sz w:val="20"/>
                <w:szCs w:val="20"/>
              </w:rPr>
              <w:t>3</w:t>
            </w:r>
          </w:p>
          <w:p w:rsidR="00536350" w:rsidRPr="005941EA" w:rsidRDefault="00536350" w:rsidP="005941EA">
            <w:pPr>
              <w:spacing w:after="0" w:line="240" w:lineRule="auto"/>
              <w:contextualSpacing/>
              <w:rPr>
                <w:sz w:val="20"/>
                <w:szCs w:val="20"/>
              </w:rPr>
            </w:pPr>
            <w:r w:rsidRPr="005941EA">
              <w:rPr>
                <w:sz w:val="20"/>
                <w:szCs w:val="20"/>
              </w:rPr>
              <w:t>2</w:t>
            </w:r>
          </w:p>
          <w:p w:rsidR="00536350" w:rsidRPr="005941EA" w:rsidRDefault="00536350" w:rsidP="005941EA">
            <w:pPr>
              <w:spacing w:after="0" w:line="240" w:lineRule="auto"/>
              <w:contextualSpacing/>
              <w:rPr>
                <w:sz w:val="20"/>
                <w:szCs w:val="20"/>
              </w:rPr>
            </w:pPr>
          </w:p>
          <w:p w:rsidR="00536350" w:rsidRPr="005941EA" w:rsidRDefault="00536350" w:rsidP="005941EA">
            <w:pPr>
              <w:spacing w:after="0" w:line="240" w:lineRule="auto"/>
              <w:contextualSpacing/>
              <w:rPr>
                <w:sz w:val="20"/>
                <w:szCs w:val="20"/>
              </w:rPr>
            </w:pPr>
            <w:r w:rsidRPr="005941EA">
              <w:rPr>
                <w:sz w:val="20"/>
                <w:szCs w:val="20"/>
              </w:rPr>
              <w:t>3</w:t>
            </w:r>
          </w:p>
          <w:p w:rsidR="00536350" w:rsidRPr="005941EA" w:rsidRDefault="00536350" w:rsidP="005941EA">
            <w:pPr>
              <w:spacing w:after="0" w:line="240" w:lineRule="auto"/>
              <w:contextualSpacing/>
              <w:rPr>
                <w:sz w:val="20"/>
                <w:szCs w:val="20"/>
              </w:rPr>
            </w:pPr>
            <w:r w:rsidRPr="005941EA">
              <w:rPr>
                <w:sz w:val="20"/>
                <w:szCs w:val="20"/>
              </w:rPr>
              <w:t>4</w:t>
            </w:r>
          </w:p>
          <w:p w:rsidR="00536350" w:rsidRPr="005941EA" w:rsidRDefault="00536350" w:rsidP="005941EA">
            <w:pPr>
              <w:spacing w:after="0" w:line="240" w:lineRule="auto"/>
              <w:contextualSpacing/>
              <w:rPr>
                <w:sz w:val="20"/>
                <w:szCs w:val="20"/>
              </w:rPr>
            </w:pPr>
            <w:r w:rsidRPr="005941EA">
              <w:rPr>
                <w:sz w:val="20"/>
                <w:szCs w:val="20"/>
              </w:rPr>
              <w:t>3</w:t>
            </w:r>
          </w:p>
          <w:p w:rsidR="00536350" w:rsidRPr="005941EA" w:rsidRDefault="00536350" w:rsidP="005941EA">
            <w:pPr>
              <w:spacing w:after="0" w:line="240" w:lineRule="auto"/>
              <w:contextualSpacing/>
              <w:rPr>
                <w:sz w:val="20"/>
                <w:szCs w:val="20"/>
              </w:rPr>
            </w:pPr>
            <w:r w:rsidRPr="005941EA">
              <w:rPr>
                <w:sz w:val="20"/>
                <w:szCs w:val="20"/>
              </w:rPr>
              <w:t>4,5</w:t>
            </w:r>
          </w:p>
          <w:p w:rsidR="00536350" w:rsidRPr="005941EA" w:rsidRDefault="00536350" w:rsidP="005941EA">
            <w:pPr>
              <w:spacing w:after="0" w:line="240" w:lineRule="auto"/>
              <w:rPr>
                <w:sz w:val="20"/>
                <w:szCs w:val="20"/>
              </w:rPr>
            </w:pPr>
            <w:r w:rsidRPr="005941EA">
              <w:rPr>
                <w:sz w:val="20"/>
                <w:szCs w:val="20"/>
              </w:rPr>
              <w:t>2</w:t>
            </w:r>
          </w:p>
          <w:p w:rsidR="00536350" w:rsidRPr="005941EA" w:rsidRDefault="00536350" w:rsidP="005941EA">
            <w:pPr>
              <w:spacing w:after="0" w:line="240" w:lineRule="auto"/>
              <w:rPr>
                <w:sz w:val="20"/>
                <w:szCs w:val="20"/>
              </w:rPr>
            </w:pPr>
            <w:r w:rsidRPr="005941EA">
              <w:rPr>
                <w:sz w:val="20"/>
                <w:szCs w:val="20"/>
              </w:rPr>
              <w:t>3</w:t>
            </w:r>
          </w:p>
        </w:tc>
      </w:tr>
    </w:tbl>
    <w:p w:rsidR="001833F2" w:rsidRDefault="001833F2" w:rsidP="007C6C46">
      <w:pPr>
        <w:spacing w:after="0"/>
      </w:pPr>
    </w:p>
    <w:p w:rsidR="007C6C46" w:rsidRDefault="007C6C46" w:rsidP="007C6C46">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5941EA" w:rsidTr="005941EA">
        <w:trPr>
          <w:trHeight w:val="209"/>
          <w:jc w:val="center"/>
        </w:trPr>
        <w:tc>
          <w:tcPr>
            <w:tcW w:w="14598" w:type="dxa"/>
            <w:shd w:val="clear" w:color="auto" w:fill="CCCCCC"/>
            <w:vAlign w:val="center"/>
          </w:tcPr>
          <w:p w:rsidR="00AB59BB" w:rsidRPr="005941EA" w:rsidRDefault="00AB59BB" w:rsidP="005941EA">
            <w:pPr>
              <w:spacing w:after="0" w:line="240" w:lineRule="auto"/>
              <w:jc w:val="center"/>
              <w:rPr>
                <w:b/>
              </w:rPr>
            </w:pPr>
            <w:r w:rsidRPr="005941EA">
              <w:rPr>
                <w:b/>
              </w:rPr>
              <w:t xml:space="preserve">Essential Questions </w:t>
            </w:r>
          </w:p>
          <w:p w:rsidR="00AB59BB" w:rsidRPr="005941EA" w:rsidRDefault="00AB59BB" w:rsidP="005941EA">
            <w:pPr>
              <w:spacing w:after="0" w:line="240" w:lineRule="auto"/>
              <w:jc w:val="center"/>
              <w:rPr>
                <w:b/>
              </w:rPr>
            </w:pPr>
          </w:p>
        </w:tc>
      </w:tr>
      <w:tr w:rsidR="00AB59BB" w:rsidRPr="005941EA" w:rsidTr="005941EA">
        <w:trPr>
          <w:trHeight w:val="758"/>
          <w:jc w:val="center"/>
        </w:trPr>
        <w:tc>
          <w:tcPr>
            <w:tcW w:w="14598" w:type="dxa"/>
          </w:tcPr>
          <w:p w:rsidR="00AB59BB" w:rsidRPr="005941EA" w:rsidRDefault="00AB59BB" w:rsidP="005941EA">
            <w:pPr>
              <w:pStyle w:val="ListParagraph"/>
              <w:spacing w:after="0" w:line="240" w:lineRule="auto"/>
            </w:pPr>
          </w:p>
          <w:p w:rsidR="00AB59BB" w:rsidRPr="005941EA" w:rsidRDefault="00AB59BB" w:rsidP="005941EA">
            <w:pPr>
              <w:spacing w:after="0" w:line="240" w:lineRule="auto"/>
            </w:pPr>
          </w:p>
        </w:tc>
      </w:tr>
    </w:tbl>
    <w:p w:rsidR="007C6C46" w:rsidRDefault="007C6C4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5941EA" w:rsidTr="005941EA">
        <w:trPr>
          <w:trHeight w:val="386"/>
          <w:jc w:val="center"/>
        </w:trPr>
        <w:tc>
          <w:tcPr>
            <w:tcW w:w="14598" w:type="dxa"/>
            <w:shd w:val="clear" w:color="auto" w:fill="BFBFBF"/>
          </w:tcPr>
          <w:p w:rsidR="00AB59BB" w:rsidRPr="005941EA" w:rsidRDefault="00AB59BB" w:rsidP="005941EA">
            <w:pPr>
              <w:spacing w:after="0" w:line="240" w:lineRule="auto"/>
              <w:jc w:val="center"/>
            </w:pPr>
            <w:r w:rsidRPr="005941EA">
              <w:rPr>
                <w:b/>
              </w:rPr>
              <w:lastRenderedPageBreak/>
              <w:t>Corresponding Big Ideas</w:t>
            </w:r>
          </w:p>
        </w:tc>
      </w:tr>
      <w:tr w:rsidR="00AB59BB" w:rsidRPr="005941EA" w:rsidTr="005941EA">
        <w:trPr>
          <w:trHeight w:val="758"/>
          <w:jc w:val="center"/>
        </w:trPr>
        <w:tc>
          <w:tcPr>
            <w:tcW w:w="14598" w:type="dxa"/>
          </w:tcPr>
          <w:p w:rsidR="00AB59BB" w:rsidRPr="005941EA" w:rsidRDefault="00AB59BB" w:rsidP="005941EA">
            <w:pPr>
              <w:spacing w:after="0" w:line="240" w:lineRule="auto"/>
            </w:pPr>
          </w:p>
          <w:p w:rsidR="00536350" w:rsidRPr="005941EA" w:rsidRDefault="00536350" w:rsidP="005941EA">
            <w:pPr>
              <w:spacing w:after="0" w:line="240" w:lineRule="auto"/>
            </w:pPr>
          </w:p>
          <w:p w:rsidR="00536350" w:rsidRPr="005941EA" w:rsidRDefault="00536350" w:rsidP="007C6C46">
            <w:pPr>
              <w:spacing w:after="0" w:line="240" w:lineRule="auto"/>
            </w:pPr>
            <w:bookmarkStart w:id="0" w:name="_GoBack"/>
            <w:bookmarkEnd w:id="0"/>
          </w:p>
        </w:tc>
      </w:tr>
    </w:tbl>
    <w:tbl>
      <w:tblPr>
        <w:tblpPr w:leftFromText="180" w:rightFromText="180" w:vertAnchor="text" w:horzAnchor="margin" w:tblpXSpec="center" w:tblpY="3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477AF4" w:rsidRPr="005941EA" w:rsidTr="005941EA">
        <w:trPr>
          <w:trHeight w:val="559"/>
        </w:trPr>
        <w:tc>
          <w:tcPr>
            <w:tcW w:w="14598" w:type="dxa"/>
            <w:shd w:val="clear" w:color="auto" w:fill="CCCCCC"/>
          </w:tcPr>
          <w:p w:rsidR="00477AF4" w:rsidRPr="005941EA" w:rsidRDefault="00477AF4" w:rsidP="005941EA">
            <w:pPr>
              <w:spacing w:after="0" w:line="240" w:lineRule="auto"/>
              <w:jc w:val="center"/>
              <w:rPr>
                <w:b/>
              </w:rPr>
            </w:pPr>
            <w:r w:rsidRPr="005941EA">
              <w:rPr>
                <w:b/>
              </w:rPr>
              <w:t>Standardized Assessment Correlations</w:t>
            </w:r>
          </w:p>
          <w:p w:rsidR="00477AF4" w:rsidRPr="005941EA" w:rsidRDefault="00477AF4" w:rsidP="005941EA">
            <w:pPr>
              <w:spacing w:after="0" w:line="240" w:lineRule="auto"/>
              <w:jc w:val="center"/>
              <w:rPr>
                <w:b/>
              </w:rPr>
            </w:pPr>
            <w:r w:rsidRPr="005941EA">
              <w:rPr>
                <w:b/>
              </w:rPr>
              <w:t>(State, College and Career)</w:t>
            </w:r>
          </w:p>
        </w:tc>
      </w:tr>
      <w:tr w:rsidR="00477AF4" w:rsidRPr="005941EA" w:rsidTr="005941EA">
        <w:trPr>
          <w:trHeight w:val="1038"/>
        </w:trPr>
        <w:tc>
          <w:tcPr>
            <w:tcW w:w="14598" w:type="dxa"/>
          </w:tcPr>
          <w:p w:rsidR="00477AF4" w:rsidRPr="005941EA" w:rsidRDefault="00477AF4" w:rsidP="005941EA">
            <w:pPr>
              <w:spacing w:after="0" w:line="240" w:lineRule="auto"/>
            </w:pPr>
            <w:r w:rsidRPr="005941EA">
              <w:t xml:space="preserve"> </w:t>
            </w:r>
          </w:p>
          <w:p w:rsidR="00477AF4" w:rsidRPr="005941EA" w:rsidRDefault="00477AF4" w:rsidP="005941EA">
            <w:pPr>
              <w:pStyle w:val="Default"/>
            </w:pPr>
            <w:r w:rsidRPr="005941EA">
              <w:rPr>
                <w:b/>
                <w:bCs/>
                <w:u w:val="single"/>
              </w:rPr>
              <w:t xml:space="preserve">Expectations for Learning (in development) </w:t>
            </w:r>
          </w:p>
          <w:p w:rsidR="00477AF4" w:rsidRPr="005941EA" w:rsidRDefault="00477AF4" w:rsidP="005941EA">
            <w:pPr>
              <w:spacing w:after="0" w:line="240" w:lineRule="auto"/>
            </w:pPr>
            <w:r w:rsidRPr="005941EA">
              <w:t xml:space="preserve">This information will be included as it is developed at the national level. CT is a governing member of the Smarter Balanced Assessment Consortium (SBAC) and has input into the development of the assessment. </w:t>
            </w:r>
          </w:p>
          <w:p w:rsidR="00477AF4" w:rsidRPr="005941EA" w:rsidRDefault="00477AF4" w:rsidP="005941EA">
            <w:pPr>
              <w:spacing w:after="0" w:line="240" w:lineRule="auto"/>
            </w:pPr>
          </w:p>
        </w:tc>
      </w:tr>
    </w:tbl>
    <w:p w:rsidR="00AB59BB" w:rsidRDefault="00AB59BB" w:rsidP="0099608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F26C2" w:rsidRPr="005941EA" w:rsidTr="005941EA">
        <w:trPr>
          <w:trHeight w:val="345"/>
        </w:trPr>
        <w:tc>
          <w:tcPr>
            <w:tcW w:w="14598" w:type="dxa"/>
            <w:tcBorders>
              <w:bottom w:val="single" w:sz="4" w:space="0" w:color="000000"/>
            </w:tcBorders>
            <w:shd w:val="clear" w:color="auto" w:fill="CCCCCC"/>
            <w:vAlign w:val="center"/>
          </w:tcPr>
          <w:p w:rsidR="009F26C2" w:rsidRPr="005941EA" w:rsidRDefault="009F26C2" w:rsidP="005941EA">
            <w:pPr>
              <w:spacing w:after="0" w:line="240" w:lineRule="auto"/>
              <w:jc w:val="center"/>
              <w:rPr>
                <w:b/>
              </w:rPr>
            </w:pPr>
            <w:r w:rsidRPr="005941EA">
              <w:rPr>
                <w:b/>
              </w:rPr>
              <w:t>Unit Assessments</w:t>
            </w:r>
          </w:p>
          <w:p w:rsidR="009F26C2" w:rsidRPr="005941EA" w:rsidRDefault="009F26C2" w:rsidP="005941EA">
            <w:pPr>
              <w:spacing w:after="0" w:line="240" w:lineRule="auto"/>
              <w:rPr>
                <w:b/>
              </w:rPr>
            </w:pPr>
            <w:r w:rsidRPr="005941EA">
              <w:rPr>
                <w:b/>
              </w:rPr>
              <w:t>The items developed for this section can be used during the course of instruction when deemed appropriate by the teacher.</w:t>
            </w:r>
          </w:p>
        </w:tc>
      </w:tr>
      <w:tr w:rsidR="009F26C2" w:rsidRPr="005941EA" w:rsidTr="005941EA">
        <w:trPr>
          <w:trHeight w:val="344"/>
        </w:trPr>
        <w:tc>
          <w:tcPr>
            <w:tcW w:w="14598" w:type="dxa"/>
            <w:shd w:val="clear" w:color="auto" w:fill="FFFFFF"/>
            <w:vAlign w:val="center"/>
          </w:tcPr>
          <w:p w:rsidR="00536350" w:rsidRPr="005941EA" w:rsidRDefault="00536350" w:rsidP="005941EA">
            <w:pPr>
              <w:spacing w:after="0" w:line="240" w:lineRule="auto"/>
              <w:rPr>
                <w:rFonts w:ascii="Times New Roman" w:hAnsi="Times New Roman"/>
                <w:color w:val="000000"/>
              </w:rPr>
            </w:pPr>
          </w:p>
          <w:p w:rsidR="00536350" w:rsidRPr="005941EA" w:rsidRDefault="00536350" w:rsidP="005941EA">
            <w:pPr>
              <w:spacing w:after="0" w:line="240" w:lineRule="auto"/>
              <w:rPr>
                <w:b/>
              </w:rPr>
            </w:pPr>
          </w:p>
          <w:p w:rsidR="009F26C2" w:rsidRPr="005941EA" w:rsidRDefault="009F26C2" w:rsidP="005941EA">
            <w:pPr>
              <w:spacing w:after="0" w:line="240" w:lineRule="auto"/>
              <w:rPr>
                <w:b/>
              </w:rPr>
            </w:pPr>
          </w:p>
        </w:tc>
      </w:tr>
    </w:tbl>
    <w:p w:rsidR="00AB59BB" w:rsidRDefault="00AB59BB" w:rsidP="001C7984"/>
    <w:sectPr w:rsidR="00AB59BB" w:rsidSect="00AB59BB">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EF" w:rsidRDefault="00BD0EEF" w:rsidP="00DB623B">
      <w:pPr>
        <w:spacing w:after="0" w:line="240" w:lineRule="auto"/>
      </w:pPr>
      <w:r>
        <w:separator/>
      </w:r>
    </w:p>
  </w:endnote>
  <w:endnote w:type="continuationSeparator" w:id="0">
    <w:p w:rsidR="00BD0EEF" w:rsidRDefault="00BD0EEF" w:rsidP="00DB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2D" w:rsidRDefault="00750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8C" w:rsidRDefault="00674522">
    <w:pPr>
      <w:pStyle w:val="Footer"/>
      <w:jc w:val="center"/>
    </w:pPr>
    <w:r>
      <w:fldChar w:fldCharType="begin"/>
    </w:r>
    <w:r w:rsidR="00ED1FF2">
      <w:instrText xml:space="preserve"> PAGE   \* MERGEFORMAT </w:instrText>
    </w:r>
    <w:r>
      <w:fldChar w:fldCharType="separate"/>
    </w:r>
    <w:r w:rsidR="007C6C46">
      <w:rPr>
        <w:noProof/>
      </w:rPr>
      <w:t>5</w:t>
    </w:r>
    <w:r>
      <w:fldChar w:fldCharType="end"/>
    </w:r>
  </w:p>
  <w:p w:rsidR="000B5269" w:rsidRDefault="00130E05">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600E0E" w:rsidRPr="00130E05" w:rsidRDefault="00600E0E">
    <w:pPr>
      <w:pStyle w:val="Footer"/>
      <w:rPr>
        <w:sz w:val="16"/>
        <w:szCs w:val="16"/>
      </w:rPr>
    </w:pPr>
    <w:r>
      <w:rPr>
        <w:sz w:val="16"/>
        <w:szCs w:val="16"/>
      </w:rPr>
      <w:t>*Adapted from the Arizona</w:t>
    </w:r>
    <w:r w:rsidR="00056FB9">
      <w:rPr>
        <w:sz w:val="16"/>
        <w:szCs w:val="16"/>
      </w:rPr>
      <w:t xml:space="preserve"> Academic Content Standards.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2D" w:rsidRDefault="00750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EF" w:rsidRDefault="00BD0EEF" w:rsidP="00DB623B">
      <w:pPr>
        <w:spacing w:after="0" w:line="240" w:lineRule="auto"/>
      </w:pPr>
      <w:r>
        <w:separator/>
      </w:r>
    </w:p>
  </w:footnote>
  <w:footnote w:type="continuationSeparator" w:id="0">
    <w:p w:rsidR="00BD0EEF" w:rsidRDefault="00BD0EEF" w:rsidP="00DB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2D" w:rsidRDefault="00750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2D" w:rsidRDefault="007C6C46" w:rsidP="00D0478C">
    <w:pPr>
      <w:contextualSpacing/>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0478C" w:rsidRPr="00872715" w:rsidRDefault="00130E05" w:rsidP="00D0478C">
    <w:pPr>
      <w:contextualSpacing/>
      <w:jc w:val="center"/>
      <w:rPr>
        <w:b/>
      </w:rPr>
    </w:pPr>
    <w:r>
      <w:rPr>
        <w:b/>
      </w:rPr>
      <w:t>Connecticut</w:t>
    </w:r>
    <w:r w:rsidR="00FD43FB" w:rsidRPr="00872715">
      <w:rPr>
        <w:b/>
      </w:rPr>
      <w:t xml:space="preserve"> Curriculum Design</w:t>
    </w:r>
    <w:r w:rsidR="004B3266">
      <w:rPr>
        <w:b/>
      </w:rPr>
      <w:t xml:space="preserve"> </w:t>
    </w:r>
    <w:r w:rsidR="00FD43FB" w:rsidRPr="00872715">
      <w:rPr>
        <w:b/>
      </w:rPr>
      <w:t>Unit Planning Organizer</w:t>
    </w:r>
  </w:p>
  <w:p w:rsidR="00391E00" w:rsidRPr="00872715" w:rsidRDefault="00D0478C" w:rsidP="00D0478C">
    <w:pPr>
      <w:contextualSpacing/>
      <w:jc w:val="center"/>
      <w:rPr>
        <w:b/>
      </w:rPr>
    </w:pPr>
    <w:r w:rsidRPr="00872715">
      <w:rPr>
        <w:b/>
      </w:rPr>
      <w:t xml:space="preserve">Grade </w:t>
    </w:r>
    <w:r w:rsidR="007F0AD2">
      <w:rPr>
        <w:b/>
      </w:rPr>
      <w:t>6</w:t>
    </w:r>
    <w:r w:rsidRPr="00872715">
      <w:rPr>
        <w:b/>
      </w:rPr>
      <w:t xml:space="preserve"> Mathematics</w:t>
    </w:r>
  </w:p>
  <w:p w:rsidR="000B5269" w:rsidRPr="00872715" w:rsidRDefault="00D0478C" w:rsidP="00872715">
    <w:pPr>
      <w:contextualSpacing/>
      <w:jc w:val="center"/>
    </w:pPr>
    <w:r w:rsidRPr="00872715">
      <w:rPr>
        <w:b/>
      </w:rPr>
      <w:t xml:space="preserve"> Unit </w:t>
    </w:r>
    <w:r w:rsidR="007F0AD2">
      <w:rPr>
        <w:b/>
      </w:rPr>
      <w:t xml:space="preserve">6 </w:t>
    </w:r>
    <w:r w:rsidR="00391E00" w:rsidRPr="00872715">
      <w:rPr>
        <w:b/>
      </w:rPr>
      <w:t xml:space="preserve">- </w:t>
    </w:r>
    <w:r w:rsidR="007F0AD2" w:rsidRPr="007F0AD2">
      <w:rPr>
        <w:b/>
      </w:rPr>
      <w:t>Algebraic Reasoning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2D" w:rsidRDefault="00750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9B2"/>
    <w:multiLevelType w:val="hybridMultilevel"/>
    <w:tmpl w:val="43AA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C3435"/>
    <w:multiLevelType w:val="hybridMultilevel"/>
    <w:tmpl w:val="0E8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61483"/>
    <w:multiLevelType w:val="hybridMultilevel"/>
    <w:tmpl w:val="3698C1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B8B2DCF"/>
    <w:multiLevelType w:val="hybridMultilevel"/>
    <w:tmpl w:val="F278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F65B6A"/>
    <w:multiLevelType w:val="hybridMultilevel"/>
    <w:tmpl w:val="981A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F2014B"/>
    <w:multiLevelType w:val="hybridMultilevel"/>
    <w:tmpl w:val="A66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62F4A"/>
    <w:multiLevelType w:val="hybridMultilevel"/>
    <w:tmpl w:val="0ECC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5D775D"/>
    <w:multiLevelType w:val="hybridMultilevel"/>
    <w:tmpl w:val="0A8E6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34A0C26"/>
    <w:multiLevelType w:val="hybridMultilevel"/>
    <w:tmpl w:val="656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C4F25"/>
    <w:multiLevelType w:val="hybridMultilevel"/>
    <w:tmpl w:val="E66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551A1"/>
    <w:multiLevelType w:val="hybridMultilevel"/>
    <w:tmpl w:val="79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55BC5"/>
    <w:multiLevelType w:val="hybridMultilevel"/>
    <w:tmpl w:val="572EE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A52FFF"/>
    <w:multiLevelType w:val="hybridMultilevel"/>
    <w:tmpl w:val="2094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3"/>
  </w:num>
  <w:num w:numId="4">
    <w:abstractNumId w:val="0"/>
  </w:num>
  <w:num w:numId="5">
    <w:abstractNumId w:val="11"/>
  </w:num>
  <w:num w:numId="6">
    <w:abstractNumId w:val="10"/>
  </w:num>
  <w:num w:numId="7">
    <w:abstractNumId w:val="1"/>
  </w:num>
  <w:num w:numId="8">
    <w:abstractNumId w:val="7"/>
  </w:num>
  <w:num w:numId="9">
    <w:abstractNumId w:val="4"/>
  </w:num>
  <w:num w:numId="10">
    <w:abstractNumId w:val="5"/>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2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85"/>
    <w:rsid w:val="00000719"/>
    <w:rsid w:val="0000757E"/>
    <w:rsid w:val="000115FE"/>
    <w:rsid w:val="00031BB0"/>
    <w:rsid w:val="00053BF6"/>
    <w:rsid w:val="00056FB9"/>
    <w:rsid w:val="00066634"/>
    <w:rsid w:val="00081ADB"/>
    <w:rsid w:val="00081B7A"/>
    <w:rsid w:val="00095926"/>
    <w:rsid w:val="000B5269"/>
    <w:rsid w:val="000C2768"/>
    <w:rsid w:val="000E1779"/>
    <w:rsid w:val="000E556B"/>
    <w:rsid w:val="000F0EE7"/>
    <w:rsid w:val="000F6039"/>
    <w:rsid w:val="00102B3C"/>
    <w:rsid w:val="00120124"/>
    <w:rsid w:val="00124D62"/>
    <w:rsid w:val="00130240"/>
    <w:rsid w:val="00130E05"/>
    <w:rsid w:val="00144992"/>
    <w:rsid w:val="00144B68"/>
    <w:rsid w:val="001833F2"/>
    <w:rsid w:val="00197906"/>
    <w:rsid w:val="001A3680"/>
    <w:rsid w:val="001C7984"/>
    <w:rsid w:val="001D2583"/>
    <w:rsid w:val="001D3D4E"/>
    <w:rsid w:val="001E2739"/>
    <w:rsid w:val="001E794B"/>
    <w:rsid w:val="002057A5"/>
    <w:rsid w:val="002063C7"/>
    <w:rsid w:val="00233D32"/>
    <w:rsid w:val="0024337D"/>
    <w:rsid w:val="00250538"/>
    <w:rsid w:val="002510D6"/>
    <w:rsid w:val="00261E79"/>
    <w:rsid w:val="00280B92"/>
    <w:rsid w:val="00282B52"/>
    <w:rsid w:val="00284EE7"/>
    <w:rsid w:val="00286EE0"/>
    <w:rsid w:val="00291382"/>
    <w:rsid w:val="002A1F44"/>
    <w:rsid w:val="002C74A8"/>
    <w:rsid w:val="002D637F"/>
    <w:rsid w:val="002F6A0E"/>
    <w:rsid w:val="00336F2C"/>
    <w:rsid w:val="0035710D"/>
    <w:rsid w:val="0036616F"/>
    <w:rsid w:val="00391E00"/>
    <w:rsid w:val="003B591A"/>
    <w:rsid w:val="003B6FCE"/>
    <w:rsid w:val="003C5AC7"/>
    <w:rsid w:val="003D05D5"/>
    <w:rsid w:val="003D1D0A"/>
    <w:rsid w:val="003D33BE"/>
    <w:rsid w:val="003D5E2D"/>
    <w:rsid w:val="003D6943"/>
    <w:rsid w:val="003F1564"/>
    <w:rsid w:val="00410601"/>
    <w:rsid w:val="00411F72"/>
    <w:rsid w:val="0041665A"/>
    <w:rsid w:val="00416D8B"/>
    <w:rsid w:val="00426347"/>
    <w:rsid w:val="00427CFE"/>
    <w:rsid w:val="0044084D"/>
    <w:rsid w:val="00443D45"/>
    <w:rsid w:val="00444F5E"/>
    <w:rsid w:val="00450E41"/>
    <w:rsid w:val="00453DB4"/>
    <w:rsid w:val="00477AF4"/>
    <w:rsid w:val="00487F60"/>
    <w:rsid w:val="00491FFF"/>
    <w:rsid w:val="00497E9C"/>
    <w:rsid w:val="004B3266"/>
    <w:rsid w:val="004B3745"/>
    <w:rsid w:val="004C6C56"/>
    <w:rsid w:val="004E2E3A"/>
    <w:rsid w:val="004F052A"/>
    <w:rsid w:val="004F0F11"/>
    <w:rsid w:val="005002CD"/>
    <w:rsid w:val="00506EED"/>
    <w:rsid w:val="0052431A"/>
    <w:rsid w:val="00535895"/>
    <w:rsid w:val="00536350"/>
    <w:rsid w:val="00542E67"/>
    <w:rsid w:val="00557C68"/>
    <w:rsid w:val="005657C3"/>
    <w:rsid w:val="0057046E"/>
    <w:rsid w:val="005764E4"/>
    <w:rsid w:val="005941EA"/>
    <w:rsid w:val="00597DD9"/>
    <w:rsid w:val="005A35BF"/>
    <w:rsid w:val="005C70AD"/>
    <w:rsid w:val="005D0E9D"/>
    <w:rsid w:val="005D1B4E"/>
    <w:rsid w:val="005D537C"/>
    <w:rsid w:val="005D6886"/>
    <w:rsid w:val="00600E0E"/>
    <w:rsid w:val="00602694"/>
    <w:rsid w:val="00616F56"/>
    <w:rsid w:val="00623996"/>
    <w:rsid w:val="006330E8"/>
    <w:rsid w:val="00642A7C"/>
    <w:rsid w:val="006477E4"/>
    <w:rsid w:val="00674522"/>
    <w:rsid w:val="0067777A"/>
    <w:rsid w:val="00683578"/>
    <w:rsid w:val="006B1495"/>
    <w:rsid w:val="006B3048"/>
    <w:rsid w:val="006B4E29"/>
    <w:rsid w:val="006C33A0"/>
    <w:rsid w:val="006C55DE"/>
    <w:rsid w:val="006D0D73"/>
    <w:rsid w:val="006E30FE"/>
    <w:rsid w:val="00720EB9"/>
    <w:rsid w:val="00734B4D"/>
    <w:rsid w:val="00750D2D"/>
    <w:rsid w:val="00770E30"/>
    <w:rsid w:val="00794618"/>
    <w:rsid w:val="00795319"/>
    <w:rsid w:val="007B4005"/>
    <w:rsid w:val="007C3018"/>
    <w:rsid w:val="007C6C46"/>
    <w:rsid w:val="007D4790"/>
    <w:rsid w:val="007F0AD2"/>
    <w:rsid w:val="008245F7"/>
    <w:rsid w:val="0083271B"/>
    <w:rsid w:val="00863B28"/>
    <w:rsid w:val="00872715"/>
    <w:rsid w:val="00880FD2"/>
    <w:rsid w:val="00883F03"/>
    <w:rsid w:val="0089090C"/>
    <w:rsid w:val="008960DA"/>
    <w:rsid w:val="008C0444"/>
    <w:rsid w:val="008C459A"/>
    <w:rsid w:val="008D3980"/>
    <w:rsid w:val="008D7D3A"/>
    <w:rsid w:val="008E6367"/>
    <w:rsid w:val="008F137D"/>
    <w:rsid w:val="008F1E4C"/>
    <w:rsid w:val="008F5607"/>
    <w:rsid w:val="008F63EC"/>
    <w:rsid w:val="008F684B"/>
    <w:rsid w:val="00925157"/>
    <w:rsid w:val="00925C7F"/>
    <w:rsid w:val="00926699"/>
    <w:rsid w:val="0094253B"/>
    <w:rsid w:val="009465D7"/>
    <w:rsid w:val="00950091"/>
    <w:rsid w:val="00950138"/>
    <w:rsid w:val="009643E8"/>
    <w:rsid w:val="009956E2"/>
    <w:rsid w:val="00996085"/>
    <w:rsid w:val="009A0EAE"/>
    <w:rsid w:val="009A1BB7"/>
    <w:rsid w:val="009A5F41"/>
    <w:rsid w:val="009A7048"/>
    <w:rsid w:val="009B0F2E"/>
    <w:rsid w:val="009B655B"/>
    <w:rsid w:val="009C42F6"/>
    <w:rsid w:val="009C5C6A"/>
    <w:rsid w:val="009C7F7F"/>
    <w:rsid w:val="009F26C2"/>
    <w:rsid w:val="00A025AA"/>
    <w:rsid w:val="00A07684"/>
    <w:rsid w:val="00A1315A"/>
    <w:rsid w:val="00A21C56"/>
    <w:rsid w:val="00A32294"/>
    <w:rsid w:val="00A37A62"/>
    <w:rsid w:val="00A4509F"/>
    <w:rsid w:val="00A60DB8"/>
    <w:rsid w:val="00A6259F"/>
    <w:rsid w:val="00A86D15"/>
    <w:rsid w:val="00A91F55"/>
    <w:rsid w:val="00AB59BB"/>
    <w:rsid w:val="00AD0359"/>
    <w:rsid w:val="00AD3A2D"/>
    <w:rsid w:val="00AE465F"/>
    <w:rsid w:val="00AE48C0"/>
    <w:rsid w:val="00B00B14"/>
    <w:rsid w:val="00B03AB7"/>
    <w:rsid w:val="00B10D2A"/>
    <w:rsid w:val="00B1384B"/>
    <w:rsid w:val="00B1584D"/>
    <w:rsid w:val="00B23EEE"/>
    <w:rsid w:val="00B24BA3"/>
    <w:rsid w:val="00B36E03"/>
    <w:rsid w:val="00B47F25"/>
    <w:rsid w:val="00B5229D"/>
    <w:rsid w:val="00B56B40"/>
    <w:rsid w:val="00B62C8B"/>
    <w:rsid w:val="00B73102"/>
    <w:rsid w:val="00B76AFE"/>
    <w:rsid w:val="00B9031F"/>
    <w:rsid w:val="00BA3402"/>
    <w:rsid w:val="00BA53E4"/>
    <w:rsid w:val="00BB0349"/>
    <w:rsid w:val="00BC0B8C"/>
    <w:rsid w:val="00BD0EEF"/>
    <w:rsid w:val="00BD20D0"/>
    <w:rsid w:val="00BD2864"/>
    <w:rsid w:val="00BD7403"/>
    <w:rsid w:val="00BF23BD"/>
    <w:rsid w:val="00C04793"/>
    <w:rsid w:val="00C16FCA"/>
    <w:rsid w:val="00C21F79"/>
    <w:rsid w:val="00C22ADA"/>
    <w:rsid w:val="00C41811"/>
    <w:rsid w:val="00C459A1"/>
    <w:rsid w:val="00C502C7"/>
    <w:rsid w:val="00C53BE9"/>
    <w:rsid w:val="00C53E83"/>
    <w:rsid w:val="00C56F23"/>
    <w:rsid w:val="00C616E2"/>
    <w:rsid w:val="00C63FAF"/>
    <w:rsid w:val="00C740D8"/>
    <w:rsid w:val="00C95A0C"/>
    <w:rsid w:val="00CA39CC"/>
    <w:rsid w:val="00CB0986"/>
    <w:rsid w:val="00CB21F9"/>
    <w:rsid w:val="00CE2520"/>
    <w:rsid w:val="00CE33FA"/>
    <w:rsid w:val="00CF2964"/>
    <w:rsid w:val="00CF3F5A"/>
    <w:rsid w:val="00D0478C"/>
    <w:rsid w:val="00D410A9"/>
    <w:rsid w:val="00D5797E"/>
    <w:rsid w:val="00D6626C"/>
    <w:rsid w:val="00D77BD6"/>
    <w:rsid w:val="00DA621E"/>
    <w:rsid w:val="00DB623B"/>
    <w:rsid w:val="00DD31E3"/>
    <w:rsid w:val="00DD4D14"/>
    <w:rsid w:val="00DD526E"/>
    <w:rsid w:val="00DD6041"/>
    <w:rsid w:val="00DE51C8"/>
    <w:rsid w:val="00DE7750"/>
    <w:rsid w:val="00E04947"/>
    <w:rsid w:val="00E3741D"/>
    <w:rsid w:val="00E45A57"/>
    <w:rsid w:val="00E62687"/>
    <w:rsid w:val="00E6647A"/>
    <w:rsid w:val="00E67C83"/>
    <w:rsid w:val="00E841A7"/>
    <w:rsid w:val="00E86CF3"/>
    <w:rsid w:val="00EA3F68"/>
    <w:rsid w:val="00EB4ACB"/>
    <w:rsid w:val="00EC4C99"/>
    <w:rsid w:val="00EC550C"/>
    <w:rsid w:val="00EC5ACA"/>
    <w:rsid w:val="00ED1910"/>
    <w:rsid w:val="00ED1FF2"/>
    <w:rsid w:val="00EF3042"/>
    <w:rsid w:val="00EF4EF5"/>
    <w:rsid w:val="00F32D7D"/>
    <w:rsid w:val="00F37080"/>
    <w:rsid w:val="00F433A8"/>
    <w:rsid w:val="00F64CC4"/>
    <w:rsid w:val="00F904A2"/>
    <w:rsid w:val="00FA7383"/>
    <w:rsid w:val="00FB3997"/>
    <w:rsid w:val="00FC04C0"/>
    <w:rsid w:val="00FD2A0C"/>
    <w:rsid w:val="00FD418A"/>
    <w:rsid w:val="00FD43FB"/>
    <w:rsid w:val="00FE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3B"/>
    <w:rPr>
      <w:rFonts w:ascii="Arial" w:hAnsi="Arial" w:cs="Arial"/>
      <w:sz w:val="24"/>
      <w:szCs w:val="24"/>
    </w:rPr>
  </w:style>
  <w:style w:type="paragraph" w:styleId="Footer">
    <w:name w:val="footer"/>
    <w:basedOn w:val="Normal"/>
    <w:link w:val="FooterChar"/>
    <w:uiPriority w:val="99"/>
    <w:unhideWhenUsed/>
    <w:rsid w:val="00DB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5363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D0BB-F6AA-4D9F-81D0-E56D8D05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dc:creator>
  <cp:lastModifiedBy>W2K</cp:lastModifiedBy>
  <cp:revision>4</cp:revision>
  <cp:lastPrinted>2011-06-02T20:52:00Z</cp:lastPrinted>
  <dcterms:created xsi:type="dcterms:W3CDTF">2011-12-30T20:49:00Z</dcterms:created>
  <dcterms:modified xsi:type="dcterms:W3CDTF">2012-10-24T18:07:00Z</dcterms:modified>
</cp:coreProperties>
</file>