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47E" w:rsidRDefault="00BF247E" w:rsidP="00F02A65">
      <w:pPr>
        <w:spacing w:after="0" w:line="240" w:lineRule="auto"/>
        <w:rPr>
          <w:rStyle w:val="Strong"/>
          <w:rFonts w:ascii="Times New Roman" w:hAnsi="Times New Roman"/>
          <w:color w:val="auto"/>
          <w:sz w:val="24"/>
          <w:szCs w:val="24"/>
          <w:highlight w:val="yellow"/>
        </w:rPr>
      </w:pPr>
      <w:bookmarkStart w:id="0" w:name="_GoBack"/>
      <w:bookmarkEnd w:id="0"/>
    </w:p>
    <w:p w:rsidR="00F02A65" w:rsidRPr="00F02A65" w:rsidRDefault="00F02A65" w:rsidP="00F02A65">
      <w:pPr>
        <w:spacing w:after="0" w:line="240" w:lineRule="auto"/>
        <w:rPr>
          <w:rStyle w:val="Strong"/>
          <w:rFonts w:ascii="Times New Roman" w:hAnsi="Times New Roman"/>
          <w:color w:val="auto"/>
          <w:sz w:val="24"/>
          <w:szCs w:val="24"/>
        </w:rPr>
      </w:pPr>
      <w:r w:rsidRPr="00F02A65">
        <w:rPr>
          <w:rStyle w:val="Strong"/>
          <w:rFonts w:ascii="Times New Roman" w:hAnsi="Times New Roman"/>
          <w:color w:val="auto"/>
          <w:sz w:val="24"/>
          <w:szCs w:val="24"/>
          <w:highlight w:val="yellow"/>
        </w:rPr>
        <w:t>[insert date]</w:t>
      </w:r>
    </w:p>
    <w:p w:rsidR="00F02A65" w:rsidRPr="00BF247E" w:rsidRDefault="00F02A65" w:rsidP="00F02A65">
      <w:pPr>
        <w:spacing w:after="0" w:line="240" w:lineRule="auto"/>
        <w:rPr>
          <w:rFonts w:ascii="Times New Roman" w:hAnsi="Times New Roman" w:cs="Times New Roman"/>
          <w:sz w:val="24"/>
          <w:szCs w:val="24"/>
        </w:rPr>
      </w:pPr>
    </w:p>
    <w:p w:rsidR="00643C9A" w:rsidRPr="00BF247E" w:rsidRDefault="00643C9A" w:rsidP="00F02A65">
      <w:pPr>
        <w:spacing w:after="0" w:line="240" w:lineRule="auto"/>
        <w:rPr>
          <w:rFonts w:ascii="Times New Roman" w:hAnsi="Times New Roman" w:cs="Times New Roman"/>
          <w:sz w:val="24"/>
          <w:szCs w:val="24"/>
        </w:rPr>
      </w:pPr>
      <w:r w:rsidRPr="00BF247E">
        <w:rPr>
          <w:rFonts w:ascii="Times New Roman" w:hAnsi="Times New Roman" w:cs="Times New Roman"/>
          <w:sz w:val="24"/>
          <w:szCs w:val="24"/>
        </w:rPr>
        <w:t>Dear Parent/Guardian,</w:t>
      </w:r>
    </w:p>
    <w:p w:rsidR="00F02A65" w:rsidRPr="00BF247E" w:rsidRDefault="00F02A65" w:rsidP="00F02A65">
      <w:pPr>
        <w:spacing w:after="0" w:line="240" w:lineRule="auto"/>
        <w:rPr>
          <w:rFonts w:ascii="Times New Roman" w:hAnsi="Times New Roman" w:cs="Times New Roman"/>
          <w:sz w:val="24"/>
          <w:szCs w:val="24"/>
        </w:rPr>
      </w:pPr>
    </w:p>
    <w:p w:rsidR="00F0695B" w:rsidRPr="00BF247E" w:rsidRDefault="00F0695B" w:rsidP="00F02A65">
      <w:pPr>
        <w:spacing w:after="0" w:line="240" w:lineRule="auto"/>
        <w:rPr>
          <w:rFonts w:ascii="Times New Roman" w:hAnsi="Times New Roman" w:cs="Times New Roman"/>
          <w:sz w:val="24"/>
          <w:szCs w:val="24"/>
        </w:rPr>
      </w:pPr>
      <w:r w:rsidRPr="00BF247E">
        <w:rPr>
          <w:rFonts w:ascii="Times New Roman" w:hAnsi="Times New Roman" w:cs="Times New Roman"/>
          <w:sz w:val="24"/>
          <w:szCs w:val="24"/>
        </w:rPr>
        <w:t xml:space="preserve">Welcome! </w:t>
      </w:r>
      <w:r w:rsidR="00643C9A" w:rsidRPr="00BF247E">
        <w:rPr>
          <w:rFonts w:ascii="Times New Roman" w:hAnsi="Times New Roman" w:cs="Times New Roman"/>
          <w:sz w:val="24"/>
          <w:szCs w:val="24"/>
        </w:rPr>
        <w:t>We have been notified that your children have transferred to our district from a school that partic</w:t>
      </w:r>
      <w:r w:rsidRPr="00BF247E">
        <w:rPr>
          <w:rFonts w:ascii="Times New Roman" w:hAnsi="Times New Roman" w:cs="Times New Roman"/>
          <w:sz w:val="24"/>
          <w:szCs w:val="24"/>
        </w:rPr>
        <w:t>ipates in the Community Eligibility Provision</w:t>
      </w:r>
      <w:r w:rsidR="00643C9A" w:rsidRPr="00BF247E">
        <w:rPr>
          <w:rFonts w:ascii="Times New Roman" w:hAnsi="Times New Roman" w:cs="Times New Roman"/>
          <w:sz w:val="24"/>
          <w:szCs w:val="24"/>
        </w:rPr>
        <w:t xml:space="preserve"> (CEP</w:t>
      </w:r>
      <w:r w:rsidR="0061524A" w:rsidRPr="00BF247E">
        <w:rPr>
          <w:rFonts w:ascii="Times New Roman" w:hAnsi="Times New Roman" w:cs="Times New Roman"/>
          <w:sz w:val="24"/>
          <w:szCs w:val="24"/>
        </w:rPr>
        <w:t xml:space="preserve">), which allows all students to receive </w:t>
      </w:r>
      <w:r w:rsidRPr="00BF247E">
        <w:rPr>
          <w:rFonts w:ascii="Times New Roman" w:hAnsi="Times New Roman" w:cs="Times New Roman"/>
          <w:sz w:val="24"/>
          <w:szCs w:val="24"/>
        </w:rPr>
        <w:t xml:space="preserve">school </w:t>
      </w:r>
      <w:r w:rsidR="0061524A" w:rsidRPr="00BF247E">
        <w:rPr>
          <w:rFonts w:ascii="Times New Roman" w:hAnsi="Times New Roman" w:cs="Times New Roman"/>
          <w:sz w:val="24"/>
          <w:szCs w:val="24"/>
        </w:rPr>
        <w:t xml:space="preserve">meals free of charge. The </w:t>
      </w:r>
      <w:r w:rsidR="00F02A65" w:rsidRPr="00BF247E">
        <w:rPr>
          <w:rStyle w:val="Strong"/>
          <w:rFonts w:ascii="Times New Roman" w:hAnsi="Times New Roman" w:cs="Times New Roman"/>
          <w:color w:val="auto"/>
          <w:sz w:val="24"/>
          <w:szCs w:val="24"/>
          <w:highlight w:val="yellow"/>
        </w:rPr>
        <w:t>[insert name of school district]</w:t>
      </w:r>
      <w:r w:rsidR="00F02A65" w:rsidRPr="00BF247E">
        <w:rPr>
          <w:rStyle w:val="Strong"/>
          <w:rFonts w:ascii="Times New Roman" w:hAnsi="Times New Roman" w:cs="Times New Roman"/>
          <w:color w:val="auto"/>
          <w:sz w:val="24"/>
          <w:szCs w:val="24"/>
        </w:rPr>
        <w:t xml:space="preserve"> </w:t>
      </w:r>
      <w:r w:rsidR="0061524A" w:rsidRPr="00BF247E">
        <w:rPr>
          <w:rFonts w:ascii="Times New Roman" w:hAnsi="Times New Roman" w:cs="Times New Roman"/>
          <w:sz w:val="24"/>
          <w:szCs w:val="24"/>
        </w:rPr>
        <w:t xml:space="preserve">is not </w:t>
      </w:r>
      <w:r w:rsidR="00F02A65" w:rsidRPr="00BF247E">
        <w:rPr>
          <w:rFonts w:ascii="Times New Roman" w:hAnsi="Times New Roman" w:cs="Times New Roman"/>
          <w:sz w:val="24"/>
          <w:szCs w:val="24"/>
        </w:rPr>
        <w:t xml:space="preserve">eligible to participate in </w:t>
      </w:r>
      <w:r w:rsidR="00AA18A6" w:rsidRPr="00BF247E">
        <w:rPr>
          <w:rFonts w:ascii="Times New Roman" w:hAnsi="Times New Roman" w:cs="Times New Roman"/>
          <w:sz w:val="24"/>
          <w:szCs w:val="24"/>
        </w:rPr>
        <w:t xml:space="preserve">the </w:t>
      </w:r>
      <w:r w:rsidR="00F02A65" w:rsidRPr="00BF247E">
        <w:rPr>
          <w:rFonts w:ascii="Times New Roman" w:hAnsi="Times New Roman" w:cs="Times New Roman"/>
          <w:sz w:val="24"/>
          <w:szCs w:val="24"/>
        </w:rPr>
        <w:t>CEP. T</w:t>
      </w:r>
      <w:r w:rsidR="0061524A" w:rsidRPr="00BF247E">
        <w:rPr>
          <w:rFonts w:ascii="Times New Roman" w:hAnsi="Times New Roman" w:cs="Times New Roman"/>
          <w:sz w:val="24"/>
          <w:szCs w:val="24"/>
        </w:rPr>
        <w:t xml:space="preserve">herefore, in order for your children to be eligible for free or reduced-price meals, </w:t>
      </w:r>
      <w:r w:rsidR="00F02A65" w:rsidRPr="00BF247E">
        <w:rPr>
          <w:rFonts w:ascii="Times New Roman" w:hAnsi="Times New Roman" w:cs="Times New Roman"/>
          <w:sz w:val="24"/>
          <w:szCs w:val="24"/>
        </w:rPr>
        <w:t xml:space="preserve">you must complete and submit </w:t>
      </w:r>
      <w:r w:rsidRPr="00BF247E">
        <w:rPr>
          <w:rFonts w:ascii="Times New Roman" w:hAnsi="Times New Roman" w:cs="Times New Roman"/>
          <w:sz w:val="24"/>
          <w:szCs w:val="24"/>
        </w:rPr>
        <w:t>the attached F</w:t>
      </w:r>
      <w:r w:rsidR="0061524A" w:rsidRPr="00BF247E">
        <w:rPr>
          <w:rFonts w:ascii="Times New Roman" w:hAnsi="Times New Roman" w:cs="Times New Roman"/>
          <w:sz w:val="24"/>
          <w:szCs w:val="24"/>
        </w:rPr>
        <w:t xml:space="preserve">ree </w:t>
      </w:r>
      <w:r w:rsidR="00483E53" w:rsidRPr="00BF247E">
        <w:rPr>
          <w:rFonts w:ascii="Times New Roman" w:hAnsi="Times New Roman" w:cs="Times New Roman"/>
          <w:sz w:val="24"/>
          <w:szCs w:val="24"/>
        </w:rPr>
        <w:t>and</w:t>
      </w:r>
      <w:r w:rsidRPr="00BF247E">
        <w:rPr>
          <w:rFonts w:ascii="Times New Roman" w:hAnsi="Times New Roman" w:cs="Times New Roman"/>
          <w:sz w:val="24"/>
          <w:szCs w:val="24"/>
        </w:rPr>
        <w:t xml:space="preserve"> Reduced-price Meal A</w:t>
      </w:r>
      <w:r w:rsidR="0061524A" w:rsidRPr="00BF247E">
        <w:rPr>
          <w:rFonts w:ascii="Times New Roman" w:hAnsi="Times New Roman" w:cs="Times New Roman"/>
          <w:sz w:val="24"/>
          <w:szCs w:val="24"/>
        </w:rPr>
        <w:t xml:space="preserve">pplication for approval. </w:t>
      </w:r>
    </w:p>
    <w:p w:rsidR="00F0695B" w:rsidRPr="00BF247E" w:rsidRDefault="00F0695B" w:rsidP="00F02A65">
      <w:pPr>
        <w:spacing w:after="0" w:line="240" w:lineRule="auto"/>
        <w:rPr>
          <w:rFonts w:ascii="Times New Roman" w:hAnsi="Times New Roman" w:cs="Times New Roman"/>
          <w:sz w:val="24"/>
          <w:szCs w:val="24"/>
        </w:rPr>
      </w:pPr>
    </w:p>
    <w:p w:rsidR="00C36FAB" w:rsidRPr="00BF247E" w:rsidRDefault="0061524A" w:rsidP="00F02A65">
      <w:pPr>
        <w:spacing w:after="0" w:line="240" w:lineRule="auto"/>
        <w:rPr>
          <w:rFonts w:ascii="Times New Roman" w:hAnsi="Times New Roman" w:cs="Times New Roman"/>
          <w:b/>
          <w:bCs/>
          <w:spacing w:val="5"/>
          <w:sz w:val="24"/>
          <w:szCs w:val="24"/>
        </w:rPr>
      </w:pPr>
      <w:r w:rsidRPr="00BF247E">
        <w:rPr>
          <w:rFonts w:ascii="Times New Roman" w:hAnsi="Times New Roman" w:cs="Times New Roman"/>
          <w:sz w:val="24"/>
          <w:szCs w:val="24"/>
        </w:rPr>
        <w:t>Note that y</w:t>
      </w:r>
      <w:r w:rsidR="00643C9A" w:rsidRPr="00BF247E">
        <w:rPr>
          <w:rFonts w:ascii="Times New Roman" w:hAnsi="Times New Roman" w:cs="Times New Roman"/>
          <w:sz w:val="24"/>
          <w:szCs w:val="24"/>
        </w:rPr>
        <w:t xml:space="preserve">our children are entitled to continue </w:t>
      </w:r>
      <w:r w:rsidR="00AA18A6" w:rsidRPr="00BF247E">
        <w:rPr>
          <w:rFonts w:ascii="Times New Roman" w:hAnsi="Times New Roman" w:cs="Times New Roman"/>
          <w:sz w:val="24"/>
          <w:szCs w:val="24"/>
        </w:rPr>
        <w:t>receiving</w:t>
      </w:r>
      <w:r w:rsidR="00643C9A" w:rsidRPr="00BF247E">
        <w:rPr>
          <w:rFonts w:ascii="Times New Roman" w:hAnsi="Times New Roman" w:cs="Times New Roman"/>
          <w:sz w:val="24"/>
          <w:szCs w:val="24"/>
        </w:rPr>
        <w:t xml:space="preserve"> free meals for the first 30 </w:t>
      </w:r>
      <w:r w:rsidR="00610C9E" w:rsidRPr="00BF247E">
        <w:rPr>
          <w:rFonts w:ascii="Times New Roman" w:hAnsi="Times New Roman" w:cs="Times New Roman"/>
          <w:sz w:val="24"/>
          <w:szCs w:val="24"/>
        </w:rPr>
        <w:t xml:space="preserve">operating </w:t>
      </w:r>
      <w:r w:rsidR="00643C9A" w:rsidRPr="00BF247E">
        <w:rPr>
          <w:rFonts w:ascii="Times New Roman" w:hAnsi="Times New Roman" w:cs="Times New Roman"/>
          <w:sz w:val="24"/>
          <w:szCs w:val="24"/>
        </w:rPr>
        <w:t>days in our district</w:t>
      </w:r>
      <w:r w:rsidR="002242FD" w:rsidRPr="00BF247E">
        <w:rPr>
          <w:rFonts w:ascii="Times New Roman" w:hAnsi="Times New Roman" w:cs="Times New Roman"/>
          <w:sz w:val="24"/>
          <w:szCs w:val="24"/>
        </w:rPr>
        <w:t xml:space="preserve">. Their free eligibility </w:t>
      </w:r>
      <w:r w:rsidR="00C36FAB" w:rsidRPr="00BF247E">
        <w:rPr>
          <w:rFonts w:ascii="Times New Roman" w:hAnsi="Times New Roman" w:cs="Times New Roman"/>
          <w:sz w:val="24"/>
          <w:szCs w:val="24"/>
        </w:rPr>
        <w:t xml:space="preserve">will expire on </w:t>
      </w:r>
      <w:r w:rsidR="00F02A65" w:rsidRPr="00BF247E">
        <w:rPr>
          <w:rStyle w:val="Strong"/>
          <w:rFonts w:ascii="Times New Roman" w:hAnsi="Times New Roman" w:cs="Times New Roman"/>
          <w:color w:val="auto"/>
          <w:sz w:val="24"/>
          <w:szCs w:val="24"/>
          <w:highlight w:val="yellow"/>
        </w:rPr>
        <w:t>[</w:t>
      </w:r>
      <w:r w:rsidR="00F02A65" w:rsidRPr="00BF247E">
        <w:rPr>
          <w:rStyle w:val="Strong"/>
          <w:rFonts w:ascii="Times New Roman" w:hAnsi="Times New Roman" w:cs="Times New Roman"/>
          <w:color w:val="auto"/>
          <w:sz w:val="24"/>
          <w:szCs w:val="24"/>
          <w:highlight w:val="yellow"/>
          <w:shd w:val="clear" w:color="auto" w:fill="FFFF00"/>
        </w:rPr>
        <w:t>insert date</w:t>
      </w:r>
      <w:r w:rsidR="00F02A65" w:rsidRPr="00BF247E">
        <w:rPr>
          <w:rStyle w:val="Strong"/>
          <w:rFonts w:ascii="Times New Roman" w:hAnsi="Times New Roman" w:cs="Times New Roman"/>
          <w:color w:val="auto"/>
          <w:sz w:val="24"/>
          <w:szCs w:val="24"/>
          <w:highlight w:val="yellow"/>
        </w:rPr>
        <w:t>]</w:t>
      </w:r>
      <w:r w:rsidR="00F0695B" w:rsidRPr="00BF247E">
        <w:rPr>
          <w:rStyle w:val="Strong"/>
          <w:rFonts w:ascii="Times New Roman" w:hAnsi="Times New Roman" w:cs="Times New Roman"/>
          <w:b w:val="0"/>
          <w:color w:val="auto"/>
          <w:sz w:val="24"/>
          <w:szCs w:val="24"/>
        </w:rPr>
        <w:t xml:space="preserve">. </w:t>
      </w:r>
      <w:r w:rsidR="00F0695B" w:rsidRPr="00BF247E">
        <w:rPr>
          <w:rFonts w:ascii="Times New Roman" w:hAnsi="Times New Roman" w:cs="Times New Roman"/>
          <w:sz w:val="24"/>
          <w:szCs w:val="24"/>
        </w:rPr>
        <w:t>Once we have received and processed your application, we will notify you of your children’s</w:t>
      </w:r>
      <w:r w:rsidR="00BF247E">
        <w:rPr>
          <w:rFonts w:ascii="Times New Roman" w:hAnsi="Times New Roman" w:cs="Times New Roman"/>
          <w:sz w:val="24"/>
          <w:szCs w:val="24"/>
        </w:rPr>
        <w:t xml:space="preserve"> meal eligibility. </w:t>
      </w:r>
      <w:r w:rsidR="00F0695B" w:rsidRPr="00BF247E">
        <w:rPr>
          <w:rFonts w:ascii="Times New Roman" w:hAnsi="Times New Roman" w:cs="Times New Roman"/>
          <w:sz w:val="24"/>
          <w:szCs w:val="24"/>
        </w:rPr>
        <w:t>If we do not receive an application,</w:t>
      </w:r>
      <w:r w:rsidRPr="00BF247E">
        <w:rPr>
          <w:rFonts w:ascii="Times New Roman" w:hAnsi="Times New Roman" w:cs="Times New Roman"/>
          <w:sz w:val="24"/>
          <w:szCs w:val="24"/>
        </w:rPr>
        <w:t xml:space="preserve"> </w:t>
      </w:r>
      <w:r w:rsidR="00BF247E">
        <w:rPr>
          <w:rFonts w:ascii="Times New Roman" w:hAnsi="Times New Roman" w:cs="Times New Roman"/>
          <w:sz w:val="24"/>
          <w:szCs w:val="24"/>
        </w:rPr>
        <w:t xml:space="preserve">your children </w:t>
      </w:r>
      <w:r w:rsidRPr="00BF247E">
        <w:rPr>
          <w:rFonts w:ascii="Times New Roman" w:hAnsi="Times New Roman" w:cs="Times New Roman"/>
          <w:sz w:val="24"/>
          <w:szCs w:val="24"/>
        </w:rPr>
        <w:t xml:space="preserve">will be </w:t>
      </w:r>
      <w:r w:rsidR="00F0695B" w:rsidRPr="00BF247E">
        <w:rPr>
          <w:rFonts w:ascii="Times New Roman" w:hAnsi="Times New Roman" w:cs="Times New Roman"/>
          <w:sz w:val="24"/>
          <w:szCs w:val="24"/>
        </w:rPr>
        <w:t>required</w:t>
      </w:r>
      <w:r w:rsidRPr="00BF247E">
        <w:rPr>
          <w:rFonts w:ascii="Times New Roman" w:hAnsi="Times New Roman" w:cs="Times New Roman"/>
          <w:sz w:val="24"/>
          <w:szCs w:val="24"/>
        </w:rPr>
        <w:t xml:space="preserve"> to pay full price for breakfast and lunch</w:t>
      </w:r>
      <w:r w:rsidR="00F0695B" w:rsidRPr="00BF247E">
        <w:rPr>
          <w:rFonts w:ascii="Times New Roman" w:hAnsi="Times New Roman" w:cs="Times New Roman"/>
          <w:sz w:val="24"/>
          <w:szCs w:val="24"/>
        </w:rPr>
        <w:t xml:space="preserve"> as of this date</w:t>
      </w:r>
      <w:r w:rsidRPr="00BF247E">
        <w:rPr>
          <w:rFonts w:ascii="Times New Roman" w:hAnsi="Times New Roman" w:cs="Times New Roman"/>
          <w:sz w:val="24"/>
          <w:szCs w:val="24"/>
        </w:rPr>
        <w:t xml:space="preserve">. The cost of </w:t>
      </w:r>
      <w:r w:rsidRPr="00BF247E">
        <w:rPr>
          <w:rFonts w:ascii="Times New Roman" w:hAnsi="Times New Roman" w:cs="Times New Roman"/>
          <w:sz w:val="24"/>
          <w:szCs w:val="24"/>
          <w:shd w:val="clear" w:color="auto" w:fill="FFFFFF" w:themeFill="background1"/>
        </w:rPr>
        <w:t>breakfast is</w:t>
      </w:r>
      <w:r w:rsidRPr="00BF247E">
        <w:rPr>
          <w:rFonts w:ascii="Times New Roman" w:hAnsi="Times New Roman" w:cs="Times New Roman"/>
          <w:sz w:val="24"/>
          <w:szCs w:val="24"/>
        </w:rPr>
        <w:t xml:space="preserve"> </w:t>
      </w:r>
      <w:r w:rsidR="00F02A65" w:rsidRPr="00BF247E">
        <w:rPr>
          <w:rStyle w:val="Strong"/>
          <w:rFonts w:ascii="Times New Roman" w:hAnsi="Times New Roman" w:cs="Times New Roman"/>
          <w:color w:val="auto"/>
          <w:sz w:val="24"/>
          <w:szCs w:val="24"/>
          <w:highlight w:val="yellow"/>
        </w:rPr>
        <w:t>[</w:t>
      </w:r>
      <w:r w:rsidR="00F02A65" w:rsidRPr="00BF247E">
        <w:rPr>
          <w:rStyle w:val="Strong"/>
          <w:rFonts w:ascii="Times New Roman" w:hAnsi="Times New Roman" w:cs="Times New Roman"/>
          <w:color w:val="auto"/>
          <w:sz w:val="24"/>
          <w:szCs w:val="24"/>
          <w:highlight w:val="yellow"/>
          <w:shd w:val="clear" w:color="auto" w:fill="FFFF00"/>
        </w:rPr>
        <w:t>insert price</w:t>
      </w:r>
      <w:r w:rsidR="00F02A65" w:rsidRPr="00BF247E">
        <w:rPr>
          <w:rStyle w:val="Strong"/>
          <w:rFonts w:ascii="Times New Roman" w:hAnsi="Times New Roman" w:cs="Times New Roman"/>
          <w:color w:val="auto"/>
          <w:sz w:val="24"/>
          <w:szCs w:val="24"/>
          <w:highlight w:val="yellow"/>
        </w:rPr>
        <w:t>]</w:t>
      </w:r>
      <w:r w:rsidR="00F02A65" w:rsidRPr="00BF247E">
        <w:rPr>
          <w:rStyle w:val="Strong"/>
          <w:rFonts w:ascii="Times New Roman" w:hAnsi="Times New Roman" w:cs="Times New Roman"/>
          <w:color w:val="auto"/>
          <w:sz w:val="24"/>
          <w:szCs w:val="24"/>
        </w:rPr>
        <w:t xml:space="preserve"> </w:t>
      </w:r>
      <w:r w:rsidRPr="00BF247E">
        <w:rPr>
          <w:rFonts w:ascii="Times New Roman" w:hAnsi="Times New Roman" w:cs="Times New Roman"/>
          <w:sz w:val="24"/>
          <w:szCs w:val="24"/>
        </w:rPr>
        <w:t xml:space="preserve">and the </w:t>
      </w:r>
      <w:r w:rsidR="00F02A65" w:rsidRPr="00BF247E">
        <w:rPr>
          <w:rFonts w:ascii="Times New Roman" w:hAnsi="Times New Roman" w:cs="Times New Roman"/>
          <w:sz w:val="24"/>
          <w:szCs w:val="24"/>
        </w:rPr>
        <w:t xml:space="preserve">cost </w:t>
      </w:r>
      <w:r w:rsidRPr="00BF247E">
        <w:rPr>
          <w:rFonts w:ascii="Times New Roman" w:hAnsi="Times New Roman" w:cs="Times New Roman"/>
          <w:sz w:val="24"/>
          <w:szCs w:val="24"/>
        </w:rPr>
        <w:t xml:space="preserve">of lunch is </w:t>
      </w:r>
      <w:r w:rsidR="00F02A65" w:rsidRPr="00BF247E">
        <w:rPr>
          <w:rStyle w:val="Strong"/>
          <w:rFonts w:ascii="Times New Roman" w:hAnsi="Times New Roman" w:cs="Times New Roman"/>
          <w:color w:val="auto"/>
          <w:sz w:val="24"/>
          <w:szCs w:val="24"/>
          <w:highlight w:val="yellow"/>
        </w:rPr>
        <w:t>[</w:t>
      </w:r>
      <w:r w:rsidR="00F02A65" w:rsidRPr="00BF247E">
        <w:rPr>
          <w:rStyle w:val="Strong"/>
          <w:rFonts w:ascii="Times New Roman" w:hAnsi="Times New Roman" w:cs="Times New Roman"/>
          <w:color w:val="auto"/>
          <w:sz w:val="24"/>
          <w:szCs w:val="24"/>
          <w:highlight w:val="yellow"/>
          <w:shd w:val="clear" w:color="auto" w:fill="FFFF00"/>
        </w:rPr>
        <w:t>insert price</w:t>
      </w:r>
      <w:r w:rsidR="00F02A65" w:rsidRPr="00BF247E">
        <w:rPr>
          <w:rStyle w:val="Strong"/>
          <w:rFonts w:ascii="Times New Roman" w:hAnsi="Times New Roman" w:cs="Times New Roman"/>
          <w:color w:val="auto"/>
          <w:sz w:val="24"/>
          <w:szCs w:val="24"/>
          <w:highlight w:val="yellow"/>
        </w:rPr>
        <w:t>]</w:t>
      </w:r>
      <w:r w:rsidRPr="00BF247E">
        <w:rPr>
          <w:rFonts w:ascii="Times New Roman" w:hAnsi="Times New Roman" w:cs="Times New Roman"/>
          <w:sz w:val="24"/>
          <w:szCs w:val="24"/>
        </w:rPr>
        <w:t xml:space="preserve">. </w:t>
      </w:r>
    </w:p>
    <w:p w:rsidR="00F02A65" w:rsidRPr="00BF247E" w:rsidRDefault="00F02A65" w:rsidP="00F02A65">
      <w:pPr>
        <w:spacing w:after="0" w:line="240" w:lineRule="auto"/>
        <w:rPr>
          <w:rFonts w:ascii="Times New Roman" w:hAnsi="Times New Roman" w:cs="Times New Roman"/>
          <w:sz w:val="24"/>
          <w:szCs w:val="24"/>
        </w:rPr>
      </w:pPr>
    </w:p>
    <w:p w:rsidR="00C36FAB" w:rsidRPr="00BF247E" w:rsidRDefault="00C36FAB" w:rsidP="00F02A65">
      <w:pPr>
        <w:spacing w:after="0" w:line="240" w:lineRule="auto"/>
        <w:rPr>
          <w:rFonts w:ascii="Times New Roman" w:hAnsi="Times New Roman" w:cs="Times New Roman"/>
          <w:sz w:val="24"/>
          <w:szCs w:val="24"/>
        </w:rPr>
      </w:pPr>
      <w:r w:rsidRPr="00BF247E">
        <w:rPr>
          <w:rFonts w:ascii="Times New Roman" w:hAnsi="Times New Roman" w:cs="Times New Roman"/>
          <w:sz w:val="24"/>
          <w:szCs w:val="24"/>
        </w:rPr>
        <w:t xml:space="preserve">If you have any questions </w:t>
      </w:r>
      <w:r w:rsidR="00F02A65" w:rsidRPr="00BF247E">
        <w:rPr>
          <w:rFonts w:ascii="Times New Roman" w:hAnsi="Times New Roman" w:cs="Times New Roman"/>
          <w:sz w:val="24"/>
          <w:szCs w:val="24"/>
        </w:rPr>
        <w:t>about</w:t>
      </w:r>
      <w:r w:rsidRPr="00BF247E">
        <w:rPr>
          <w:rFonts w:ascii="Times New Roman" w:hAnsi="Times New Roman" w:cs="Times New Roman"/>
          <w:sz w:val="24"/>
          <w:szCs w:val="24"/>
        </w:rPr>
        <w:t xml:space="preserve"> this information or the</w:t>
      </w:r>
      <w:r w:rsidR="00EB7575" w:rsidRPr="00BF247E">
        <w:rPr>
          <w:rFonts w:ascii="Times New Roman" w:hAnsi="Times New Roman" w:cs="Times New Roman"/>
          <w:sz w:val="24"/>
          <w:szCs w:val="24"/>
        </w:rPr>
        <w:t xml:space="preserve"> </w:t>
      </w:r>
      <w:r w:rsidR="00F02A65" w:rsidRPr="00BF247E">
        <w:rPr>
          <w:rFonts w:ascii="Times New Roman" w:hAnsi="Times New Roman" w:cs="Times New Roman"/>
          <w:sz w:val="24"/>
          <w:szCs w:val="24"/>
        </w:rPr>
        <w:t>school nutrition programs</w:t>
      </w:r>
      <w:r w:rsidR="000B36E5" w:rsidRPr="00BF247E">
        <w:rPr>
          <w:rFonts w:ascii="Times New Roman" w:hAnsi="Times New Roman" w:cs="Times New Roman"/>
          <w:sz w:val="24"/>
          <w:szCs w:val="24"/>
        </w:rPr>
        <w:t>,</w:t>
      </w:r>
      <w:r w:rsidRPr="00BF247E">
        <w:rPr>
          <w:rFonts w:ascii="Times New Roman" w:hAnsi="Times New Roman" w:cs="Times New Roman"/>
          <w:sz w:val="24"/>
          <w:szCs w:val="24"/>
        </w:rPr>
        <w:t xml:space="preserve"> please contact </w:t>
      </w:r>
      <w:r w:rsidR="000B36E5" w:rsidRPr="00BF247E">
        <w:rPr>
          <w:rFonts w:ascii="Times New Roman" w:hAnsi="Times New Roman" w:cs="Times New Roman"/>
          <w:sz w:val="24"/>
          <w:szCs w:val="24"/>
        </w:rPr>
        <w:t>me</w:t>
      </w:r>
      <w:r w:rsidR="0061524A" w:rsidRPr="00BF247E">
        <w:rPr>
          <w:rFonts w:ascii="Times New Roman" w:hAnsi="Times New Roman" w:cs="Times New Roman"/>
          <w:sz w:val="24"/>
          <w:szCs w:val="24"/>
        </w:rPr>
        <w:t xml:space="preserve"> at </w:t>
      </w:r>
      <w:r w:rsidR="00F02A65" w:rsidRPr="00BF247E">
        <w:rPr>
          <w:rStyle w:val="Strong"/>
          <w:rFonts w:ascii="Times New Roman" w:hAnsi="Times New Roman" w:cs="Times New Roman"/>
          <w:color w:val="auto"/>
          <w:sz w:val="24"/>
          <w:szCs w:val="24"/>
          <w:highlight w:val="yellow"/>
        </w:rPr>
        <w:t>[insert telephone number</w:t>
      </w:r>
      <w:r w:rsidR="00F02A65" w:rsidRPr="00BF247E">
        <w:rPr>
          <w:rStyle w:val="Strong"/>
          <w:rFonts w:ascii="Times New Roman" w:hAnsi="Times New Roman" w:cs="Times New Roman"/>
          <w:color w:val="auto"/>
          <w:sz w:val="24"/>
          <w:szCs w:val="24"/>
        </w:rPr>
        <w:t>]</w:t>
      </w:r>
      <w:r w:rsidR="0061524A" w:rsidRPr="00BF247E">
        <w:rPr>
          <w:rFonts w:ascii="Times New Roman" w:hAnsi="Times New Roman" w:cs="Times New Roman"/>
          <w:sz w:val="24"/>
          <w:szCs w:val="24"/>
        </w:rPr>
        <w:t>.</w:t>
      </w:r>
    </w:p>
    <w:p w:rsidR="00F02A65" w:rsidRPr="00BF247E" w:rsidRDefault="00F02A65" w:rsidP="00F02A65">
      <w:pPr>
        <w:spacing w:after="0" w:line="240" w:lineRule="auto"/>
        <w:rPr>
          <w:rFonts w:ascii="Times New Roman" w:hAnsi="Times New Roman" w:cs="Times New Roman"/>
          <w:sz w:val="24"/>
          <w:szCs w:val="24"/>
        </w:rPr>
      </w:pPr>
    </w:p>
    <w:p w:rsidR="00C36FAB" w:rsidRDefault="00C36FAB" w:rsidP="00F02A65">
      <w:pPr>
        <w:spacing w:after="0" w:line="240" w:lineRule="auto"/>
        <w:rPr>
          <w:rFonts w:ascii="Times New Roman" w:hAnsi="Times New Roman" w:cs="Times New Roman"/>
          <w:sz w:val="24"/>
          <w:szCs w:val="24"/>
        </w:rPr>
      </w:pPr>
      <w:r w:rsidRPr="00BF247E">
        <w:rPr>
          <w:rFonts w:ascii="Times New Roman" w:hAnsi="Times New Roman" w:cs="Times New Roman"/>
          <w:sz w:val="24"/>
          <w:szCs w:val="24"/>
        </w:rPr>
        <w:t xml:space="preserve">Sincerely, </w:t>
      </w:r>
    </w:p>
    <w:p w:rsidR="00BF247E" w:rsidRDefault="00BF247E" w:rsidP="00F02A65">
      <w:pPr>
        <w:spacing w:after="0" w:line="240" w:lineRule="auto"/>
        <w:rPr>
          <w:rFonts w:ascii="Times New Roman" w:hAnsi="Times New Roman" w:cs="Times New Roman"/>
          <w:sz w:val="24"/>
          <w:szCs w:val="24"/>
        </w:rPr>
      </w:pPr>
    </w:p>
    <w:p w:rsidR="00BF247E" w:rsidRDefault="00BF247E" w:rsidP="00F02A65">
      <w:pPr>
        <w:spacing w:after="0" w:line="240" w:lineRule="auto"/>
        <w:rPr>
          <w:rFonts w:ascii="Times New Roman" w:hAnsi="Times New Roman" w:cs="Times New Roman"/>
          <w:sz w:val="24"/>
          <w:szCs w:val="24"/>
        </w:rPr>
      </w:pPr>
    </w:p>
    <w:p w:rsidR="00BF247E" w:rsidRPr="00BF247E" w:rsidRDefault="00BF247E" w:rsidP="00F02A65">
      <w:pPr>
        <w:spacing w:after="0" w:line="240" w:lineRule="auto"/>
        <w:rPr>
          <w:rFonts w:ascii="Times New Roman" w:hAnsi="Times New Roman" w:cs="Times New Roman"/>
          <w:sz w:val="24"/>
          <w:szCs w:val="24"/>
        </w:rPr>
      </w:pPr>
    </w:p>
    <w:p w:rsidR="00C36FAB" w:rsidRPr="00BF247E" w:rsidRDefault="00F02A65" w:rsidP="00F02A65">
      <w:pPr>
        <w:spacing w:after="0" w:line="240" w:lineRule="auto"/>
        <w:rPr>
          <w:rFonts w:ascii="Times New Roman" w:hAnsi="Times New Roman" w:cs="Times New Roman"/>
          <w:sz w:val="24"/>
          <w:szCs w:val="24"/>
        </w:rPr>
      </w:pPr>
      <w:r w:rsidRPr="00BF247E">
        <w:rPr>
          <w:rStyle w:val="Strong"/>
          <w:rFonts w:ascii="Times New Roman" w:hAnsi="Times New Roman" w:cs="Times New Roman"/>
          <w:color w:val="auto"/>
          <w:sz w:val="24"/>
          <w:szCs w:val="24"/>
          <w:highlight w:val="yellow"/>
        </w:rPr>
        <w:t>[insert name]</w:t>
      </w:r>
      <w:r w:rsidR="000B36E5" w:rsidRPr="00BF247E">
        <w:rPr>
          <w:rFonts w:ascii="Times New Roman" w:hAnsi="Times New Roman" w:cs="Times New Roman"/>
          <w:sz w:val="24"/>
          <w:szCs w:val="24"/>
        </w:rPr>
        <w:t xml:space="preserve">, Determining Official </w:t>
      </w:r>
    </w:p>
    <w:p w:rsidR="00F02A65" w:rsidRDefault="00F02A65" w:rsidP="00F02A65">
      <w:pPr>
        <w:spacing w:after="0" w:line="240" w:lineRule="auto"/>
        <w:rPr>
          <w:rFonts w:ascii="Times New Roman" w:hAnsi="Times New Roman" w:cs="Times New Roman"/>
          <w:b/>
          <w:bCs/>
          <w:spacing w:val="5"/>
          <w:sz w:val="24"/>
          <w:szCs w:val="24"/>
        </w:rPr>
      </w:pPr>
    </w:p>
    <w:p w:rsidR="00BF247E" w:rsidRPr="00BF247E" w:rsidRDefault="00BF247E" w:rsidP="00F02A65">
      <w:pPr>
        <w:spacing w:after="0" w:line="240" w:lineRule="auto"/>
        <w:rPr>
          <w:rFonts w:ascii="Times New Roman" w:hAnsi="Times New Roman" w:cs="Times New Roman"/>
          <w:b/>
          <w:bCs/>
          <w:spacing w:val="5"/>
          <w:sz w:val="24"/>
          <w:szCs w:val="24"/>
        </w:rPr>
      </w:pPr>
    </w:p>
    <w:p w:rsidR="00C36FAB" w:rsidRPr="00BF247E" w:rsidRDefault="00C36FAB" w:rsidP="00F02A65">
      <w:pPr>
        <w:pBdr>
          <w:top w:val="single" w:sz="4" w:space="7" w:color="auto"/>
        </w:pBdr>
        <w:spacing w:before="120" w:after="120" w:line="240" w:lineRule="auto"/>
        <w:rPr>
          <w:rFonts w:ascii="Times New Roman" w:eastAsia="Times New Roman" w:hAnsi="Times New Roman" w:cs="Times New Roman"/>
          <w:sz w:val="24"/>
          <w:szCs w:val="24"/>
          <w:lang w:bidi="en-US"/>
        </w:rPr>
      </w:pPr>
      <w:r w:rsidRPr="00BF247E">
        <w:rPr>
          <w:rFonts w:ascii="Times New Roman" w:eastAsia="Times New Roman" w:hAnsi="Times New Roman" w:cs="Times New Roman"/>
          <w:b/>
          <w:bCs/>
          <w:iCs/>
          <w:sz w:val="24"/>
          <w:szCs w:val="24"/>
          <w:lang w:bidi="en-US"/>
        </w:rPr>
        <w:t>Nondiscrimination Statement:</w:t>
      </w:r>
      <w:r w:rsidRPr="00BF247E">
        <w:rPr>
          <w:rFonts w:ascii="Times New Roman" w:eastAsia="Times New Roman" w:hAnsi="Times New Roman" w:cs="Times New Roman"/>
          <w:iCs/>
          <w:sz w:val="24"/>
          <w:szCs w:val="24"/>
          <w:lang w:bidi="en-US"/>
        </w:rPr>
        <w:t xml:space="preserve"> </w:t>
      </w:r>
      <w:r w:rsidRPr="00BF247E">
        <w:rPr>
          <w:rFonts w:ascii="Times New Roman" w:eastAsia="Times New Roman" w:hAnsi="Times New Roman" w:cs="Times New Roman"/>
          <w:sz w:val="24"/>
          <w:szCs w:val="24"/>
          <w:lang w:bidi="en-US"/>
        </w:rPr>
        <w:t>This explains what to do if you believe you have been treated unfairly.</w:t>
      </w:r>
    </w:p>
    <w:p w:rsidR="00C36FAB" w:rsidRPr="00BF247E" w:rsidRDefault="00C36FAB" w:rsidP="00C36FAB">
      <w:pPr>
        <w:spacing w:after="0" w:line="240" w:lineRule="auto"/>
        <w:rPr>
          <w:rFonts w:ascii="Times New Roman" w:eastAsia="Times New Roman" w:hAnsi="Times New Roman" w:cs="Times New Roman"/>
          <w:sz w:val="24"/>
          <w:szCs w:val="24"/>
          <w:lang w:bidi="en-US"/>
        </w:rPr>
      </w:pPr>
      <w:r w:rsidRPr="00BF247E">
        <w:rPr>
          <w:rFonts w:ascii="Times New Roman" w:eastAsia="Times New Roman" w:hAnsi="Times New Roman" w:cs="Times New Roman"/>
          <w:sz w:val="24"/>
          <w:szCs w:val="24"/>
          <w:lang w:bidi="en-US"/>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w:t>
      </w:r>
    </w:p>
    <w:p w:rsidR="00C36FAB" w:rsidRPr="00BF247E" w:rsidRDefault="00C36FAB" w:rsidP="00C36FAB">
      <w:pPr>
        <w:spacing w:after="0" w:line="240" w:lineRule="auto"/>
        <w:rPr>
          <w:rFonts w:ascii="Times New Roman" w:eastAsia="Times New Roman" w:hAnsi="Times New Roman" w:cs="Times New Roman"/>
          <w:sz w:val="24"/>
          <w:szCs w:val="24"/>
          <w:lang w:bidi="en-US"/>
        </w:rPr>
      </w:pPr>
    </w:p>
    <w:p w:rsidR="00C36FAB" w:rsidRPr="00BF247E" w:rsidRDefault="00C36FAB" w:rsidP="00C36FAB">
      <w:pPr>
        <w:spacing w:after="0" w:line="240" w:lineRule="auto"/>
        <w:rPr>
          <w:rFonts w:ascii="Times New Roman" w:eastAsia="Times New Roman" w:hAnsi="Times New Roman" w:cs="Times New Roman"/>
          <w:sz w:val="24"/>
          <w:szCs w:val="24"/>
          <w:lang w:bidi="en-US"/>
        </w:rPr>
      </w:pPr>
      <w:r w:rsidRPr="00BF247E">
        <w:rPr>
          <w:rFonts w:ascii="Times New Roman" w:eastAsia="Times New Roman" w:hAnsi="Times New Roman" w:cs="Times New Roman"/>
          <w:sz w:val="24"/>
          <w:szCs w:val="24"/>
          <w:lang w:bidi="en-US"/>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p>
    <w:p w:rsidR="00C36FAB" w:rsidRPr="00BF247E" w:rsidRDefault="00C36FAB" w:rsidP="00C36FAB">
      <w:pPr>
        <w:spacing w:after="0" w:line="240" w:lineRule="auto"/>
        <w:rPr>
          <w:rFonts w:ascii="Times New Roman" w:eastAsia="Times New Roman" w:hAnsi="Times New Roman" w:cs="Times New Roman"/>
          <w:sz w:val="24"/>
          <w:szCs w:val="24"/>
          <w:lang w:bidi="en-US"/>
        </w:rPr>
      </w:pPr>
    </w:p>
    <w:p w:rsidR="00C36FAB" w:rsidRPr="00BF247E" w:rsidRDefault="00C36FAB" w:rsidP="00F02A65">
      <w:pPr>
        <w:spacing w:after="120" w:line="240" w:lineRule="auto"/>
        <w:rPr>
          <w:rFonts w:ascii="Times New Roman" w:eastAsia="Times New Roman" w:hAnsi="Times New Roman" w:cs="Times New Roman"/>
          <w:sz w:val="24"/>
          <w:szCs w:val="24"/>
          <w:lang w:bidi="en-US"/>
        </w:rPr>
      </w:pPr>
      <w:r w:rsidRPr="00BF247E">
        <w:rPr>
          <w:rFonts w:ascii="Times New Roman" w:eastAsia="Times New Roman" w:hAnsi="Times New Roman" w:cs="Times New Roman"/>
          <w:sz w:val="24"/>
          <w:szCs w:val="24"/>
          <w:lang w:bidi="en-US"/>
        </w:rPr>
        <w:lastRenderedPageBreak/>
        <w:t xml:space="preserve">To file a program complaint of discrimination, complete the </w:t>
      </w:r>
      <w:hyperlink r:id="rId6" w:tgtFrame="extWindow" w:tooltip="Opens in new window." w:history="1">
        <w:r w:rsidRPr="00BF247E">
          <w:rPr>
            <w:rFonts w:ascii="Times New Roman" w:eastAsia="Times New Roman" w:hAnsi="Times New Roman" w:cs="Times New Roman"/>
            <w:color w:val="0000CC"/>
            <w:sz w:val="24"/>
            <w:szCs w:val="24"/>
            <w:lang w:bidi="en-US"/>
          </w:rPr>
          <w:t>USDA Program Discrimination Complaint Form</w:t>
        </w:r>
      </w:hyperlink>
      <w:r w:rsidRPr="00BF247E">
        <w:rPr>
          <w:rFonts w:ascii="Times New Roman" w:eastAsia="Times New Roman" w:hAnsi="Times New Roman" w:cs="Times New Roman"/>
          <w:sz w:val="24"/>
          <w:szCs w:val="24"/>
          <w:lang w:bidi="en-US"/>
        </w:rPr>
        <w:t xml:space="preserve">, (AD-3027) found online at: </w:t>
      </w:r>
      <w:hyperlink r:id="rId7" w:history="1">
        <w:r w:rsidRPr="00BF247E">
          <w:rPr>
            <w:rFonts w:ascii="Times New Roman" w:eastAsia="Times New Roman" w:hAnsi="Times New Roman" w:cs="Times New Roman"/>
            <w:color w:val="0000CC"/>
            <w:sz w:val="24"/>
            <w:szCs w:val="24"/>
            <w:lang w:bidi="en-US"/>
          </w:rPr>
          <w:t>http://www.ascr.usda.gov/complaint_filing_cust.html</w:t>
        </w:r>
      </w:hyperlink>
      <w:r w:rsidRPr="00BF247E">
        <w:rPr>
          <w:rFonts w:ascii="Times New Roman" w:eastAsia="Times New Roman" w:hAnsi="Times New Roman" w:cs="Times New Roman"/>
          <w:sz w:val="24"/>
          <w:szCs w:val="24"/>
          <w:lang w:bidi="en-US"/>
        </w:rPr>
        <w:t>, and at any USDA office, or write a letter addressed to USDA and provide in the letter all of the information requested in the form. To request a copy of the complaint form, call (866) 632-9992. Submit your completed form or letter to USDA by:</w:t>
      </w:r>
    </w:p>
    <w:p w:rsidR="00C36FAB" w:rsidRPr="00BF247E" w:rsidRDefault="00C36FAB" w:rsidP="00C36FAB">
      <w:pPr>
        <w:spacing w:after="0" w:line="240" w:lineRule="auto"/>
        <w:ind w:left="720" w:right="360" w:hanging="360"/>
        <w:rPr>
          <w:rFonts w:ascii="Times New Roman" w:eastAsia="Times New Roman" w:hAnsi="Times New Roman" w:cs="Times New Roman"/>
          <w:sz w:val="24"/>
          <w:szCs w:val="24"/>
          <w:lang w:bidi="en-US"/>
        </w:rPr>
      </w:pPr>
      <w:r w:rsidRPr="00BF247E">
        <w:rPr>
          <w:rFonts w:ascii="Times New Roman" w:eastAsia="Times New Roman" w:hAnsi="Times New Roman" w:cs="Times New Roman"/>
          <w:sz w:val="24"/>
          <w:szCs w:val="24"/>
          <w:lang w:bidi="en-US"/>
        </w:rPr>
        <w:t>(1)</w:t>
      </w:r>
      <w:r w:rsidRPr="00BF247E">
        <w:rPr>
          <w:rFonts w:ascii="Times New Roman" w:eastAsia="Times New Roman" w:hAnsi="Times New Roman" w:cs="Times New Roman"/>
          <w:sz w:val="24"/>
          <w:szCs w:val="24"/>
          <w:lang w:bidi="en-US"/>
        </w:rPr>
        <w:tab/>
        <w:t xml:space="preserve">mail: U.S. Department of Agriculture </w:t>
      </w:r>
      <w:r w:rsidRPr="00BF247E">
        <w:rPr>
          <w:rFonts w:ascii="Times New Roman" w:eastAsia="Times New Roman" w:hAnsi="Times New Roman" w:cs="Times New Roman"/>
          <w:sz w:val="24"/>
          <w:szCs w:val="24"/>
          <w:lang w:bidi="en-US"/>
        </w:rPr>
        <w:br/>
        <w:t xml:space="preserve">Office of the Assistant Secretary for Civil Rights </w:t>
      </w:r>
      <w:r w:rsidRPr="00BF247E">
        <w:rPr>
          <w:rFonts w:ascii="Times New Roman" w:eastAsia="Times New Roman" w:hAnsi="Times New Roman" w:cs="Times New Roman"/>
          <w:sz w:val="24"/>
          <w:szCs w:val="24"/>
          <w:lang w:bidi="en-US"/>
        </w:rPr>
        <w:br/>
        <w:t xml:space="preserve">1400 Independence Avenue, SW </w:t>
      </w:r>
      <w:r w:rsidRPr="00BF247E">
        <w:rPr>
          <w:rFonts w:ascii="Times New Roman" w:eastAsia="Times New Roman" w:hAnsi="Times New Roman" w:cs="Times New Roman"/>
          <w:sz w:val="24"/>
          <w:szCs w:val="24"/>
          <w:lang w:bidi="en-US"/>
        </w:rPr>
        <w:br/>
        <w:t xml:space="preserve">Washington, D.C. 20250-9410; </w:t>
      </w:r>
    </w:p>
    <w:p w:rsidR="00C36FAB" w:rsidRPr="00BF247E" w:rsidRDefault="00C36FAB" w:rsidP="00C36FAB">
      <w:pPr>
        <w:spacing w:after="0" w:line="240" w:lineRule="auto"/>
        <w:ind w:left="720" w:right="360" w:hanging="360"/>
        <w:rPr>
          <w:rFonts w:ascii="Times New Roman" w:eastAsia="Times New Roman" w:hAnsi="Times New Roman" w:cs="Times New Roman"/>
          <w:sz w:val="24"/>
          <w:szCs w:val="24"/>
          <w:lang w:bidi="en-US"/>
        </w:rPr>
      </w:pPr>
      <w:r w:rsidRPr="00BF247E">
        <w:rPr>
          <w:rFonts w:ascii="Times New Roman" w:eastAsia="Times New Roman" w:hAnsi="Times New Roman" w:cs="Times New Roman"/>
          <w:sz w:val="24"/>
          <w:szCs w:val="24"/>
          <w:lang w:bidi="en-US"/>
        </w:rPr>
        <w:t>(2)</w:t>
      </w:r>
      <w:r w:rsidRPr="00BF247E">
        <w:rPr>
          <w:rFonts w:ascii="Times New Roman" w:eastAsia="Times New Roman" w:hAnsi="Times New Roman" w:cs="Times New Roman"/>
          <w:sz w:val="24"/>
          <w:szCs w:val="24"/>
          <w:lang w:bidi="en-US"/>
        </w:rPr>
        <w:tab/>
        <w:t xml:space="preserve">fax: (202) 690-7442; or </w:t>
      </w:r>
    </w:p>
    <w:p w:rsidR="00C36FAB" w:rsidRPr="00BF247E" w:rsidRDefault="00C36FAB" w:rsidP="00C36FAB">
      <w:pPr>
        <w:spacing w:after="0" w:line="240" w:lineRule="auto"/>
        <w:ind w:left="720" w:right="360" w:hanging="360"/>
        <w:rPr>
          <w:rFonts w:ascii="Times New Roman" w:eastAsia="Times New Roman" w:hAnsi="Times New Roman" w:cs="Times New Roman"/>
          <w:sz w:val="24"/>
          <w:szCs w:val="24"/>
          <w:lang w:bidi="en-US"/>
        </w:rPr>
      </w:pPr>
      <w:r w:rsidRPr="00BF247E">
        <w:rPr>
          <w:rFonts w:ascii="Times New Roman" w:eastAsia="Times New Roman" w:hAnsi="Times New Roman" w:cs="Times New Roman"/>
          <w:sz w:val="24"/>
          <w:szCs w:val="24"/>
          <w:lang w:bidi="en-US"/>
        </w:rPr>
        <w:t>(3)</w:t>
      </w:r>
      <w:r w:rsidRPr="00BF247E">
        <w:rPr>
          <w:rFonts w:ascii="Times New Roman" w:eastAsia="Times New Roman" w:hAnsi="Times New Roman" w:cs="Times New Roman"/>
          <w:sz w:val="24"/>
          <w:szCs w:val="24"/>
          <w:lang w:bidi="en-US"/>
        </w:rPr>
        <w:tab/>
        <w:t>email</w:t>
      </w:r>
      <w:r w:rsidRPr="00BF247E">
        <w:rPr>
          <w:rFonts w:ascii="Times New Roman" w:eastAsia="Times New Roman" w:hAnsi="Times New Roman" w:cs="Times New Roman"/>
          <w:color w:val="0000CC"/>
          <w:sz w:val="24"/>
          <w:szCs w:val="24"/>
          <w:lang w:bidi="en-US"/>
        </w:rPr>
        <w:t>: program.intake@usda.gov</w:t>
      </w:r>
      <w:r w:rsidRPr="00BF247E">
        <w:rPr>
          <w:rFonts w:ascii="Times New Roman" w:eastAsia="Times New Roman" w:hAnsi="Times New Roman" w:cs="Times New Roman"/>
          <w:color w:val="0000FF"/>
          <w:sz w:val="24"/>
          <w:szCs w:val="24"/>
          <w:lang w:bidi="en-US"/>
        </w:rPr>
        <w:t>.</w:t>
      </w:r>
    </w:p>
    <w:p w:rsidR="00F02A65" w:rsidRPr="00BF247E" w:rsidRDefault="00F02A65" w:rsidP="00C36FAB">
      <w:pPr>
        <w:spacing w:after="0" w:line="240" w:lineRule="auto"/>
        <w:textAlignment w:val="baseline"/>
        <w:rPr>
          <w:rFonts w:ascii="Times New Roman" w:eastAsia="Times New Roman" w:hAnsi="Times New Roman" w:cs="Times New Roman"/>
          <w:sz w:val="24"/>
          <w:szCs w:val="24"/>
        </w:rPr>
      </w:pPr>
    </w:p>
    <w:p w:rsidR="00C36FAB" w:rsidRPr="00BF247E" w:rsidRDefault="00C36FAB" w:rsidP="00C36FAB">
      <w:pPr>
        <w:spacing w:after="0" w:line="240" w:lineRule="auto"/>
        <w:textAlignment w:val="baseline"/>
        <w:rPr>
          <w:rFonts w:ascii="Times New Roman" w:eastAsia="Times New Roman" w:hAnsi="Times New Roman" w:cs="Times New Roman"/>
          <w:iCs/>
          <w:caps/>
          <w:spacing w:val="5"/>
          <w:sz w:val="24"/>
          <w:szCs w:val="24"/>
        </w:rPr>
      </w:pPr>
      <w:r w:rsidRPr="00BF247E">
        <w:rPr>
          <w:rFonts w:ascii="Times New Roman" w:eastAsia="Times New Roman" w:hAnsi="Times New Roman" w:cs="Times New Roman"/>
          <w:sz w:val="24"/>
          <w:szCs w:val="24"/>
        </w:rPr>
        <w:t>This institution is an equal opportunity provider.</w:t>
      </w:r>
    </w:p>
    <w:sectPr w:rsidR="00C36FAB" w:rsidRPr="00BF247E" w:rsidSect="00BF247E">
      <w:headerReference w:type="default" r:id="rId8"/>
      <w:footerReference w:type="default" r:id="rId9"/>
      <w:headerReference w:type="first" r:id="rId10"/>
      <w:footerReference w:type="first" r:id="rId11"/>
      <w:pgSz w:w="12240" w:h="15840" w:code="1"/>
      <w:pgMar w:top="1872" w:right="1440" w:bottom="1008"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8C3" w:rsidRDefault="005768C3" w:rsidP="00643C9A">
      <w:pPr>
        <w:spacing w:after="0" w:line="240" w:lineRule="auto"/>
      </w:pPr>
      <w:r>
        <w:separator/>
      </w:r>
    </w:p>
  </w:endnote>
  <w:endnote w:type="continuationSeparator" w:id="0">
    <w:p w:rsidR="005768C3" w:rsidRDefault="005768C3" w:rsidP="00643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47E" w:rsidRPr="00081B1C" w:rsidRDefault="00BF247E" w:rsidP="00BF247E">
    <w:pPr>
      <w:pStyle w:val="Footer"/>
      <w:jc w:val="center"/>
      <w:rPr>
        <w:rFonts w:ascii="Arial Narrow" w:hAnsi="Arial Narrow"/>
        <w:sz w:val="20"/>
        <w:szCs w:val="20"/>
      </w:rPr>
    </w:pPr>
    <w:r w:rsidRPr="00081B1C">
      <w:rPr>
        <w:rFonts w:ascii="Arial Narrow" w:hAnsi="Arial Narrow"/>
        <w:sz w:val="20"/>
        <w:szCs w:val="20"/>
      </w:rPr>
      <w:t xml:space="preserve">Connecticut State Department of Education </w:t>
    </w:r>
    <w:r w:rsidRPr="00081B1C">
      <w:rPr>
        <w:rFonts w:ascii="Arial Narrow" w:hAnsi="Arial Narrow"/>
        <w:sz w:val="20"/>
        <w:szCs w:val="20"/>
      </w:rPr>
      <w:sym w:font="Symbol" w:char="F0B7"/>
    </w:r>
    <w:r w:rsidRPr="00081B1C">
      <w:rPr>
        <w:rFonts w:ascii="Arial Narrow" w:hAnsi="Arial Narrow"/>
        <w:sz w:val="20"/>
        <w:szCs w:val="20"/>
      </w:rPr>
      <w:t xml:space="preserve"> Revised May 2019 </w:t>
    </w:r>
    <w:r w:rsidRPr="00081B1C">
      <w:rPr>
        <w:rFonts w:ascii="Arial Narrow" w:hAnsi="Arial Narrow"/>
        <w:sz w:val="20"/>
        <w:szCs w:val="20"/>
      </w:rPr>
      <w:sym w:font="Symbol" w:char="F0B7"/>
    </w:r>
    <w:r w:rsidRPr="00081B1C">
      <w:rPr>
        <w:rFonts w:ascii="Arial Narrow" w:hAnsi="Arial Narrow"/>
        <w:sz w:val="20"/>
        <w:szCs w:val="20"/>
      </w:rPr>
      <w:t xml:space="preserve"> Page </w:t>
    </w:r>
    <w:r w:rsidRPr="00081B1C">
      <w:rPr>
        <w:rFonts w:ascii="Arial Narrow" w:hAnsi="Arial Narrow"/>
        <w:bCs/>
        <w:sz w:val="20"/>
        <w:szCs w:val="20"/>
      </w:rPr>
      <w:fldChar w:fldCharType="begin"/>
    </w:r>
    <w:r w:rsidRPr="00081B1C">
      <w:rPr>
        <w:rFonts w:ascii="Arial Narrow" w:hAnsi="Arial Narrow"/>
        <w:bCs/>
        <w:sz w:val="20"/>
        <w:szCs w:val="20"/>
      </w:rPr>
      <w:instrText xml:space="preserve"> PAGE </w:instrText>
    </w:r>
    <w:r w:rsidRPr="00081B1C">
      <w:rPr>
        <w:rFonts w:ascii="Arial Narrow" w:hAnsi="Arial Narrow"/>
        <w:bCs/>
        <w:sz w:val="20"/>
        <w:szCs w:val="20"/>
      </w:rPr>
      <w:fldChar w:fldCharType="separate"/>
    </w:r>
    <w:r w:rsidR="00A50642">
      <w:rPr>
        <w:rFonts w:ascii="Arial Narrow" w:hAnsi="Arial Narrow"/>
        <w:bCs/>
        <w:noProof/>
        <w:sz w:val="20"/>
        <w:szCs w:val="20"/>
      </w:rPr>
      <w:t>2</w:t>
    </w:r>
    <w:r w:rsidRPr="00081B1C">
      <w:rPr>
        <w:rFonts w:ascii="Arial Narrow" w:hAnsi="Arial Narrow"/>
        <w:bCs/>
        <w:sz w:val="20"/>
        <w:szCs w:val="20"/>
      </w:rPr>
      <w:fldChar w:fldCharType="end"/>
    </w:r>
    <w:r w:rsidRPr="00081B1C">
      <w:rPr>
        <w:rFonts w:ascii="Arial Narrow" w:hAnsi="Arial Narrow"/>
        <w:sz w:val="20"/>
        <w:szCs w:val="20"/>
      </w:rPr>
      <w:t xml:space="preserve"> of </w:t>
    </w:r>
    <w:r w:rsidRPr="00081B1C">
      <w:rPr>
        <w:rFonts w:ascii="Arial Narrow" w:hAnsi="Arial Narrow"/>
        <w:bCs/>
        <w:sz w:val="20"/>
        <w:szCs w:val="20"/>
      </w:rPr>
      <w:fldChar w:fldCharType="begin"/>
    </w:r>
    <w:r w:rsidRPr="00081B1C">
      <w:rPr>
        <w:rFonts w:ascii="Arial Narrow" w:hAnsi="Arial Narrow"/>
        <w:bCs/>
        <w:sz w:val="20"/>
        <w:szCs w:val="20"/>
      </w:rPr>
      <w:instrText xml:space="preserve"> NUMPAGES  </w:instrText>
    </w:r>
    <w:r w:rsidRPr="00081B1C">
      <w:rPr>
        <w:rFonts w:ascii="Arial Narrow" w:hAnsi="Arial Narrow"/>
        <w:bCs/>
        <w:sz w:val="20"/>
        <w:szCs w:val="20"/>
      </w:rPr>
      <w:fldChar w:fldCharType="separate"/>
    </w:r>
    <w:r w:rsidR="00A50642">
      <w:rPr>
        <w:rFonts w:ascii="Arial Narrow" w:hAnsi="Arial Narrow"/>
        <w:bCs/>
        <w:noProof/>
        <w:sz w:val="20"/>
        <w:szCs w:val="20"/>
      </w:rPr>
      <w:t>2</w:t>
    </w:r>
    <w:r w:rsidRPr="00081B1C">
      <w:rPr>
        <w:rFonts w:ascii="Arial Narrow" w:hAnsi="Arial Narrow"/>
        <w:bCs/>
        <w:sz w:val="20"/>
        <w:szCs w:val="20"/>
      </w:rPr>
      <w:fldChar w:fldCharType="end"/>
    </w:r>
  </w:p>
  <w:p w:rsidR="00F82076" w:rsidRPr="00BF247E" w:rsidRDefault="00A50642" w:rsidP="00BF247E">
    <w:pPr>
      <w:pStyle w:val="Footer"/>
      <w:tabs>
        <w:tab w:val="clear" w:pos="4680"/>
        <w:tab w:val="clear" w:pos="9360"/>
      </w:tabs>
      <w:ind w:left="-360" w:right="-360"/>
      <w:jc w:val="center"/>
      <w:rPr>
        <w:rFonts w:ascii="Arial Narrow" w:hAnsi="Arial Narrow"/>
        <w:color w:val="0000FF"/>
        <w:sz w:val="20"/>
        <w:szCs w:val="20"/>
      </w:rPr>
    </w:pPr>
    <w:hyperlink r:id="rId1" w:history="1">
      <w:r w:rsidR="005343EE" w:rsidRPr="00BF247E">
        <w:rPr>
          <w:rStyle w:val="Hyperlink"/>
          <w:rFonts w:ascii="Arial Narrow" w:hAnsi="Arial Narrow"/>
          <w:sz w:val="20"/>
          <w:szCs w:val="20"/>
          <w:u w:val="none"/>
        </w:rPr>
        <w:t>https://portal.ct.gov/SDE/Nutrition/Eligibility-for-Free-and-Reduced-price-Meals-and-Milk-in-School-Nutrition-Programs/Documents</w:t>
      </w:r>
    </w:hyperlink>
    <w:r w:rsidR="005343EE" w:rsidRPr="00BF247E">
      <w:rPr>
        <w:rFonts w:ascii="Arial Narrow" w:hAnsi="Arial Narrow"/>
        <w:color w:val="0000FF"/>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47E" w:rsidRPr="00BF247E" w:rsidRDefault="00BF247E" w:rsidP="00BF247E">
    <w:pPr>
      <w:pStyle w:val="Footer"/>
      <w:jc w:val="center"/>
      <w:rPr>
        <w:rFonts w:ascii="Arial Narrow" w:hAnsi="Arial Narrow"/>
        <w:sz w:val="20"/>
        <w:szCs w:val="20"/>
      </w:rPr>
    </w:pPr>
    <w:r w:rsidRPr="00081B1C">
      <w:rPr>
        <w:rFonts w:ascii="Arial Narrow" w:hAnsi="Arial Narrow"/>
        <w:sz w:val="20"/>
        <w:szCs w:val="20"/>
      </w:rPr>
      <w:t xml:space="preserve">Connecticut State Department of Education </w:t>
    </w:r>
    <w:r w:rsidRPr="00081B1C">
      <w:rPr>
        <w:rFonts w:ascii="Arial Narrow" w:hAnsi="Arial Narrow"/>
        <w:sz w:val="20"/>
        <w:szCs w:val="20"/>
      </w:rPr>
      <w:sym w:font="Symbol" w:char="F0B7"/>
    </w:r>
    <w:r w:rsidRPr="00081B1C">
      <w:rPr>
        <w:rFonts w:ascii="Arial Narrow" w:hAnsi="Arial Narrow"/>
        <w:sz w:val="20"/>
        <w:szCs w:val="20"/>
      </w:rPr>
      <w:t xml:space="preserve"> Revised May 2019 </w:t>
    </w:r>
    <w:r w:rsidRPr="00081B1C">
      <w:rPr>
        <w:rFonts w:ascii="Arial Narrow" w:hAnsi="Arial Narrow"/>
        <w:sz w:val="20"/>
        <w:szCs w:val="20"/>
      </w:rPr>
      <w:sym w:font="Symbol" w:char="F0B7"/>
    </w:r>
    <w:r w:rsidRPr="00081B1C">
      <w:rPr>
        <w:rFonts w:ascii="Arial Narrow" w:hAnsi="Arial Narrow"/>
        <w:sz w:val="20"/>
        <w:szCs w:val="20"/>
      </w:rPr>
      <w:t xml:space="preserve"> Page </w:t>
    </w:r>
    <w:r w:rsidRPr="00081B1C">
      <w:rPr>
        <w:rFonts w:ascii="Arial Narrow" w:hAnsi="Arial Narrow"/>
        <w:bCs/>
        <w:sz w:val="20"/>
        <w:szCs w:val="20"/>
      </w:rPr>
      <w:fldChar w:fldCharType="begin"/>
    </w:r>
    <w:r w:rsidRPr="00081B1C">
      <w:rPr>
        <w:rFonts w:ascii="Arial Narrow" w:hAnsi="Arial Narrow"/>
        <w:bCs/>
        <w:sz w:val="20"/>
        <w:szCs w:val="20"/>
      </w:rPr>
      <w:instrText xml:space="preserve"> PAGE </w:instrText>
    </w:r>
    <w:r w:rsidRPr="00081B1C">
      <w:rPr>
        <w:rFonts w:ascii="Arial Narrow" w:hAnsi="Arial Narrow"/>
        <w:bCs/>
        <w:sz w:val="20"/>
        <w:szCs w:val="20"/>
      </w:rPr>
      <w:fldChar w:fldCharType="separate"/>
    </w:r>
    <w:r w:rsidR="00A50642">
      <w:rPr>
        <w:rFonts w:ascii="Arial Narrow" w:hAnsi="Arial Narrow"/>
        <w:bCs/>
        <w:noProof/>
        <w:sz w:val="20"/>
        <w:szCs w:val="20"/>
      </w:rPr>
      <w:t>1</w:t>
    </w:r>
    <w:r w:rsidRPr="00081B1C">
      <w:rPr>
        <w:rFonts w:ascii="Arial Narrow" w:hAnsi="Arial Narrow"/>
        <w:bCs/>
        <w:sz w:val="20"/>
        <w:szCs w:val="20"/>
      </w:rPr>
      <w:fldChar w:fldCharType="end"/>
    </w:r>
    <w:r w:rsidRPr="00081B1C">
      <w:rPr>
        <w:rFonts w:ascii="Arial Narrow" w:hAnsi="Arial Narrow"/>
        <w:sz w:val="20"/>
        <w:szCs w:val="20"/>
      </w:rPr>
      <w:t xml:space="preserve"> of </w:t>
    </w:r>
    <w:r w:rsidRPr="00081B1C">
      <w:rPr>
        <w:rFonts w:ascii="Arial Narrow" w:hAnsi="Arial Narrow"/>
        <w:bCs/>
        <w:sz w:val="20"/>
        <w:szCs w:val="20"/>
      </w:rPr>
      <w:fldChar w:fldCharType="begin"/>
    </w:r>
    <w:r w:rsidRPr="00081B1C">
      <w:rPr>
        <w:rFonts w:ascii="Arial Narrow" w:hAnsi="Arial Narrow"/>
        <w:bCs/>
        <w:sz w:val="20"/>
        <w:szCs w:val="20"/>
      </w:rPr>
      <w:instrText xml:space="preserve"> NUMPAGES  </w:instrText>
    </w:r>
    <w:r w:rsidRPr="00081B1C">
      <w:rPr>
        <w:rFonts w:ascii="Arial Narrow" w:hAnsi="Arial Narrow"/>
        <w:bCs/>
        <w:sz w:val="20"/>
        <w:szCs w:val="20"/>
      </w:rPr>
      <w:fldChar w:fldCharType="separate"/>
    </w:r>
    <w:r w:rsidR="00A50642">
      <w:rPr>
        <w:rFonts w:ascii="Arial Narrow" w:hAnsi="Arial Narrow"/>
        <w:bCs/>
        <w:noProof/>
        <w:sz w:val="20"/>
        <w:szCs w:val="20"/>
      </w:rPr>
      <w:t>2</w:t>
    </w:r>
    <w:r w:rsidRPr="00081B1C">
      <w:rPr>
        <w:rFonts w:ascii="Arial Narrow" w:hAnsi="Arial Narrow"/>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8C3" w:rsidRDefault="005768C3" w:rsidP="00643C9A">
      <w:pPr>
        <w:spacing w:after="0" w:line="240" w:lineRule="auto"/>
      </w:pPr>
      <w:r>
        <w:separator/>
      </w:r>
    </w:p>
  </w:footnote>
  <w:footnote w:type="continuationSeparator" w:id="0">
    <w:p w:rsidR="005768C3" w:rsidRDefault="005768C3" w:rsidP="00643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022" w:rsidRPr="00BF247E" w:rsidRDefault="00A11022" w:rsidP="00A11022">
    <w:pPr>
      <w:shd w:val="clear" w:color="auto" w:fill="006600"/>
      <w:spacing w:after="0" w:line="240" w:lineRule="auto"/>
      <w:jc w:val="center"/>
      <w:rPr>
        <w:rFonts w:ascii="Arial Narrow" w:hAnsi="Arial Narrow"/>
        <w:b/>
        <w:sz w:val="6"/>
        <w:szCs w:val="6"/>
      </w:rPr>
    </w:pPr>
  </w:p>
  <w:p w:rsidR="00B748C7" w:rsidRPr="00BF247E" w:rsidRDefault="00A11022" w:rsidP="00B748C7">
    <w:pPr>
      <w:shd w:val="clear" w:color="auto" w:fill="006600"/>
      <w:spacing w:after="60" w:line="240" w:lineRule="auto"/>
      <w:jc w:val="center"/>
      <w:rPr>
        <w:rFonts w:ascii="Arial Narrow" w:hAnsi="Arial Narrow"/>
        <w:b/>
        <w:sz w:val="32"/>
        <w:szCs w:val="32"/>
      </w:rPr>
    </w:pPr>
    <w:r w:rsidRPr="00BF247E">
      <w:rPr>
        <w:rFonts w:ascii="Arial Narrow" w:hAnsi="Arial Narrow"/>
        <w:b/>
        <w:sz w:val="32"/>
        <w:szCs w:val="32"/>
      </w:rPr>
      <w:t xml:space="preserve">Notification of Change in Free Eligibility </w:t>
    </w:r>
  </w:p>
  <w:p w:rsidR="00A11022" w:rsidRPr="00BF247E" w:rsidRDefault="00A11022" w:rsidP="00A11022">
    <w:pPr>
      <w:shd w:val="clear" w:color="auto" w:fill="006600"/>
      <w:spacing w:after="0" w:line="240" w:lineRule="auto"/>
      <w:jc w:val="center"/>
      <w:rPr>
        <w:rFonts w:ascii="Arial Narrow" w:hAnsi="Arial Narrow"/>
        <w:b/>
        <w:sz w:val="32"/>
        <w:szCs w:val="32"/>
      </w:rPr>
    </w:pPr>
    <w:r w:rsidRPr="00BF247E">
      <w:rPr>
        <w:rFonts w:ascii="Arial Narrow" w:hAnsi="Arial Narrow"/>
        <w:b/>
        <w:sz w:val="32"/>
        <w:szCs w:val="32"/>
      </w:rPr>
      <w:t>Due to a Transfer from a CEP School</w:t>
    </w:r>
    <w:r w:rsidR="007F0B73" w:rsidRPr="00BF247E">
      <w:rPr>
        <w:rFonts w:ascii="Arial Narrow" w:hAnsi="Arial Narrow"/>
        <w:b/>
        <w:sz w:val="32"/>
        <w:szCs w:val="32"/>
      </w:rPr>
      <w:t xml:space="preserve"> to a Non-</w:t>
    </w:r>
    <w:r w:rsidR="00E70BAD" w:rsidRPr="00BF247E">
      <w:rPr>
        <w:rFonts w:ascii="Arial Narrow" w:hAnsi="Arial Narrow"/>
        <w:b/>
        <w:sz w:val="32"/>
        <w:szCs w:val="32"/>
      </w:rPr>
      <w:t>CEP School</w:t>
    </w:r>
  </w:p>
  <w:p w:rsidR="00A11022" w:rsidRPr="00BF247E" w:rsidRDefault="00A11022" w:rsidP="00A11022">
    <w:pPr>
      <w:shd w:val="clear" w:color="auto" w:fill="006600"/>
      <w:spacing w:after="0" w:line="240" w:lineRule="auto"/>
      <w:jc w:val="center"/>
      <w:rPr>
        <w:rFonts w:ascii="Arial Narrow" w:hAnsi="Arial Narrow"/>
        <w:b/>
        <w:sz w:val="6"/>
        <w:szCs w:val="6"/>
      </w:rPr>
    </w:pPr>
  </w:p>
  <w:p w:rsidR="00A11022" w:rsidRPr="00BF247E" w:rsidRDefault="00A11022" w:rsidP="00BF247E">
    <w:pPr>
      <w:pStyle w:val="Header"/>
      <w:tabs>
        <w:tab w:val="clear" w:pos="4680"/>
      </w:tabs>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47E" w:rsidRPr="00BF247E" w:rsidRDefault="00BF247E" w:rsidP="00BF247E">
    <w:pPr>
      <w:shd w:val="clear" w:color="auto" w:fill="006600"/>
      <w:spacing w:after="0" w:line="240" w:lineRule="auto"/>
      <w:jc w:val="center"/>
      <w:rPr>
        <w:rFonts w:ascii="Arial Narrow" w:hAnsi="Arial Narrow"/>
        <w:b/>
        <w:sz w:val="6"/>
        <w:szCs w:val="6"/>
      </w:rPr>
    </w:pPr>
  </w:p>
  <w:p w:rsidR="00BF247E" w:rsidRPr="00BF247E" w:rsidRDefault="00BF247E" w:rsidP="00A50642">
    <w:pPr>
      <w:shd w:val="clear" w:color="auto" w:fill="006600"/>
      <w:spacing w:after="60" w:line="240" w:lineRule="auto"/>
      <w:jc w:val="center"/>
      <w:rPr>
        <w:rFonts w:ascii="Arial Narrow" w:hAnsi="Arial Narrow"/>
        <w:b/>
        <w:sz w:val="32"/>
        <w:szCs w:val="32"/>
      </w:rPr>
    </w:pPr>
    <w:r w:rsidRPr="00BF247E">
      <w:rPr>
        <w:rFonts w:ascii="Arial Narrow" w:hAnsi="Arial Narrow"/>
        <w:b/>
        <w:sz w:val="32"/>
        <w:szCs w:val="32"/>
      </w:rPr>
      <w:t xml:space="preserve">Notification of Change in Free Eligibility Due to a Transfer from a </w:t>
    </w:r>
    <w:r w:rsidR="00A50642">
      <w:rPr>
        <w:rFonts w:ascii="Arial Narrow" w:hAnsi="Arial Narrow"/>
        <w:b/>
        <w:sz w:val="32"/>
        <w:szCs w:val="32"/>
      </w:rPr>
      <w:t>Community Eligibility Program (</w:t>
    </w:r>
    <w:r w:rsidRPr="00BF247E">
      <w:rPr>
        <w:rFonts w:ascii="Arial Narrow" w:hAnsi="Arial Narrow"/>
        <w:b/>
        <w:sz w:val="32"/>
        <w:szCs w:val="32"/>
      </w:rPr>
      <w:t>CEP</w:t>
    </w:r>
    <w:r w:rsidR="00A50642">
      <w:rPr>
        <w:rFonts w:ascii="Arial Narrow" w:hAnsi="Arial Narrow"/>
        <w:b/>
        <w:sz w:val="32"/>
        <w:szCs w:val="32"/>
      </w:rPr>
      <w:t>)</w:t>
    </w:r>
    <w:r w:rsidRPr="00BF247E">
      <w:rPr>
        <w:rFonts w:ascii="Arial Narrow" w:hAnsi="Arial Narrow"/>
        <w:b/>
        <w:sz w:val="32"/>
        <w:szCs w:val="32"/>
      </w:rPr>
      <w:t xml:space="preserve"> School to a Non-CEP School</w:t>
    </w:r>
  </w:p>
  <w:p w:rsidR="00BF247E" w:rsidRPr="00BF247E" w:rsidRDefault="00BF247E" w:rsidP="00BF247E">
    <w:pPr>
      <w:shd w:val="clear" w:color="auto" w:fill="006600"/>
      <w:spacing w:after="0" w:line="240" w:lineRule="auto"/>
      <w:jc w:val="center"/>
      <w:rPr>
        <w:rFonts w:ascii="Arial Narrow" w:hAnsi="Arial Narrow"/>
        <w:b/>
        <w:sz w:val="6"/>
        <w:szCs w:val="6"/>
      </w:rPr>
    </w:pPr>
  </w:p>
  <w:p w:rsidR="00BF247E" w:rsidRDefault="00BF247E" w:rsidP="00BF247E">
    <w:pPr>
      <w:pStyle w:val="Header"/>
      <w:tabs>
        <w:tab w:val="clear" w:pos="4680"/>
      </w:tabs>
      <w:jc w:val="center"/>
      <w:rPr>
        <w:rFonts w:ascii="Times New Roman" w:hAnsi="Times New Roman"/>
        <w:b/>
        <w:bCs/>
        <w:i/>
        <w:sz w:val="24"/>
        <w:szCs w:val="24"/>
        <w:highlight w:val="yellow"/>
      </w:rPr>
    </w:pPr>
  </w:p>
  <w:p w:rsidR="00BF247E" w:rsidRPr="00E17246" w:rsidRDefault="00BF247E" w:rsidP="00BF247E">
    <w:pPr>
      <w:pStyle w:val="Header"/>
      <w:tabs>
        <w:tab w:val="clear" w:pos="4680"/>
      </w:tabs>
      <w:jc w:val="center"/>
      <w:rPr>
        <w:sz w:val="24"/>
        <w:szCs w:val="24"/>
      </w:rPr>
    </w:pPr>
    <w:r w:rsidRPr="00E17246">
      <w:rPr>
        <w:rFonts w:ascii="Times New Roman" w:hAnsi="Times New Roman"/>
        <w:b/>
        <w:bCs/>
        <w:i/>
        <w:sz w:val="24"/>
        <w:szCs w:val="24"/>
        <w:highlight w:val="yellow"/>
      </w:rPr>
      <w:t>Use District/School Letterhead</w:t>
    </w:r>
  </w:p>
  <w:p w:rsidR="00BF247E" w:rsidRDefault="00BF24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C9A"/>
    <w:rsid w:val="000B36E5"/>
    <w:rsid w:val="000E7C75"/>
    <w:rsid w:val="001562B4"/>
    <w:rsid w:val="0019430D"/>
    <w:rsid w:val="002242FD"/>
    <w:rsid w:val="00483E53"/>
    <w:rsid w:val="004C07DF"/>
    <w:rsid w:val="00510662"/>
    <w:rsid w:val="005343EE"/>
    <w:rsid w:val="005768C3"/>
    <w:rsid w:val="00610C9E"/>
    <w:rsid w:val="0061524A"/>
    <w:rsid w:val="00643C9A"/>
    <w:rsid w:val="00665C29"/>
    <w:rsid w:val="00671902"/>
    <w:rsid w:val="007F0B73"/>
    <w:rsid w:val="008243AB"/>
    <w:rsid w:val="00A11022"/>
    <w:rsid w:val="00A50642"/>
    <w:rsid w:val="00A64799"/>
    <w:rsid w:val="00AA18A6"/>
    <w:rsid w:val="00AB55A7"/>
    <w:rsid w:val="00AD5128"/>
    <w:rsid w:val="00B748C7"/>
    <w:rsid w:val="00BF247E"/>
    <w:rsid w:val="00BF2774"/>
    <w:rsid w:val="00C36FAB"/>
    <w:rsid w:val="00DD54F0"/>
    <w:rsid w:val="00E36C9A"/>
    <w:rsid w:val="00E70BAD"/>
    <w:rsid w:val="00EB7575"/>
    <w:rsid w:val="00F02A65"/>
    <w:rsid w:val="00F0695B"/>
    <w:rsid w:val="00F504A8"/>
    <w:rsid w:val="00F82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5D762EE"/>
  <w15:docId w15:val="{436A077E-202B-418D-92E3-32829E4C9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C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C9A"/>
  </w:style>
  <w:style w:type="paragraph" w:styleId="Footer">
    <w:name w:val="footer"/>
    <w:basedOn w:val="Normal"/>
    <w:link w:val="FooterChar"/>
    <w:uiPriority w:val="99"/>
    <w:unhideWhenUsed/>
    <w:rsid w:val="00643C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C9A"/>
  </w:style>
  <w:style w:type="paragraph" w:styleId="BalloonText">
    <w:name w:val="Balloon Text"/>
    <w:basedOn w:val="Normal"/>
    <w:link w:val="BalloonTextChar"/>
    <w:uiPriority w:val="99"/>
    <w:semiHidden/>
    <w:unhideWhenUsed/>
    <w:rsid w:val="00643C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C9A"/>
    <w:rPr>
      <w:rFonts w:ascii="Tahoma" w:hAnsi="Tahoma" w:cs="Tahoma"/>
      <w:sz w:val="16"/>
      <w:szCs w:val="16"/>
    </w:rPr>
  </w:style>
  <w:style w:type="character" w:styleId="Hyperlink">
    <w:name w:val="Hyperlink"/>
    <w:uiPriority w:val="99"/>
    <w:unhideWhenUsed/>
    <w:rsid w:val="00F82076"/>
    <w:rPr>
      <w:color w:val="0000FF"/>
      <w:u w:val="single"/>
    </w:rPr>
  </w:style>
  <w:style w:type="paragraph" w:customStyle="1" w:styleId="Default">
    <w:name w:val="Default"/>
    <w:rsid w:val="00A1102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uiPriority w:val="22"/>
    <w:qFormat/>
    <w:rsid w:val="00F02A65"/>
    <w:rPr>
      <w:b/>
      <w:bCs/>
      <w:color w:val="943634"/>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ascr.usda.gov/complaint_filing_cust.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cio.usda.gov/sites/default/files/docs/2012/Complain_combined_6_8_12.pdf"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portal.ct.gov/SDE/Nutrition/Eligibility-for-Free-and-Reduced-price-Meals-and-Milk-in-School-Nutrition-Programs/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GHS</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DAgnese, Jessica</dc:creator>
  <cp:lastModifiedBy>Fiore, Susan</cp:lastModifiedBy>
  <cp:revision>8</cp:revision>
  <dcterms:created xsi:type="dcterms:W3CDTF">2018-08-06T12:11:00Z</dcterms:created>
  <dcterms:modified xsi:type="dcterms:W3CDTF">2019-05-16T13:36:00Z</dcterms:modified>
</cp:coreProperties>
</file>