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0B0FD" w14:textId="1B276BBC" w:rsidR="008616D8" w:rsidRPr="002E31EE" w:rsidRDefault="008616D8" w:rsidP="001137D0">
      <w:pPr>
        <w:keepNext/>
        <w:outlineLvl w:val="0"/>
        <w:rPr>
          <w:rFonts w:ascii="Arial" w:eastAsia="Times New Roman" w:hAnsi="Arial" w:cs="Arial"/>
          <w:b/>
          <w:sz w:val="28"/>
          <w:szCs w:val="28"/>
        </w:rPr>
      </w:pPr>
      <w:bookmarkStart w:id="0" w:name="_Hlk146286553"/>
      <w:r w:rsidRPr="002E31EE">
        <w:rPr>
          <w:rFonts w:ascii="Arial" w:eastAsia="Times New Roman" w:hAnsi="Arial" w:cs="Arial"/>
          <w:b/>
          <w:sz w:val="28"/>
          <w:szCs w:val="28"/>
        </w:rPr>
        <w:t xml:space="preserve">Department of </w:t>
      </w:r>
      <w:r w:rsidR="00224C8F" w:rsidRPr="002E31EE">
        <w:rPr>
          <w:rFonts w:ascii="Arial" w:eastAsia="Times New Roman" w:hAnsi="Arial" w:cs="Arial"/>
          <w:b/>
          <w:sz w:val="28"/>
          <w:szCs w:val="28"/>
        </w:rPr>
        <w:t>Aging and Disability</w:t>
      </w:r>
      <w:r w:rsidRPr="002E31EE">
        <w:rPr>
          <w:rFonts w:ascii="Arial" w:eastAsia="Times New Roman" w:hAnsi="Arial" w:cs="Arial"/>
          <w:b/>
          <w:sz w:val="28"/>
          <w:szCs w:val="28"/>
        </w:rPr>
        <w:t xml:space="preserve"> Services</w:t>
      </w:r>
    </w:p>
    <w:p w14:paraId="4CE2CF79" w14:textId="77777777" w:rsidR="008616D8" w:rsidRPr="002E31EE" w:rsidRDefault="008616D8" w:rsidP="001137D0">
      <w:pPr>
        <w:keepNext/>
        <w:outlineLvl w:val="0"/>
        <w:rPr>
          <w:rFonts w:ascii="Arial" w:eastAsia="Times New Roman" w:hAnsi="Arial" w:cs="Arial"/>
          <w:b/>
          <w:sz w:val="28"/>
          <w:szCs w:val="28"/>
        </w:rPr>
      </w:pPr>
      <w:r w:rsidRPr="002E31EE">
        <w:rPr>
          <w:rFonts w:ascii="Arial" w:eastAsia="Times New Roman" w:hAnsi="Arial" w:cs="Arial"/>
          <w:b/>
          <w:sz w:val="28"/>
          <w:szCs w:val="28"/>
        </w:rPr>
        <w:t>Bureau of Education and Services for the Blind</w:t>
      </w:r>
    </w:p>
    <w:p w14:paraId="343E2E93" w14:textId="462B15E4" w:rsidR="008616D8" w:rsidRPr="002E31EE" w:rsidRDefault="008616D8" w:rsidP="001137D0">
      <w:pPr>
        <w:keepNext/>
        <w:outlineLvl w:val="0"/>
        <w:rPr>
          <w:rFonts w:ascii="Arial" w:eastAsia="Times New Roman" w:hAnsi="Arial" w:cs="Arial"/>
          <w:b/>
          <w:sz w:val="28"/>
          <w:szCs w:val="28"/>
        </w:rPr>
      </w:pPr>
      <w:r w:rsidRPr="002E31EE">
        <w:rPr>
          <w:rFonts w:ascii="Arial" w:eastAsia="Times New Roman" w:hAnsi="Arial" w:cs="Arial"/>
          <w:b/>
          <w:sz w:val="28"/>
          <w:szCs w:val="28"/>
        </w:rPr>
        <w:t>184 Windsor Avenue, Windsor, CT</w:t>
      </w:r>
    </w:p>
    <w:p w14:paraId="46CFDF40" w14:textId="77777777" w:rsidR="00490092" w:rsidRPr="002E31EE" w:rsidRDefault="00490092" w:rsidP="001137D0">
      <w:pPr>
        <w:keepNext/>
        <w:ind w:left="360"/>
        <w:outlineLvl w:val="0"/>
        <w:rPr>
          <w:rFonts w:ascii="Arial" w:eastAsia="Times New Roman" w:hAnsi="Arial" w:cs="Arial"/>
          <w:b/>
          <w:sz w:val="28"/>
          <w:szCs w:val="28"/>
        </w:rPr>
      </w:pPr>
    </w:p>
    <w:p w14:paraId="10B1BEB3" w14:textId="2DDCB0FD" w:rsidR="000E2D79" w:rsidRPr="002E31EE" w:rsidRDefault="008616D8" w:rsidP="001137D0">
      <w:pPr>
        <w:keepNext/>
        <w:outlineLvl w:val="0"/>
        <w:rPr>
          <w:rFonts w:ascii="Arial" w:eastAsia="Times New Roman" w:hAnsi="Arial" w:cs="Arial"/>
          <w:b/>
          <w:sz w:val="28"/>
          <w:szCs w:val="28"/>
        </w:rPr>
      </w:pPr>
      <w:r w:rsidRPr="002E31EE">
        <w:rPr>
          <w:rFonts w:ascii="Arial" w:eastAsia="Times New Roman" w:hAnsi="Arial" w:cs="Arial"/>
          <w:b/>
          <w:sz w:val="28"/>
          <w:szCs w:val="28"/>
        </w:rPr>
        <w:t>Welcome</w:t>
      </w:r>
      <w:r w:rsidR="00490092" w:rsidRPr="002E31EE">
        <w:rPr>
          <w:rFonts w:ascii="Arial" w:eastAsia="Times New Roman" w:hAnsi="Arial" w:cs="Arial"/>
          <w:b/>
          <w:sz w:val="28"/>
          <w:szCs w:val="28"/>
        </w:rPr>
        <w:t xml:space="preserve"> and Roll Call</w:t>
      </w:r>
      <w:r w:rsidR="002E31EE" w:rsidRPr="002E31EE">
        <w:rPr>
          <w:rFonts w:ascii="Arial" w:eastAsia="Times New Roman" w:hAnsi="Arial" w:cs="Arial"/>
          <w:b/>
          <w:sz w:val="28"/>
          <w:szCs w:val="28"/>
        </w:rPr>
        <w:t>: Chairman Haley ca</w:t>
      </w:r>
      <w:r w:rsidR="006E67F8" w:rsidRPr="002E31EE">
        <w:rPr>
          <w:rFonts w:ascii="Arial" w:eastAsia="Times New Roman" w:hAnsi="Arial" w:cs="Arial"/>
          <w:b/>
          <w:sz w:val="28"/>
          <w:szCs w:val="28"/>
        </w:rPr>
        <w:t xml:space="preserve">lled </w:t>
      </w:r>
      <w:r w:rsidR="001C1503" w:rsidRPr="002E31EE">
        <w:rPr>
          <w:rFonts w:ascii="Arial" w:eastAsia="Times New Roman" w:hAnsi="Arial" w:cs="Arial"/>
          <w:b/>
          <w:sz w:val="28"/>
          <w:szCs w:val="28"/>
        </w:rPr>
        <w:t xml:space="preserve">the </w:t>
      </w:r>
      <w:r w:rsidR="006E67F8" w:rsidRPr="002E31EE">
        <w:rPr>
          <w:rFonts w:ascii="Arial" w:eastAsia="Times New Roman" w:hAnsi="Arial" w:cs="Arial"/>
          <w:b/>
          <w:sz w:val="28"/>
          <w:szCs w:val="28"/>
        </w:rPr>
        <w:t>meeting to order</w:t>
      </w:r>
      <w:r w:rsidR="002E31EE" w:rsidRPr="002E31EE">
        <w:rPr>
          <w:rFonts w:ascii="Arial" w:eastAsia="Times New Roman" w:hAnsi="Arial" w:cs="Arial"/>
          <w:b/>
          <w:sz w:val="28"/>
          <w:szCs w:val="28"/>
        </w:rPr>
        <w:t xml:space="preserve"> at 3:05 p.m. and asked Mr. Sampson to take a roll call for attendance</w:t>
      </w:r>
    </w:p>
    <w:p w14:paraId="35B3D2D1" w14:textId="77777777" w:rsidR="00490092" w:rsidRPr="002E31EE" w:rsidRDefault="00490092" w:rsidP="001137D0">
      <w:pPr>
        <w:ind w:left="720"/>
        <w:rPr>
          <w:rFonts w:ascii="Arial" w:eastAsia="Times New Roman" w:hAnsi="Arial" w:cs="Arial"/>
          <w:b/>
          <w:sz w:val="28"/>
          <w:szCs w:val="28"/>
        </w:rPr>
      </w:pPr>
    </w:p>
    <w:p w14:paraId="3CC03571" w14:textId="70B0477F" w:rsidR="000E2D79" w:rsidRPr="002E31EE" w:rsidRDefault="008616D8" w:rsidP="006E67F8">
      <w:pPr>
        <w:rPr>
          <w:rFonts w:ascii="Arial" w:eastAsia="Times New Roman" w:hAnsi="Arial" w:cs="Arial"/>
          <w:b/>
          <w:sz w:val="28"/>
          <w:szCs w:val="28"/>
        </w:rPr>
      </w:pPr>
      <w:r w:rsidRPr="002E31EE">
        <w:rPr>
          <w:rFonts w:ascii="Arial" w:eastAsia="Times New Roman" w:hAnsi="Arial" w:cs="Arial"/>
          <w:b/>
          <w:sz w:val="28"/>
          <w:szCs w:val="28"/>
        </w:rPr>
        <w:t>Attendance</w:t>
      </w:r>
    </w:p>
    <w:p w14:paraId="71A644F8" w14:textId="12B0D8AE" w:rsidR="00AA3783" w:rsidRPr="002E31EE" w:rsidRDefault="006E67F8" w:rsidP="001137D0">
      <w:pPr>
        <w:rPr>
          <w:rFonts w:ascii="Arial" w:eastAsia="Times New Roman" w:hAnsi="Arial" w:cs="Arial"/>
          <w:b/>
          <w:sz w:val="28"/>
          <w:szCs w:val="28"/>
        </w:rPr>
      </w:pPr>
      <w:r w:rsidRPr="002E31EE">
        <w:rPr>
          <w:rFonts w:ascii="Arial" w:eastAsia="Times New Roman" w:hAnsi="Arial" w:cs="Arial"/>
          <w:b/>
          <w:sz w:val="28"/>
          <w:szCs w:val="28"/>
        </w:rPr>
        <w:t xml:space="preserve">Agency </w:t>
      </w:r>
    </w:p>
    <w:p w14:paraId="2F940D25" w14:textId="2CC3E148" w:rsidR="00FC6217" w:rsidRPr="002E31EE" w:rsidRDefault="006E67F8" w:rsidP="001137D0">
      <w:pPr>
        <w:rPr>
          <w:rFonts w:ascii="Arial" w:eastAsia="Times New Roman" w:hAnsi="Arial" w:cs="Arial"/>
          <w:b/>
          <w:sz w:val="28"/>
          <w:szCs w:val="28"/>
        </w:rPr>
      </w:pPr>
      <w:r w:rsidRPr="002E31EE">
        <w:rPr>
          <w:rFonts w:ascii="Arial" w:eastAsia="Times New Roman" w:hAnsi="Arial" w:cs="Arial"/>
          <w:b/>
          <w:sz w:val="28"/>
          <w:szCs w:val="28"/>
        </w:rPr>
        <w:t xml:space="preserve">Mr. </w:t>
      </w:r>
      <w:r w:rsidR="002D00D1" w:rsidRPr="002E31EE">
        <w:rPr>
          <w:rFonts w:ascii="Arial" w:eastAsia="Times New Roman" w:hAnsi="Arial" w:cs="Arial"/>
          <w:b/>
          <w:sz w:val="28"/>
          <w:szCs w:val="28"/>
        </w:rPr>
        <w:t>Tyrell Sampson</w:t>
      </w:r>
      <w:r w:rsidRPr="002E31EE">
        <w:rPr>
          <w:rFonts w:ascii="Arial" w:eastAsia="Times New Roman" w:hAnsi="Arial" w:cs="Arial"/>
          <w:b/>
          <w:sz w:val="28"/>
          <w:szCs w:val="28"/>
        </w:rPr>
        <w:t xml:space="preserve">, Ms. </w:t>
      </w:r>
      <w:r w:rsidR="002D00D1" w:rsidRPr="002E31EE">
        <w:rPr>
          <w:rFonts w:ascii="Arial" w:eastAsia="Times New Roman" w:hAnsi="Arial" w:cs="Arial"/>
          <w:b/>
          <w:sz w:val="28"/>
          <w:szCs w:val="28"/>
        </w:rPr>
        <w:t>Lisa Drew</w:t>
      </w:r>
    </w:p>
    <w:p w14:paraId="243E5A0A" w14:textId="0710F346" w:rsidR="00FC6217" w:rsidRPr="002E31EE" w:rsidRDefault="00FC6217" w:rsidP="001137D0">
      <w:pPr>
        <w:rPr>
          <w:rFonts w:ascii="Arial" w:eastAsia="Times New Roman" w:hAnsi="Arial" w:cs="Arial"/>
          <w:b/>
          <w:sz w:val="28"/>
          <w:szCs w:val="28"/>
        </w:rPr>
      </w:pPr>
    </w:p>
    <w:p w14:paraId="30517C67" w14:textId="6CF2912B" w:rsidR="00FC6217" w:rsidRPr="002E31EE" w:rsidRDefault="00FC6217" w:rsidP="001137D0">
      <w:pPr>
        <w:rPr>
          <w:rFonts w:ascii="Arial" w:eastAsia="Times New Roman" w:hAnsi="Arial" w:cs="Arial"/>
          <w:b/>
          <w:sz w:val="28"/>
          <w:szCs w:val="28"/>
        </w:rPr>
      </w:pPr>
      <w:r w:rsidRPr="002E31EE">
        <w:rPr>
          <w:rFonts w:ascii="Arial" w:eastAsia="Times New Roman" w:hAnsi="Arial" w:cs="Arial"/>
          <w:b/>
          <w:sz w:val="28"/>
          <w:szCs w:val="28"/>
        </w:rPr>
        <w:t>Committee Members</w:t>
      </w:r>
    </w:p>
    <w:p w14:paraId="34CCBE9E" w14:textId="681DA611" w:rsidR="000E2D79" w:rsidRPr="002E31EE" w:rsidRDefault="002E31EE" w:rsidP="001137D0">
      <w:pPr>
        <w:rPr>
          <w:rFonts w:ascii="Arial" w:eastAsia="Times New Roman" w:hAnsi="Arial" w:cs="Arial"/>
          <w:b/>
          <w:sz w:val="28"/>
          <w:szCs w:val="28"/>
        </w:rPr>
      </w:pPr>
      <w:r w:rsidRPr="002E31EE">
        <w:rPr>
          <w:rFonts w:ascii="Arial" w:eastAsia="Times New Roman" w:hAnsi="Arial" w:cs="Arial"/>
          <w:b/>
          <w:sz w:val="28"/>
          <w:szCs w:val="28"/>
        </w:rPr>
        <w:t xml:space="preserve">Mr. </w:t>
      </w:r>
      <w:r w:rsidR="000E2D79" w:rsidRPr="002E31EE">
        <w:rPr>
          <w:rFonts w:ascii="Arial" w:eastAsia="Times New Roman" w:hAnsi="Arial" w:cs="Arial"/>
          <w:b/>
          <w:sz w:val="28"/>
          <w:szCs w:val="28"/>
        </w:rPr>
        <w:t>Keith Haley</w:t>
      </w:r>
      <w:r w:rsidR="006E67F8" w:rsidRPr="002E31EE">
        <w:rPr>
          <w:rFonts w:ascii="Arial" w:eastAsia="Times New Roman" w:hAnsi="Arial" w:cs="Arial"/>
          <w:b/>
          <w:sz w:val="28"/>
          <w:szCs w:val="28"/>
        </w:rPr>
        <w:t xml:space="preserve"> -</w:t>
      </w:r>
      <w:r w:rsidR="000E2D79" w:rsidRPr="002E31EE">
        <w:rPr>
          <w:rFonts w:ascii="Arial" w:eastAsia="Times New Roman" w:hAnsi="Arial" w:cs="Arial"/>
          <w:b/>
          <w:sz w:val="28"/>
          <w:szCs w:val="28"/>
        </w:rPr>
        <w:t>Chairman</w:t>
      </w:r>
      <w:r w:rsidR="006E67F8" w:rsidRPr="002E31EE">
        <w:rPr>
          <w:rFonts w:ascii="Arial" w:eastAsia="Times New Roman" w:hAnsi="Arial" w:cs="Arial"/>
          <w:b/>
          <w:sz w:val="28"/>
          <w:szCs w:val="28"/>
        </w:rPr>
        <w:t xml:space="preserve">, </w:t>
      </w:r>
      <w:r w:rsidRPr="002E31EE">
        <w:rPr>
          <w:rFonts w:ascii="Arial" w:eastAsia="Times New Roman" w:hAnsi="Arial" w:cs="Arial"/>
          <w:b/>
          <w:sz w:val="28"/>
          <w:szCs w:val="28"/>
        </w:rPr>
        <w:t>Mr. Rich</w:t>
      </w:r>
      <w:r w:rsidR="000E2D79" w:rsidRPr="002E31EE">
        <w:rPr>
          <w:rFonts w:ascii="Arial" w:eastAsia="Times New Roman" w:hAnsi="Arial" w:cs="Arial"/>
          <w:b/>
          <w:sz w:val="28"/>
          <w:szCs w:val="28"/>
        </w:rPr>
        <w:t xml:space="preserve"> Braccia</w:t>
      </w:r>
      <w:r w:rsidR="006E67F8" w:rsidRPr="002E31EE">
        <w:rPr>
          <w:rFonts w:ascii="Arial" w:eastAsia="Times New Roman" w:hAnsi="Arial" w:cs="Arial"/>
          <w:b/>
          <w:sz w:val="28"/>
          <w:szCs w:val="28"/>
        </w:rPr>
        <w:t>-</w:t>
      </w:r>
      <w:r w:rsidR="000E2D79" w:rsidRPr="002E31EE">
        <w:rPr>
          <w:rFonts w:ascii="Arial" w:eastAsia="Times New Roman" w:hAnsi="Arial" w:cs="Arial"/>
          <w:b/>
          <w:sz w:val="28"/>
          <w:szCs w:val="28"/>
        </w:rPr>
        <w:t>Vice Chairman</w:t>
      </w:r>
      <w:r w:rsidR="00FC6217" w:rsidRPr="002E31EE">
        <w:rPr>
          <w:rFonts w:ascii="Arial" w:eastAsia="Times New Roman" w:hAnsi="Arial" w:cs="Arial"/>
          <w:b/>
          <w:sz w:val="28"/>
          <w:szCs w:val="28"/>
        </w:rPr>
        <w:t>, Mr. Karan Punjabi</w:t>
      </w:r>
      <w:r w:rsidR="001C1503" w:rsidRPr="002E31EE">
        <w:rPr>
          <w:rFonts w:ascii="Arial" w:eastAsia="Times New Roman" w:hAnsi="Arial" w:cs="Arial"/>
          <w:b/>
          <w:sz w:val="28"/>
          <w:szCs w:val="28"/>
        </w:rPr>
        <w:t>,</w:t>
      </w:r>
      <w:r w:rsidR="006E67F8" w:rsidRPr="002E31EE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1C1503" w:rsidRPr="002E31EE">
        <w:rPr>
          <w:rFonts w:ascii="Arial" w:eastAsia="Times New Roman" w:hAnsi="Arial" w:cs="Arial"/>
          <w:b/>
          <w:sz w:val="28"/>
          <w:szCs w:val="28"/>
        </w:rPr>
        <w:t xml:space="preserve">Mr. </w:t>
      </w:r>
      <w:r w:rsidR="000E2D79" w:rsidRPr="002E31EE">
        <w:rPr>
          <w:rFonts w:ascii="Arial" w:eastAsia="Times New Roman" w:hAnsi="Arial" w:cs="Arial"/>
          <w:b/>
          <w:sz w:val="28"/>
          <w:szCs w:val="28"/>
        </w:rPr>
        <w:t>Dave Pelaggi</w:t>
      </w:r>
      <w:r w:rsidR="001C1503" w:rsidRPr="002E31EE">
        <w:rPr>
          <w:rFonts w:ascii="Arial" w:eastAsia="Times New Roman" w:hAnsi="Arial" w:cs="Arial"/>
          <w:b/>
          <w:sz w:val="28"/>
          <w:szCs w:val="28"/>
        </w:rPr>
        <w:t xml:space="preserve">, Mr. </w:t>
      </w:r>
      <w:r w:rsidR="000E2D79" w:rsidRPr="002E31EE">
        <w:rPr>
          <w:rFonts w:ascii="Arial" w:eastAsia="Times New Roman" w:hAnsi="Arial" w:cs="Arial"/>
          <w:b/>
          <w:sz w:val="28"/>
          <w:szCs w:val="28"/>
        </w:rPr>
        <w:t>Sovey Ramirez</w:t>
      </w:r>
    </w:p>
    <w:p w14:paraId="1E9922B5" w14:textId="77777777" w:rsidR="002D00D1" w:rsidRPr="002E31EE" w:rsidRDefault="002D00D1" w:rsidP="001137D0">
      <w:pPr>
        <w:rPr>
          <w:rFonts w:ascii="Arial" w:hAnsi="Arial" w:cs="Arial"/>
          <w:b/>
          <w:sz w:val="28"/>
          <w:szCs w:val="28"/>
        </w:rPr>
      </w:pPr>
    </w:p>
    <w:p w14:paraId="7A41BDA8" w14:textId="2EE07462" w:rsidR="009275AF" w:rsidRPr="002E31EE" w:rsidRDefault="00EB7050" w:rsidP="001137D0">
      <w:pPr>
        <w:rPr>
          <w:rFonts w:ascii="Arial" w:hAnsi="Arial" w:cs="Arial"/>
          <w:b/>
          <w:sz w:val="28"/>
          <w:szCs w:val="28"/>
        </w:rPr>
      </w:pPr>
      <w:r w:rsidRPr="002E31EE">
        <w:rPr>
          <w:rFonts w:ascii="Arial" w:hAnsi="Arial" w:cs="Arial"/>
          <w:b/>
          <w:sz w:val="28"/>
          <w:szCs w:val="28"/>
        </w:rPr>
        <w:t>First Right of Refusal opportunity</w:t>
      </w:r>
    </w:p>
    <w:p w14:paraId="2FE60C17" w14:textId="30B80187" w:rsidR="008C396B" w:rsidRPr="002E31EE" w:rsidRDefault="00400A21" w:rsidP="001137D0">
      <w:pPr>
        <w:pStyle w:val="ListParagraph"/>
        <w:ind w:left="0"/>
        <w:rPr>
          <w:rFonts w:ascii="Arial" w:hAnsi="Arial" w:cs="Arial"/>
          <w:b/>
          <w:sz w:val="28"/>
          <w:szCs w:val="28"/>
        </w:rPr>
      </w:pPr>
      <w:bookmarkStart w:id="1" w:name="_Hlk146145731"/>
      <w:bookmarkStart w:id="2" w:name="_Hlk146145704"/>
      <w:r w:rsidRPr="002E31EE">
        <w:rPr>
          <w:rFonts w:ascii="Arial" w:hAnsi="Arial" w:cs="Arial"/>
          <w:b/>
          <w:sz w:val="28"/>
          <w:szCs w:val="28"/>
        </w:rPr>
        <w:t xml:space="preserve">New Canaan Train Station </w:t>
      </w:r>
      <w:bookmarkEnd w:id="1"/>
    </w:p>
    <w:p w14:paraId="1E1F68E5" w14:textId="3607CC4B" w:rsidR="00FC6217" w:rsidRPr="002E31EE" w:rsidRDefault="00FC6217" w:rsidP="001137D0">
      <w:pPr>
        <w:pStyle w:val="ListParagraph"/>
        <w:ind w:left="0"/>
        <w:rPr>
          <w:rFonts w:ascii="Arial" w:hAnsi="Arial" w:cs="Arial"/>
          <w:b/>
          <w:sz w:val="28"/>
          <w:szCs w:val="28"/>
        </w:rPr>
      </w:pPr>
    </w:p>
    <w:p w14:paraId="75027188" w14:textId="04D82FA1" w:rsidR="001C1503" w:rsidRPr="002E31EE" w:rsidRDefault="00AA3783" w:rsidP="001137D0">
      <w:pPr>
        <w:pStyle w:val="ListParagraph"/>
        <w:ind w:left="0"/>
        <w:rPr>
          <w:rFonts w:ascii="Arial" w:hAnsi="Arial" w:cs="Arial"/>
          <w:b/>
          <w:sz w:val="28"/>
          <w:szCs w:val="28"/>
        </w:rPr>
      </w:pPr>
      <w:r w:rsidRPr="002E31EE">
        <w:rPr>
          <w:rFonts w:ascii="Arial" w:hAnsi="Arial" w:cs="Arial"/>
          <w:b/>
          <w:sz w:val="28"/>
          <w:szCs w:val="28"/>
        </w:rPr>
        <w:t>Mr. Sampson stated a proposal was sent to the New Canaan train station by a small business to run a breakfast place at the New Canaan train station during the early hours. The operation will run from 5 am to 9 am, with an extra 30 minutes for opening and closing every day. The location is small, and the station has low foot traffic.</w:t>
      </w:r>
      <w:r w:rsidR="00965C1A">
        <w:rPr>
          <w:rFonts w:ascii="Arial" w:hAnsi="Arial" w:cs="Arial"/>
          <w:b/>
          <w:sz w:val="28"/>
          <w:szCs w:val="28"/>
        </w:rPr>
        <w:t xml:space="preserve"> </w:t>
      </w:r>
    </w:p>
    <w:p w14:paraId="5CCB2309" w14:textId="77777777" w:rsidR="00FC6217" w:rsidRPr="002E31EE" w:rsidRDefault="00FC6217" w:rsidP="001137D0">
      <w:pPr>
        <w:pStyle w:val="ListParagraph"/>
        <w:ind w:left="0"/>
        <w:rPr>
          <w:rFonts w:ascii="Arial" w:hAnsi="Arial" w:cs="Arial"/>
          <w:b/>
          <w:sz w:val="28"/>
          <w:szCs w:val="28"/>
        </w:rPr>
      </w:pPr>
    </w:p>
    <w:p w14:paraId="0AC38253" w14:textId="77777777" w:rsidR="001C1503" w:rsidRPr="002E31EE" w:rsidRDefault="001C1503" w:rsidP="001137D0">
      <w:pPr>
        <w:pStyle w:val="ListParagraph"/>
        <w:ind w:left="0"/>
        <w:rPr>
          <w:rFonts w:ascii="Arial" w:hAnsi="Arial" w:cs="Arial"/>
          <w:b/>
          <w:sz w:val="28"/>
          <w:szCs w:val="28"/>
        </w:rPr>
      </w:pPr>
    </w:p>
    <w:p w14:paraId="2B5C94B7" w14:textId="0A5A73F1" w:rsidR="003C3AC8" w:rsidRPr="002E31EE" w:rsidRDefault="002E31EE" w:rsidP="001137D0">
      <w:pPr>
        <w:pStyle w:val="ListParagraph"/>
        <w:ind w:left="0"/>
        <w:rPr>
          <w:rFonts w:ascii="Arial" w:hAnsi="Arial" w:cs="Arial"/>
          <w:b/>
          <w:sz w:val="28"/>
          <w:szCs w:val="28"/>
        </w:rPr>
      </w:pPr>
      <w:r w:rsidRPr="002E31EE">
        <w:rPr>
          <w:rFonts w:ascii="Arial" w:hAnsi="Arial" w:cs="Arial"/>
          <w:b/>
          <w:sz w:val="28"/>
          <w:szCs w:val="28"/>
        </w:rPr>
        <w:t>Chairman</w:t>
      </w:r>
      <w:r w:rsidR="003C3AC8" w:rsidRPr="002E31EE">
        <w:rPr>
          <w:rFonts w:ascii="Arial" w:hAnsi="Arial" w:cs="Arial"/>
          <w:b/>
          <w:sz w:val="28"/>
          <w:szCs w:val="28"/>
        </w:rPr>
        <w:t xml:space="preserve"> Haley </w:t>
      </w:r>
      <w:r w:rsidR="001137D0" w:rsidRPr="002E31EE">
        <w:rPr>
          <w:rFonts w:ascii="Arial" w:hAnsi="Arial" w:cs="Arial"/>
          <w:b/>
          <w:sz w:val="28"/>
          <w:szCs w:val="28"/>
        </w:rPr>
        <w:t>asked</w:t>
      </w:r>
      <w:r w:rsidR="003C3AC8" w:rsidRPr="002E31EE">
        <w:rPr>
          <w:rFonts w:ascii="Arial" w:hAnsi="Arial" w:cs="Arial"/>
          <w:b/>
          <w:sz w:val="28"/>
          <w:szCs w:val="28"/>
        </w:rPr>
        <w:t xml:space="preserve"> if there were any numbers for this </w:t>
      </w:r>
      <w:proofErr w:type="gramStart"/>
      <w:r w:rsidR="003C3AC8" w:rsidRPr="002E31EE">
        <w:rPr>
          <w:rFonts w:ascii="Arial" w:hAnsi="Arial" w:cs="Arial"/>
          <w:b/>
          <w:sz w:val="28"/>
          <w:szCs w:val="28"/>
        </w:rPr>
        <w:t>particular location</w:t>
      </w:r>
      <w:proofErr w:type="gramEnd"/>
      <w:r w:rsidR="003C3AC8" w:rsidRPr="002E31EE">
        <w:rPr>
          <w:rFonts w:ascii="Arial" w:hAnsi="Arial" w:cs="Arial"/>
          <w:b/>
          <w:sz w:val="28"/>
          <w:szCs w:val="28"/>
        </w:rPr>
        <w:t xml:space="preserve"> and or an operator in that area.</w:t>
      </w:r>
    </w:p>
    <w:p w14:paraId="23CB2892" w14:textId="77777777" w:rsidR="001C1503" w:rsidRPr="002E31EE" w:rsidRDefault="001C1503" w:rsidP="001137D0">
      <w:pPr>
        <w:pStyle w:val="ListParagraph"/>
        <w:ind w:left="0"/>
        <w:rPr>
          <w:rFonts w:ascii="Arial" w:hAnsi="Arial" w:cs="Arial"/>
          <w:b/>
          <w:sz w:val="28"/>
          <w:szCs w:val="28"/>
        </w:rPr>
      </w:pPr>
    </w:p>
    <w:p w14:paraId="5000AA2B" w14:textId="1AA5DDDF" w:rsidR="003C3AC8" w:rsidRPr="002E31EE" w:rsidRDefault="003C3AC8" w:rsidP="001137D0">
      <w:pPr>
        <w:pStyle w:val="ListParagraph"/>
        <w:ind w:left="0"/>
        <w:rPr>
          <w:rFonts w:ascii="Arial" w:hAnsi="Arial" w:cs="Arial"/>
          <w:b/>
          <w:sz w:val="28"/>
          <w:szCs w:val="28"/>
        </w:rPr>
      </w:pPr>
      <w:r w:rsidRPr="002E31EE">
        <w:rPr>
          <w:rFonts w:ascii="Arial" w:hAnsi="Arial" w:cs="Arial"/>
          <w:b/>
          <w:sz w:val="28"/>
          <w:szCs w:val="28"/>
        </w:rPr>
        <w:t xml:space="preserve">Mr. Sampson </w:t>
      </w:r>
      <w:r w:rsidR="002E31EE" w:rsidRPr="002E31EE">
        <w:rPr>
          <w:rFonts w:ascii="Arial" w:hAnsi="Arial" w:cs="Arial"/>
          <w:b/>
          <w:sz w:val="28"/>
          <w:szCs w:val="28"/>
        </w:rPr>
        <w:t>answered no</w:t>
      </w:r>
      <w:r w:rsidRPr="002E31EE">
        <w:rPr>
          <w:rFonts w:ascii="Arial" w:hAnsi="Arial" w:cs="Arial"/>
          <w:b/>
          <w:sz w:val="28"/>
          <w:szCs w:val="28"/>
        </w:rPr>
        <w:t xml:space="preserve"> that it had not been in occupation.</w:t>
      </w:r>
    </w:p>
    <w:p w14:paraId="5E814456" w14:textId="77777777" w:rsidR="001C1503" w:rsidRPr="002E31EE" w:rsidRDefault="001C1503" w:rsidP="001137D0">
      <w:pPr>
        <w:pStyle w:val="ListParagraph"/>
        <w:ind w:left="0"/>
        <w:rPr>
          <w:rFonts w:ascii="Arial" w:hAnsi="Arial" w:cs="Arial"/>
          <w:b/>
          <w:sz w:val="28"/>
          <w:szCs w:val="28"/>
        </w:rPr>
      </w:pPr>
    </w:p>
    <w:p w14:paraId="496C6791" w14:textId="60DFDA7E" w:rsidR="002A2FEB" w:rsidRPr="002E31EE" w:rsidRDefault="002E31EE" w:rsidP="001137D0">
      <w:pPr>
        <w:pStyle w:val="ListParagraph"/>
        <w:ind w:left="0"/>
        <w:rPr>
          <w:rFonts w:ascii="Arial" w:hAnsi="Arial" w:cs="Arial"/>
          <w:b/>
          <w:sz w:val="28"/>
          <w:szCs w:val="28"/>
        </w:rPr>
      </w:pPr>
      <w:r w:rsidRPr="002E31EE">
        <w:rPr>
          <w:rFonts w:ascii="Arial" w:hAnsi="Arial" w:cs="Arial"/>
          <w:b/>
          <w:sz w:val="28"/>
          <w:szCs w:val="28"/>
        </w:rPr>
        <w:t>Chairman</w:t>
      </w:r>
      <w:r w:rsidR="003C3AC8" w:rsidRPr="002E31EE">
        <w:rPr>
          <w:rFonts w:ascii="Arial" w:hAnsi="Arial" w:cs="Arial"/>
          <w:b/>
          <w:sz w:val="28"/>
          <w:szCs w:val="28"/>
        </w:rPr>
        <w:t xml:space="preserve"> Haley stated </w:t>
      </w:r>
      <w:r w:rsidR="00B2479A">
        <w:rPr>
          <w:rFonts w:ascii="Arial" w:hAnsi="Arial" w:cs="Arial"/>
          <w:b/>
          <w:sz w:val="28"/>
          <w:szCs w:val="28"/>
        </w:rPr>
        <w:t>based on the information presented it does not appear the</w:t>
      </w:r>
      <w:r w:rsidR="003C3AC8" w:rsidRPr="002E31EE">
        <w:rPr>
          <w:rFonts w:ascii="Arial" w:hAnsi="Arial" w:cs="Arial"/>
          <w:b/>
          <w:sz w:val="28"/>
          <w:szCs w:val="28"/>
        </w:rPr>
        <w:t xml:space="preserve"> </w:t>
      </w:r>
      <w:r w:rsidR="00B2479A" w:rsidRPr="002E31EE">
        <w:rPr>
          <w:rFonts w:ascii="Arial" w:hAnsi="Arial" w:cs="Arial"/>
          <w:b/>
          <w:sz w:val="28"/>
          <w:szCs w:val="28"/>
        </w:rPr>
        <w:t>o</w:t>
      </w:r>
      <w:r w:rsidR="00B2479A">
        <w:rPr>
          <w:rFonts w:ascii="Arial" w:hAnsi="Arial" w:cs="Arial"/>
          <w:b/>
          <w:sz w:val="28"/>
          <w:szCs w:val="28"/>
        </w:rPr>
        <w:t xml:space="preserve">pportunity would provide viability to </w:t>
      </w:r>
      <w:proofErr w:type="spellStart"/>
      <w:proofErr w:type="gramStart"/>
      <w:r w:rsidR="00B2479A">
        <w:rPr>
          <w:rFonts w:ascii="Arial" w:hAnsi="Arial" w:cs="Arial"/>
          <w:b/>
          <w:sz w:val="28"/>
          <w:szCs w:val="28"/>
        </w:rPr>
        <w:t>a</w:t>
      </w:r>
      <w:proofErr w:type="spellEnd"/>
      <w:proofErr w:type="gramEnd"/>
      <w:r w:rsidR="00B2479A">
        <w:rPr>
          <w:rFonts w:ascii="Arial" w:hAnsi="Arial" w:cs="Arial"/>
          <w:b/>
          <w:sz w:val="28"/>
          <w:szCs w:val="28"/>
        </w:rPr>
        <w:t xml:space="preserve"> operator</w:t>
      </w:r>
      <w:r w:rsidR="003C3AC8" w:rsidRPr="002E31EE">
        <w:rPr>
          <w:rFonts w:ascii="Arial" w:hAnsi="Arial" w:cs="Arial"/>
          <w:b/>
          <w:sz w:val="28"/>
          <w:szCs w:val="28"/>
        </w:rPr>
        <w:t xml:space="preserve">. </w:t>
      </w:r>
    </w:p>
    <w:p w14:paraId="14F1B9AE" w14:textId="10FEABC6" w:rsidR="00A06B9D" w:rsidRPr="002E31EE" w:rsidRDefault="00A06B9D" w:rsidP="001137D0">
      <w:pPr>
        <w:pStyle w:val="ListParagraph"/>
        <w:ind w:left="1725"/>
        <w:rPr>
          <w:rFonts w:ascii="Arial" w:hAnsi="Arial" w:cs="Arial"/>
          <w:b/>
          <w:sz w:val="28"/>
          <w:szCs w:val="28"/>
        </w:rPr>
      </w:pPr>
    </w:p>
    <w:bookmarkEnd w:id="2"/>
    <w:p w14:paraId="347CA4EB" w14:textId="27A8349C" w:rsidR="00251A96" w:rsidRPr="002E31EE" w:rsidRDefault="00251A96" w:rsidP="001137D0">
      <w:pPr>
        <w:pStyle w:val="NoSpacing"/>
        <w:rPr>
          <w:rFonts w:ascii="Arial" w:hAnsi="Arial" w:cs="Arial"/>
          <w:b/>
          <w:sz w:val="28"/>
          <w:szCs w:val="28"/>
          <w:shd w:val="clear" w:color="auto" w:fill="FFFFFF"/>
        </w:rPr>
      </w:pPr>
    </w:p>
    <w:p w14:paraId="2CCF8CC9" w14:textId="749C0D91" w:rsidR="00251A96" w:rsidRPr="002E31EE" w:rsidRDefault="00B2479A" w:rsidP="001137D0">
      <w:pPr>
        <w:pStyle w:val="NoSpacing"/>
        <w:rPr>
          <w:rFonts w:ascii="Arial" w:hAnsi="Arial" w:cs="Arial"/>
          <w:b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sz w:val="28"/>
          <w:szCs w:val="28"/>
          <w:shd w:val="clear" w:color="auto" w:fill="FFFFFF"/>
        </w:rPr>
        <w:t xml:space="preserve">Committee member: </w:t>
      </w:r>
      <w:r w:rsidR="00251A96" w:rsidRPr="002E31EE">
        <w:rPr>
          <w:rFonts w:ascii="Arial" w:hAnsi="Arial" w:cs="Arial"/>
          <w:b/>
          <w:sz w:val="28"/>
          <w:szCs w:val="28"/>
          <w:shd w:val="clear" w:color="auto" w:fill="FFFFFF"/>
        </w:rPr>
        <w:t>Dave Pelaggi made the following motion</w:t>
      </w:r>
    </w:p>
    <w:p w14:paraId="65351657" w14:textId="780ED9D0" w:rsidR="00251A96" w:rsidRPr="002E31EE" w:rsidRDefault="00B2479A" w:rsidP="001137D0">
      <w:pPr>
        <w:pStyle w:val="NoSpacing"/>
        <w:rPr>
          <w:rFonts w:ascii="Arial" w:hAnsi="Arial" w:cs="Arial"/>
          <w:b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sz w:val="28"/>
          <w:szCs w:val="28"/>
          <w:shd w:val="clear" w:color="auto" w:fill="FFFFFF"/>
        </w:rPr>
        <w:t>t</w:t>
      </w:r>
      <w:r w:rsidR="00251A96" w:rsidRPr="002E31EE">
        <w:rPr>
          <w:rFonts w:ascii="Arial" w:hAnsi="Arial" w:cs="Arial"/>
          <w:b/>
          <w:sz w:val="28"/>
          <w:szCs w:val="28"/>
          <w:shd w:val="clear" w:color="auto" w:fill="FFFFFF"/>
        </w:rPr>
        <w:t xml:space="preserve">o wave the </w:t>
      </w:r>
      <w:r>
        <w:rPr>
          <w:rFonts w:ascii="Arial" w:hAnsi="Arial" w:cs="Arial"/>
          <w:b/>
          <w:sz w:val="28"/>
          <w:szCs w:val="28"/>
          <w:shd w:val="clear" w:color="auto" w:fill="FFFFFF"/>
        </w:rPr>
        <w:t>concession opportunity at the</w:t>
      </w:r>
      <w:r w:rsidR="00251A96" w:rsidRPr="002E31EE">
        <w:rPr>
          <w:rFonts w:ascii="Arial" w:hAnsi="Arial" w:cs="Arial"/>
          <w:b/>
          <w:sz w:val="28"/>
          <w:szCs w:val="28"/>
          <w:shd w:val="clear" w:color="auto" w:fill="FFFFFF"/>
        </w:rPr>
        <w:t xml:space="preserve"> </w:t>
      </w:r>
      <w:r w:rsidR="00251A96" w:rsidRPr="002E31EE">
        <w:rPr>
          <w:rFonts w:ascii="Arial" w:hAnsi="Arial" w:cs="Arial"/>
          <w:b/>
          <w:sz w:val="28"/>
          <w:szCs w:val="28"/>
        </w:rPr>
        <w:t xml:space="preserve">New Canaan Train Station </w:t>
      </w:r>
      <w:r>
        <w:rPr>
          <w:rFonts w:ascii="Arial" w:hAnsi="Arial" w:cs="Arial"/>
          <w:b/>
          <w:sz w:val="28"/>
          <w:szCs w:val="28"/>
          <w:shd w:val="clear" w:color="auto" w:fill="FFFFFF"/>
        </w:rPr>
        <w:t>while</w:t>
      </w:r>
      <w:r w:rsidR="00251A96" w:rsidRPr="002E31EE">
        <w:rPr>
          <w:rFonts w:ascii="Arial" w:hAnsi="Arial" w:cs="Arial"/>
          <w:b/>
          <w:sz w:val="28"/>
          <w:szCs w:val="28"/>
          <w:shd w:val="clear" w:color="auto" w:fill="FFFFFF"/>
        </w:rPr>
        <w:t xml:space="preserve"> retain</w:t>
      </w:r>
      <w:r>
        <w:rPr>
          <w:rFonts w:ascii="Arial" w:hAnsi="Arial" w:cs="Arial"/>
          <w:b/>
          <w:sz w:val="28"/>
          <w:szCs w:val="28"/>
          <w:shd w:val="clear" w:color="auto" w:fill="FFFFFF"/>
        </w:rPr>
        <w:t>ing</w:t>
      </w:r>
      <w:r w:rsidR="00251A96" w:rsidRPr="002E31EE">
        <w:rPr>
          <w:rFonts w:ascii="Arial" w:hAnsi="Arial" w:cs="Arial"/>
          <w:b/>
          <w:sz w:val="28"/>
          <w:szCs w:val="28"/>
          <w:shd w:val="clear" w:color="auto" w:fill="FFFFFF"/>
        </w:rPr>
        <w:t xml:space="preserve"> the rights to any vending machine </w:t>
      </w:r>
      <w:r>
        <w:rPr>
          <w:rFonts w:ascii="Arial" w:hAnsi="Arial" w:cs="Arial"/>
          <w:b/>
          <w:sz w:val="28"/>
          <w:szCs w:val="28"/>
          <w:shd w:val="clear" w:color="auto" w:fill="FFFFFF"/>
        </w:rPr>
        <w:t>required on the premises.</w:t>
      </w:r>
    </w:p>
    <w:p w14:paraId="20B63677" w14:textId="7D9756D8" w:rsidR="00F73AF2" w:rsidRPr="002E31EE" w:rsidRDefault="00AD5F63" w:rsidP="001137D0">
      <w:pPr>
        <w:rPr>
          <w:rFonts w:ascii="Arial" w:hAnsi="Arial" w:cs="Arial"/>
          <w:b/>
          <w:sz w:val="28"/>
          <w:szCs w:val="28"/>
        </w:rPr>
      </w:pPr>
      <w:r w:rsidRPr="002E31EE">
        <w:rPr>
          <w:rFonts w:ascii="Arial" w:eastAsia="Segoe UI" w:hAnsi="Arial" w:cs="Arial"/>
          <w:b/>
          <w:color w:val="000000" w:themeColor="text1"/>
          <w:sz w:val="28"/>
          <w:szCs w:val="28"/>
        </w:rPr>
        <w:t>Seconded</w:t>
      </w:r>
      <w:r w:rsidR="00CD0437" w:rsidRPr="002E31EE">
        <w:rPr>
          <w:rFonts w:ascii="Arial" w:eastAsia="Segoe UI" w:hAnsi="Arial" w:cs="Arial"/>
          <w:b/>
          <w:color w:val="000000" w:themeColor="text1"/>
          <w:sz w:val="28"/>
          <w:szCs w:val="28"/>
        </w:rPr>
        <w:t xml:space="preserve"> by</w:t>
      </w:r>
      <w:r w:rsidR="00153E35" w:rsidRPr="002E31EE">
        <w:rPr>
          <w:rFonts w:ascii="Arial" w:eastAsia="Segoe UI" w:hAnsi="Arial" w:cs="Arial"/>
          <w:b/>
          <w:color w:val="000000" w:themeColor="text1"/>
          <w:sz w:val="28"/>
          <w:szCs w:val="28"/>
        </w:rPr>
        <w:t xml:space="preserve"> Mr.</w:t>
      </w:r>
      <w:r w:rsidR="00CD0437" w:rsidRPr="002E31EE">
        <w:rPr>
          <w:rFonts w:ascii="Arial" w:eastAsia="Segoe UI" w:hAnsi="Arial" w:cs="Arial"/>
          <w:b/>
          <w:color w:val="000000" w:themeColor="text1"/>
          <w:sz w:val="28"/>
          <w:szCs w:val="28"/>
        </w:rPr>
        <w:t xml:space="preserve"> </w:t>
      </w:r>
      <w:r w:rsidR="00CD0437" w:rsidRPr="002E31EE">
        <w:rPr>
          <w:rFonts w:ascii="Arial" w:hAnsi="Arial" w:cs="Arial"/>
          <w:b/>
          <w:sz w:val="28"/>
          <w:szCs w:val="28"/>
        </w:rPr>
        <w:t>Rich Braccia</w:t>
      </w:r>
    </w:p>
    <w:p w14:paraId="2A279A66" w14:textId="3A813453" w:rsidR="00153E35" w:rsidRPr="002E31EE" w:rsidRDefault="0079331D" w:rsidP="001137D0">
      <w:pPr>
        <w:rPr>
          <w:rFonts w:ascii="Arial" w:hAnsi="Arial" w:cs="Arial"/>
          <w:b/>
          <w:sz w:val="28"/>
          <w:szCs w:val="28"/>
        </w:rPr>
      </w:pPr>
      <w:r w:rsidRPr="002E31EE">
        <w:rPr>
          <w:rFonts w:ascii="Arial" w:hAnsi="Arial" w:cs="Arial"/>
          <w:b/>
          <w:sz w:val="28"/>
          <w:szCs w:val="28"/>
        </w:rPr>
        <w:t>The motion carried and was passed unanimously.</w:t>
      </w:r>
    </w:p>
    <w:p w14:paraId="3DEFB9F1" w14:textId="30BD15EA" w:rsidR="00AA3783" w:rsidRPr="002E31EE" w:rsidRDefault="00AA3783" w:rsidP="001137D0">
      <w:pPr>
        <w:pStyle w:val="ListParagraph"/>
        <w:ind w:left="1725"/>
        <w:rPr>
          <w:rFonts w:ascii="Arial" w:eastAsia="Segoe UI" w:hAnsi="Arial" w:cs="Arial"/>
          <w:b/>
          <w:color w:val="000000" w:themeColor="text1"/>
          <w:sz w:val="28"/>
          <w:szCs w:val="28"/>
        </w:rPr>
      </w:pPr>
    </w:p>
    <w:p w14:paraId="60FE70CC" w14:textId="77777777" w:rsidR="00AA3783" w:rsidRPr="002E31EE" w:rsidRDefault="00AA3783" w:rsidP="001137D0">
      <w:pPr>
        <w:pStyle w:val="ListParagraph"/>
        <w:ind w:left="1725"/>
        <w:rPr>
          <w:rFonts w:ascii="Arial" w:eastAsia="Segoe UI" w:hAnsi="Arial" w:cs="Arial"/>
          <w:b/>
          <w:color w:val="000000" w:themeColor="text1"/>
          <w:sz w:val="28"/>
          <w:szCs w:val="28"/>
        </w:rPr>
      </w:pPr>
    </w:p>
    <w:p w14:paraId="233BEB73" w14:textId="3862F90A" w:rsidR="00FE659C" w:rsidRDefault="00400A21" w:rsidP="001137D0">
      <w:pPr>
        <w:pStyle w:val="ListParagraph"/>
        <w:ind w:left="0"/>
        <w:rPr>
          <w:rFonts w:ascii="Arial" w:hAnsi="Arial" w:cs="Arial"/>
          <w:b/>
          <w:sz w:val="28"/>
          <w:szCs w:val="28"/>
        </w:rPr>
      </w:pPr>
      <w:r w:rsidRPr="002E31EE">
        <w:rPr>
          <w:rFonts w:ascii="Arial" w:hAnsi="Arial" w:cs="Arial"/>
          <w:b/>
          <w:sz w:val="28"/>
          <w:szCs w:val="28"/>
        </w:rPr>
        <w:t>DOT Portland flat land site</w:t>
      </w:r>
    </w:p>
    <w:p w14:paraId="47F8B598" w14:textId="77777777" w:rsidR="007170AE" w:rsidRPr="002E31EE" w:rsidRDefault="007170AE" w:rsidP="001137D0">
      <w:pPr>
        <w:pStyle w:val="ListParagraph"/>
        <w:ind w:left="0"/>
        <w:rPr>
          <w:rFonts w:ascii="Arial" w:hAnsi="Arial" w:cs="Arial"/>
          <w:b/>
          <w:sz w:val="28"/>
          <w:szCs w:val="28"/>
        </w:rPr>
      </w:pPr>
    </w:p>
    <w:p w14:paraId="1FC4FB41" w14:textId="6CC6F23A" w:rsidR="00951CF2" w:rsidRPr="002E31EE" w:rsidRDefault="001C1503" w:rsidP="001137D0">
      <w:pPr>
        <w:rPr>
          <w:rFonts w:ascii="Arial" w:hAnsi="Arial" w:cs="Arial"/>
          <w:b/>
          <w:sz w:val="28"/>
          <w:szCs w:val="28"/>
        </w:rPr>
      </w:pPr>
      <w:r w:rsidRPr="002E31EE">
        <w:rPr>
          <w:rFonts w:ascii="Arial" w:hAnsi="Arial" w:cs="Arial"/>
          <w:b/>
          <w:sz w:val="28"/>
          <w:szCs w:val="28"/>
        </w:rPr>
        <w:t>DOT Portland flat land site is located</w:t>
      </w:r>
      <w:r w:rsidR="00F73AF2" w:rsidRPr="002E31EE">
        <w:rPr>
          <w:rFonts w:ascii="Arial" w:hAnsi="Arial" w:cs="Arial"/>
          <w:b/>
          <w:sz w:val="28"/>
          <w:szCs w:val="28"/>
        </w:rPr>
        <w:t xml:space="preserve"> </w:t>
      </w:r>
      <w:r w:rsidR="00FE659C" w:rsidRPr="002E31EE">
        <w:rPr>
          <w:rFonts w:ascii="Arial" w:hAnsi="Arial" w:cs="Arial"/>
          <w:b/>
          <w:sz w:val="28"/>
          <w:szCs w:val="28"/>
        </w:rPr>
        <w:t>at</w:t>
      </w:r>
      <w:r w:rsidR="00F73AF2" w:rsidRPr="002E31EE">
        <w:rPr>
          <w:rFonts w:ascii="Arial" w:hAnsi="Arial" w:cs="Arial"/>
          <w:b/>
          <w:sz w:val="28"/>
          <w:szCs w:val="28"/>
        </w:rPr>
        <w:t xml:space="preserve"> 221 Marble St in </w:t>
      </w:r>
      <w:r w:rsidR="00A35144" w:rsidRPr="002E31EE">
        <w:rPr>
          <w:rFonts w:ascii="Arial" w:hAnsi="Arial" w:cs="Arial"/>
          <w:b/>
          <w:sz w:val="28"/>
          <w:szCs w:val="28"/>
        </w:rPr>
        <w:t>Portland, CT</w:t>
      </w:r>
      <w:r w:rsidRPr="002E31EE">
        <w:rPr>
          <w:rFonts w:ascii="Arial" w:hAnsi="Arial" w:cs="Arial"/>
          <w:b/>
          <w:sz w:val="28"/>
          <w:szCs w:val="28"/>
        </w:rPr>
        <w:t>; this</w:t>
      </w:r>
      <w:r w:rsidR="00F73AF2" w:rsidRPr="002E31EE">
        <w:rPr>
          <w:rFonts w:ascii="Arial" w:hAnsi="Arial" w:cs="Arial"/>
          <w:b/>
          <w:sz w:val="28"/>
          <w:szCs w:val="28"/>
        </w:rPr>
        <w:t xml:space="preserve"> mobile food operation opportunity is owned by the state of Connecticut. </w:t>
      </w:r>
    </w:p>
    <w:p w14:paraId="6CD2A113" w14:textId="77777777" w:rsidR="001C1503" w:rsidRPr="002E31EE" w:rsidRDefault="001C1503" w:rsidP="001137D0">
      <w:pPr>
        <w:rPr>
          <w:rFonts w:ascii="Arial" w:hAnsi="Arial" w:cs="Arial"/>
          <w:b/>
          <w:sz w:val="28"/>
          <w:szCs w:val="28"/>
        </w:rPr>
      </w:pPr>
    </w:p>
    <w:p w14:paraId="62162B5D" w14:textId="58738D8D" w:rsidR="00F62FCE" w:rsidRPr="00B2479A" w:rsidRDefault="003D2907" w:rsidP="001137D0">
      <w:pPr>
        <w:pStyle w:val="NoSpacing"/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</w:pPr>
      <w:r w:rsidRPr="002E31EE">
        <w:rPr>
          <w:rFonts w:ascii="Arial" w:hAnsi="Arial" w:cs="Arial"/>
          <w:b/>
          <w:sz w:val="28"/>
          <w:szCs w:val="28"/>
          <w:shd w:val="clear" w:color="auto" w:fill="FFFFFF"/>
        </w:rPr>
        <w:t>Mr. Sampson stated the opportunity was presented to see if we had interest</w:t>
      </w:r>
      <w:r w:rsidR="00B2479A">
        <w:rPr>
          <w:rFonts w:ascii="Arial" w:hAnsi="Arial" w:cs="Arial"/>
          <w:b/>
          <w:sz w:val="28"/>
          <w:szCs w:val="28"/>
          <w:shd w:val="clear" w:color="auto" w:fill="FFFFFF"/>
        </w:rPr>
        <w:t xml:space="preserve"> </w:t>
      </w:r>
      <w:r w:rsidR="00A06B9D" w:rsidRPr="002E31EE">
        <w:rPr>
          <w:rFonts w:ascii="Arial" w:hAnsi="Arial" w:cs="Arial"/>
          <w:b/>
          <w:sz w:val="28"/>
          <w:szCs w:val="28"/>
          <w:shd w:val="clear" w:color="auto" w:fill="FFFFFF"/>
        </w:rPr>
        <w:t>in</w:t>
      </w:r>
      <w:r w:rsidR="00F62FCE" w:rsidRPr="002E31EE">
        <w:rPr>
          <w:rFonts w:ascii="Arial" w:hAnsi="Arial" w:cs="Arial"/>
          <w:b/>
          <w:sz w:val="28"/>
          <w:szCs w:val="28"/>
          <w:shd w:val="clear" w:color="auto" w:fill="FFFFFF"/>
        </w:rPr>
        <w:t xml:space="preserve"> placing a food trailer on their ground for food service. </w:t>
      </w:r>
    </w:p>
    <w:p w14:paraId="35D4560B" w14:textId="2DF5B080" w:rsidR="00AC4D59" w:rsidRPr="002E31EE" w:rsidRDefault="00AC4D59" w:rsidP="001137D0">
      <w:pPr>
        <w:pStyle w:val="NoSpacing"/>
        <w:rPr>
          <w:rFonts w:ascii="Arial" w:hAnsi="Arial" w:cs="Arial"/>
          <w:b/>
          <w:sz w:val="28"/>
          <w:szCs w:val="28"/>
          <w:shd w:val="clear" w:color="auto" w:fill="FFFFFF"/>
        </w:rPr>
      </w:pPr>
    </w:p>
    <w:p w14:paraId="4580E36F" w14:textId="2DAF19E1" w:rsidR="00AC4D59" w:rsidRPr="002E31EE" w:rsidRDefault="00AC4D59" w:rsidP="001137D0">
      <w:pPr>
        <w:pStyle w:val="NoSpacing"/>
        <w:rPr>
          <w:rFonts w:ascii="Arial" w:hAnsi="Arial" w:cs="Arial"/>
          <w:b/>
          <w:sz w:val="28"/>
          <w:szCs w:val="28"/>
          <w:shd w:val="clear" w:color="auto" w:fill="FFFFFF"/>
        </w:rPr>
      </w:pPr>
      <w:r w:rsidRPr="002E31EE">
        <w:rPr>
          <w:rFonts w:ascii="Arial" w:hAnsi="Arial" w:cs="Arial"/>
          <w:b/>
          <w:sz w:val="28"/>
          <w:szCs w:val="28"/>
          <w:shd w:val="clear" w:color="auto" w:fill="FFFFFF"/>
        </w:rPr>
        <w:t xml:space="preserve">Mr. Sampson stated </w:t>
      </w:r>
      <w:r w:rsidR="00B2479A">
        <w:rPr>
          <w:rFonts w:ascii="Arial" w:hAnsi="Arial" w:cs="Arial"/>
          <w:b/>
          <w:sz w:val="28"/>
          <w:szCs w:val="28"/>
          <w:shd w:val="clear" w:color="auto" w:fill="FFFFFF"/>
        </w:rPr>
        <w:t xml:space="preserve">based on </w:t>
      </w:r>
      <w:r w:rsidRPr="002E31EE">
        <w:rPr>
          <w:rFonts w:ascii="Arial" w:hAnsi="Arial" w:cs="Arial"/>
          <w:b/>
          <w:sz w:val="28"/>
          <w:szCs w:val="28"/>
          <w:shd w:val="clear" w:color="auto" w:fill="FFFFFF"/>
        </w:rPr>
        <w:t>the</w:t>
      </w:r>
      <w:r w:rsidR="00B2479A">
        <w:rPr>
          <w:rFonts w:ascii="Arial" w:hAnsi="Arial" w:cs="Arial"/>
          <w:b/>
          <w:sz w:val="28"/>
          <w:szCs w:val="28"/>
          <w:shd w:val="clear" w:color="auto" w:fill="FFFFFF"/>
        </w:rPr>
        <w:t xml:space="preserve"> information obtained </w:t>
      </w:r>
      <w:proofErr w:type="gramStart"/>
      <w:r w:rsidR="00B2479A">
        <w:rPr>
          <w:rFonts w:ascii="Arial" w:hAnsi="Arial" w:cs="Arial"/>
          <w:b/>
          <w:sz w:val="28"/>
          <w:szCs w:val="28"/>
          <w:shd w:val="clear" w:color="auto" w:fill="FFFFFF"/>
        </w:rPr>
        <w:t>in regard to</w:t>
      </w:r>
      <w:proofErr w:type="gramEnd"/>
      <w:r w:rsidR="00B2479A">
        <w:rPr>
          <w:rFonts w:ascii="Arial" w:hAnsi="Arial" w:cs="Arial"/>
          <w:b/>
          <w:sz w:val="28"/>
          <w:szCs w:val="28"/>
          <w:shd w:val="clear" w:color="auto" w:fill="FFFFFF"/>
        </w:rPr>
        <w:t xml:space="preserve"> the opportunity. </w:t>
      </w:r>
      <w:proofErr w:type="gramStart"/>
      <w:r w:rsidR="00B2479A">
        <w:rPr>
          <w:rFonts w:ascii="Arial" w:hAnsi="Arial" w:cs="Arial"/>
          <w:b/>
          <w:sz w:val="28"/>
          <w:szCs w:val="28"/>
          <w:shd w:val="clear" w:color="auto" w:fill="FFFFFF"/>
        </w:rPr>
        <w:t>At this time</w:t>
      </w:r>
      <w:proofErr w:type="gramEnd"/>
      <w:r w:rsidR="00B2479A">
        <w:rPr>
          <w:rFonts w:ascii="Arial" w:hAnsi="Arial" w:cs="Arial"/>
          <w:b/>
          <w:sz w:val="28"/>
          <w:szCs w:val="28"/>
          <w:shd w:val="clear" w:color="auto" w:fill="FFFFFF"/>
        </w:rPr>
        <w:t xml:space="preserve"> our program currently does not have the interest nor ability to provide a mobile food trailer. </w:t>
      </w:r>
      <w:r w:rsidRPr="002E31EE">
        <w:rPr>
          <w:rFonts w:ascii="Arial" w:hAnsi="Arial" w:cs="Arial"/>
          <w:b/>
          <w:sz w:val="28"/>
          <w:szCs w:val="28"/>
          <w:shd w:val="clear" w:color="auto" w:fill="FFFFFF"/>
        </w:rPr>
        <w:t xml:space="preserve"> </w:t>
      </w:r>
    </w:p>
    <w:p w14:paraId="38391A41" w14:textId="77777777" w:rsidR="00AA3783" w:rsidRPr="002E31EE" w:rsidRDefault="00AA3783" w:rsidP="001137D0">
      <w:pPr>
        <w:rPr>
          <w:rFonts w:ascii="Arial" w:hAnsi="Arial" w:cs="Arial"/>
          <w:b/>
          <w:sz w:val="28"/>
          <w:szCs w:val="28"/>
        </w:rPr>
      </w:pPr>
    </w:p>
    <w:p w14:paraId="06FF2097" w14:textId="27E22B1D" w:rsidR="00153E35" w:rsidRPr="002E31EE" w:rsidRDefault="00B2479A" w:rsidP="001137D0">
      <w:pPr>
        <w:pStyle w:val="NoSpacing"/>
        <w:rPr>
          <w:rFonts w:ascii="Arial" w:hAnsi="Arial" w:cs="Arial"/>
          <w:b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sz w:val="28"/>
          <w:szCs w:val="28"/>
          <w:shd w:val="clear" w:color="auto" w:fill="FFFFFF"/>
        </w:rPr>
        <w:t>Chairman Haley and members were in agreement</w:t>
      </w:r>
      <w:r w:rsidR="007170AE">
        <w:rPr>
          <w:rFonts w:ascii="Arial" w:hAnsi="Arial" w:cs="Arial"/>
          <w:b/>
          <w:sz w:val="28"/>
          <w:szCs w:val="28"/>
          <w:shd w:val="clear" w:color="auto" w:fill="FFFFFF"/>
        </w:rPr>
        <w:t>.</w:t>
      </w:r>
    </w:p>
    <w:p w14:paraId="15C8A47D" w14:textId="77777777" w:rsidR="001C1503" w:rsidRPr="002E31EE" w:rsidRDefault="001C1503" w:rsidP="001137D0">
      <w:pPr>
        <w:pStyle w:val="NoSpacing"/>
        <w:rPr>
          <w:rFonts w:ascii="Arial" w:hAnsi="Arial" w:cs="Arial"/>
          <w:b/>
          <w:sz w:val="28"/>
          <w:szCs w:val="28"/>
          <w:shd w:val="clear" w:color="auto" w:fill="FFFFFF"/>
        </w:rPr>
      </w:pPr>
    </w:p>
    <w:p w14:paraId="2B8B0C19" w14:textId="1CF900BC" w:rsidR="003D2907" w:rsidRPr="002E31EE" w:rsidRDefault="00CD0437" w:rsidP="001137D0">
      <w:pPr>
        <w:pStyle w:val="NoSpacing"/>
        <w:rPr>
          <w:rFonts w:ascii="Arial" w:hAnsi="Arial" w:cs="Arial"/>
          <w:b/>
          <w:sz w:val="28"/>
          <w:szCs w:val="28"/>
        </w:rPr>
      </w:pPr>
      <w:r w:rsidRPr="002E31EE">
        <w:rPr>
          <w:rFonts w:ascii="Arial" w:hAnsi="Arial" w:cs="Arial"/>
          <w:b/>
          <w:sz w:val="28"/>
          <w:szCs w:val="28"/>
        </w:rPr>
        <w:t>Mr. Dave Pelaggi</w:t>
      </w:r>
      <w:r w:rsidR="00D62643" w:rsidRPr="002E31EE">
        <w:rPr>
          <w:rFonts w:ascii="Arial" w:hAnsi="Arial" w:cs="Arial"/>
          <w:b/>
          <w:sz w:val="28"/>
          <w:szCs w:val="28"/>
        </w:rPr>
        <w:t xml:space="preserve"> </w:t>
      </w:r>
      <w:r w:rsidR="00FE659C" w:rsidRPr="002E31EE">
        <w:rPr>
          <w:rFonts w:ascii="Arial" w:hAnsi="Arial" w:cs="Arial"/>
          <w:b/>
          <w:sz w:val="28"/>
          <w:szCs w:val="28"/>
        </w:rPr>
        <w:t>made a motion</w:t>
      </w:r>
      <w:r w:rsidR="00A06B9D" w:rsidRPr="002E31EE">
        <w:rPr>
          <w:rFonts w:ascii="Arial" w:hAnsi="Arial" w:cs="Arial"/>
          <w:b/>
          <w:sz w:val="28"/>
          <w:szCs w:val="28"/>
        </w:rPr>
        <w:t xml:space="preserve"> </w:t>
      </w:r>
      <w:r w:rsidR="001C1503" w:rsidRPr="002E31EE">
        <w:rPr>
          <w:rFonts w:ascii="Arial" w:hAnsi="Arial" w:cs="Arial"/>
          <w:b/>
          <w:sz w:val="28"/>
          <w:szCs w:val="28"/>
        </w:rPr>
        <w:t xml:space="preserve">to wave the operations of the mobile food operation at Portland grounds in Portland, CT, but to retain the rights to any vending machine opportunities that may arise. </w:t>
      </w:r>
      <w:r w:rsidR="00410CAA" w:rsidRPr="002E31EE">
        <w:rPr>
          <w:rFonts w:ascii="Arial" w:hAnsi="Arial" w:cs="Arial"/>
          <w:b/>
          <w:sz w:val="28"/>
          <w:szCs w:val="28"/>
        </w:rPr>
        <w:t>Seconded</w:t>
      </w:r>
      <w:r w:rsidRPr="002E31EE">
        <w:rPr>
          <w:rFonts w:ascii="Arial" w:hAnsi="Arial" w:cs="Arial"/>
          <w:b/>
          <w:sz w:val="28"/>
          <w:szCs w:val="28"/>
        </w:rPr>
        <w:t xml:space="preserve"> by</w:t>
      </w:r>
      <w:r w:rsidR="00410CAA" w:rsidRPr="002E31EE">
        <w:rPr>
          <w:rFonts w:ascii="Arial" w:hAnsi="Arial" w:cs="Arial"/>
          <w:b/>
          <w:sz w:val="28"/>
          <w:szCs w:val="28"/>
        </w:rPr>
        <w:t xml:space="preserve"> </w:t>
      </w:r>
      <w:r w:rsidR="00A154E9" w:rsidRPr="002E31EE">
        <w:rPr>
          <w:rFonts w:ascii="Arial" w:hAnsi="Arial" w:cs="Arial"/>
          <w:b/>
          <w:sz w:val="28"/>
          <w:szCs w:val="28"/>
        </w:rPr>
        <w:t xml:space="preserve">Mr. </w:t>
      </w:r>
      <w:r w:rsidR="00410CAA" w:rsidRPr="002E31EE">
        <w:rPr>
          <w:rFonts w:ascii="Arial" w:hAnsi="Arial" w:cs="Arial"/>
          <w:b/>
          <w:sz w:val="28"/>
          <w:szCs w:val="28"/>
        </w:rPr>
        <w:t>Karan Punjabi</w:t>
      </w:r>
    </w:p>
    <w:p w14:paraId="5BEEC36F" w14:textId="71CC5077" w:rsidR="001C1503" w:rsidRPr="002E31EE" w:rsidRDefault="001C1503" w:rsidP="001137D0">
      <w:pPr>
        <w:pStyle w:val="NoSpacing"/>
        <w:rPr>
          <w:rFonts w:ascii="Arial" w:hAnsi="Arial" w:cs="Arial"/>
          <w:b/>
          <w:sz w:val="28"/>
          <w:szCs w:val="28"/>
        </w:rPr>
      </w:pPr>
      <w:r w:rsidRPr="002E31EE">
        <w:rPr>
          <w:rFonts w:ascii="Arial" w:eastAsia="Times New Roman" w:hAnsi="Arial" w:cs="Arial"/>
          <w:b/>
          <w:sz w:val="28"/>
          <w:szCs w:val="28"/>
        </w:rPr>
        <w:t>The motion carried and was passed unanimously.</w:t>
      </w:r>
    </w:p>
    <w:p w14:paraId="3314D04E" w14:textId="77777777" w:rsidR="003D2907" w:rsidRPr="002E31EE" w:rsidRDefault="003D2907" w:rsidP="001137D0">
      <w:pPr>
        <w:pStyle w:val="NoSpacing"/>
        <w:rPr>
          <w:rFonts w:ascii="Arial" w:hAnsi="Arial" w:cs="Arial"/>
          <w:b/>
          <w:sz w:val="28"/>
          <w:szCs w:val="28"/>
        </w:rPr>
      </w:pPr>
    </w:p>
    <w:p w14:paraId="398B76EA" w14:textId="77777777" w:rsidR="00A06B9D" w:rsidRPr="002E31EE" w:rsidRDefault="008616D8" w:rsidP="001137D0">
      <w:pPr>
        <w:pStyle w:val="NoSpacing"/>
        <w:rPr>
          <w:rFonts w:ascii="Arial" w:eastAsia="Times New Roman" w:hAnsi="Arial" w:cs="Arial"/>
          <w:b/>
          <w:sz w:val="28"/>
          <w:szCs w:val="28"/>
        </w:rPr>
      </w:pPr>
      <w:r w:rsidRPr="002E31EE">
        <w:rPr>
          <w:rFonts w:ascii="Arial" w:eastAsia="Times New Roman" w:hAnsi="Arial" w:cs="Arial"/>
          <w:b/>
          <w:sz w:val="28"/>
          <w:szCs w:val="28"/>
        </w:rPr>
        <w:t xml:space="preserve">Adjournment </w:t>
      </w:r>
    </w:p>
    <w:p w14:paraId="59B4F2AC" w14:textId="2BC11F57" w:rsidR="00CD0437" w:rsidRPr="002E31EE" w:rsidRDefault="00D12DE5" w:rsidP="001137D0">
      <w:pPr>
        <w:pStyle w:val="NoSpacing"/>
        <w:rPr>
          <w:rFonts w:ascii="Arial" w:hAnsi="Arial" w:cs="Arial"/>
          <w:b/>
          <w:sz w:val="28"/>
          <w:szCs w:val="28"/>
        </w:rPr>
      </w:pPr>
      <w:r w:rsidRPr="002E31EE">
        <w:rPr>
          <w:rFonts w:ascii="Arial" w:eastAsia="Times New Roman" w:hAnsi="Arial" w:cs="Arial"/>
          <w:b/>
          <w:sz w:val="28"/>
          <w:szCs w:val="28"/>
        </w:rPr>
        <w:t>Mr.</w:t>
      </w:r>
      <w:r w:rsidR="00DE21EA" w:rsidRPr="002E31EE">
        <w:rPr>
          <w:rFonts w:ascii="Arial" w:eastAsia="Times New Roman" w:hAnsi="Arial" w:cs="Arial"/>
          <w:b/>
          <w:sz w:val="28"/>
          <w:szCs w:val="28"/>
        </w:rPr>
        <w:t xml:space="preserve"> Dave</w:t>
      </w:r>
      <w:r w:rsidRPr="002E31EE">
        <w:rPr>
          <w:rFonts w:ascii="Arial" w:eastAsia="Times New Roman" w:hAnsi="Arial" w:cs="Arial"/>
          <w:b/>
          <w:sz w:val="28"/>
          <w:szCs w:val="28"/>
        </w:rPr>
        <w:t xml:space="preserve"> Pelaggi</w:t>
      </w:r>
      <w:r w:rsidR="00CD0437" w:rsidRPr="002E31EE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A06B9D" w:rsidRPr="002E31EE">
        <w:rPr>
          <w:rFonts w:ascii="Arial" w:eastAsia="Times New Roman" w:hAnsi="Arial" w:cs="Arial"/>
          <w:b/>
          <w:sz w:val="28"/>
          <w:szCs w:val="28"/>
        </w:rPr>
        <w:t xml:space="preserve">motioned </w:t>
      </w:r>
      <w:r w:rsidR="00CD0437" w:rsidRPr="002E31EE">
        <w:rPr>
          <w:rFonts w:ascii="Arial" w:eastAsia="Times New Roman" w:hAnsi="Arial" w:cs="Arial"/>
          <w:b/>
          <w:sz w:val="28"/>
          <w:szCs w:val="28"/>
        </w:rPr>
        <w:t>to adjourn</w:t>
      </w:r>
    </w:p>
    <w:p w14:paraId="45B64106" w14:textId="4F2796F6" w:rsidR="00CD0437" w:rsidRPr="002E31EE" w:rsidRDefault="00FE659C" w:rsidP="001137D0">
      <w:pPr>
        <w:rPr>
          <w:rFonts w:ascii="Arial" w:eastAsia="Times New Roman" w:hAnsi="Arial" w:cs="Arial"/>
          <w:b/>
          <w:sz w:val="28"/>
          <w:szCs w:val="28"/>
        </w:rPr>
      </w:pPr>
      <w:r w:rsidRPr="002E31EE">
        <w:rPr>
          <w:rFonts w:ascii="Arial" w:eastAsia="Times New Roman" w:hAnsi="Arial" w:cs="Arial"/>
          <w:b/>
          <w:sz w:val="28"/>
          <w:szCs w:val="28"/>
        </w:rPr>
        <w:t>S</w:t>
      </w:r>
      <w:r w:rsidR="00D12DE5" w:rsidRPr="002E31EE">
        <w:rPr>
          <w:rFonts w:ascii="Arial" w:eastAsia="Times New Roman" w:hAnsi="Arial" w:cs="Arial"/>
          <w:b/>
          <w:sz w:val="28"/>
          <w:szCs w:val="28"/>
        </w:rPr>
        <w:t>econded by</w:t>
      </w:r>
      <w:r w:rsidR="00D12DE5" w:rsidRPr="002E31EE">
        <w:rPr>
          <w:rFonts w:ascii="Arial" w:hAnsi="Arial" w:cs="Arial"/>
          <w:b/>
          <w:sz w:val="28"/>
          <w:szCs w:val="28"/>
        </w:rPr>
        <w:t xml:space="preserve"> </w:t>
      </w:r>
      <w:r w:rsidR="002E31EE" w:rsidRPr="002E31EE">
        <w:rPr>
          <w:rFonts w:ascii="Arial" w:eastAsia="Times New Roman" w:hAnsi="Arial" w:cs="Arial"/>
          <w:b/>
          <w:sz w:val="28"/>
          <w:szCs w:val="28"/>
        </w:rPr>
        <w:t>Mr. Karan Punjabi</w:t>
      </w:r>
    </w:p>
    <w:p w14:paraId="3D1CAF04" w14:textId="2B86EF82" w:rsidR="0079331D" w:rsidRPr="002E31EE" w:rsidRDefault="0079331D" w:rsidP="001137D0">
      <w:pPr>
        <w:rPr>
          <w:rFonts w:ascii="Arial" w:eastAsia="Times New Roman" w:hAnsi="Arial" w:cs="Arial"/>
          <w:b/>
          <w:sz w:val="28"/>
          <w:szCs w:val="28"/>
        </w:rPr>
      </w:pPr>
      <w:r w:rsidRPr="002E31EE">
        <w:rPr>
          <w:rFonts w:ascii="Arial" w:eastAsia="Times New Roman" w:hAnsi="Arial" w:cs="Arial"/>
          <w:b/>
          <w:sz w:val="28"/>
          <w:szCs w:val="28"/>
        </w:rPr>
        <w:t>The motion carried and was passed unanimously.</w:t>
      </w:r>
    </w:p>
    <w:p w14:paraId="42717CB0" w14:textId="77777777" w:rsidR="00CD0437" w:rsidRPr="002E31EE" w:rsidRDefault="00CD0437" w:rsidP="001137D0">
      <w:pPr>
        <w:rPr>
          <w:rFonts w:ascii="Arial" w:eastAsia="Times New Roman" w:hAnsi="Arial" w:cs="Arial"/>
          <w:b/>
          <w:sz w:val="28"/>
          <w:szCs w:val="28"/>
        </w:rPr>
      </w:pPr>
    </w:p>
    <w:p w14:paraId="782F0252" w14:textId="1BC6D86E" w:rsidR="00D12DE5" w:rsidRPr="002E31EE" w:rsidRDefault="00D12DE5" w:rsidP="001137D0">
      <w:pPr>
        <w:rPr>
          <w:rFonts w:ascii="Arial" w:eastAsia="Times New Roman" w:hAnsi="Arial" w:cs="Arial"/>
          <w:b/>
          <w:sz w:val="28"/>
          <w:szCs w:val="28"/>
        </w:rPr>
      </w:pPr>
      <w:r w:rsidRPr="002E31EE">
        <w:rPr>
          <w:rFonts w:ascii="Arial" w:eastAsia="Times New Roman" w:hAnsi="Arial" w:cs="Arial"/>
          <w:b/>
          <w:sz w:val="28"/>
          <w:szCs w:val="28"/>
        </w:rPr>
        <w:t xml:space="preserve">The meeting adjourned at </w:t>
      </w:r>
      <w:r w:rsidR="002E31EE" w:rsidRPr="002E31EE">
        <w:rPr>
          <w:rFonts w:ascii="Arial" w:eastAsia="Times New Roman" w:hAnsi="Arial" w:cs="Arial"/>
          <w:b/>
          <w:sz w:val="28"/>
          <w:szCs w:val="28"/>
        </w:rPr>
        <w:t>3:17 p.m</w:t>
      </w:r>
      <w:r w:rsidRPr="002E31EE">
        <w:rPr>
          <w:rFonts w:ascii="Arial" w:eastAsia="Times New Roman" w:hAnsi="Arial" w:cs="Arial"/>
          <w:b/>
          <w:sz w:val="28"/>
          <w:szCs w:val="28"/>
        </w:rPr>
        <w:t>.</w:t>
      </w:r>
      <w:bookmarkEnd w:id="0"/>
    </w:p>
    <w:sectPr w:rsidR="00D12DE5" w:rsidRPr="002E31EE" w:rsidSect="001137D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0BE5B" w14:textId="77777777" w:rsidR="00874475" w:rsidRDefault="00874475" w:rsidP="00C636F8">
      <w:r>
        <w:separator/>
      </w:r>
    </w:p>
  </w:endnote>
  <w:endnote w:type="continuationSeparator" w:id="0">
    <w:p w14:paraId="6F4A6DB4" w14:textId="77777777" w:rsidR="00874475" w:rsidRDefault="00874475" w:rsidP="00C63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00834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2A0B33" w14:textId="2F450F96" w:rsidR="00C636F8" w:rsidRDefault="00C636F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ECEA83" w14:textId="77777777" w:rsidR="00C636F8" w:rsidRDefault="00C636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3795D" w14:textId="77777777" w:rsidR="00874475" w:rsidRDefault="00874475" w:rsidP="00C636F8">
      <w:r>
        <w:separator/>
      </w:r>
    </w:p>
  </w:footnote>
  <w:footnote w:type="continuationSeparator" w:id="0">
    <w:p w14:paraId="3237C066" w14:textId="77777777" w:rsidR="00874475" w:rsidRDefault="00874475" w:rsidP="00C63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07295"/>
    <w:multiLevelType w:val="hybridMultilevel"/>
    <w:tmpl w:val="A3128DF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CDA344C"/>
    <w:multiLevelType w:val="hybridMultilevel"/>
    <w:tmpl w:val="D35AE24E"/>
    <w:lvl w:ilvl="0" w:tplc="04090017">
      <w:start w:val="1"/>
      <w:numFmt w:val="lowerLetter"/>
      <w:lvlText w:val="%1)"/>
      <w:lvlJc w:val="left"/>
      <w:pPr>
        <w:ind w:left="171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1A46867"/>
    <w:multiLevelType w:val="hybridMultilevel"/>
    <w:tmpl w:val="F5D46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12D05"/>
    <w:multiLevelType w:val="hybridMultilevel"/>
    <w:tmpl w:val="F0569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40776"/>
    <w:multiLevelType w:val="hybridMultilevel"/>
    <w:tmpl w:val="B1A81F0A"/>
    <w:lvl w:ilvl="0" w:tplc="0409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5" w15:restartNumberingAfterBreak="0">
    <w:nsid w:val="26346179"/>
    <w:multiLevelType w:val="hybridMultilevel"/>
    <w:tmpl w:val="CF9E688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F9D3A72"/>
    <w:multiLevelType w:val="hybridMultilevel"/>
    <w:tmpl w:val="D35AE24E"/>
    <w:lvl w:ilvl="0" w:tplc="FFFFFFFF">
      <w:start w:val="1"/>
      <w:numFmt w:val="lowerLetter"/>
      <w:lvlText w:val="%1)"/>
      <w:lvlJc w:val="left"/>
      <w:pPr>
        <w:ind w:left="171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96E3B94"/>
    <w:multiLevelType w:val="hybridMultilevel"/>
    <w:tmpl w:val="8F229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num w:numId="1" w16cid:durableId="169056818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5979958">
    <w:abstractNumId w:val="3"/>
  </w:num>
  <w:num w:numId="3" w16cid:durableId="1137256957">
    <w:abstractNumId w:val="2"/>
  </w:num>
  <w:num w:numId="4" w16cid:durableId="5767908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625155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267202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07045887">
    <w:abstractNumId w:val="0"/>
  </w:num>
  <w:num w:numId="8" w16cid:durableId="1326979047">
    <w:abstractNumId w:val="4"/>
  </w:num>
  <w:num w:numId="9" w16cid:durableId="1752462817">
    <w:abstractNumId w:val="1"/>
  </w:num>
  <w:num w:numId="10" w16cid:durableId="20651335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6D8"/>
    <w:rsid w:val="000D1E58"/>
    <w:rsid w:val="000E2ADB"/>
    <w:rsid w:val="000E2D79"/>
    <w:rsid w:val="001137D0"/>
    <w:rsid w:val="00153E35"/>
    <w:rsid w:val="00191647"/>
    <w:rsid w:val="001C1503"/>
    <w:rsid w:val="00217F18"/>
    <w:rsid w:val="00224C8F"/>
    <w:rsid w:val="00251A96"/>
    <w:rsid w:val="002A2FEB"/>
    <w:rsid w:val="002D00D1"/>
    <w:rsid w:val="002E31EE"/>
    <w:rsid w:val="00347DC7"/>
    <w:rsid w:val="003C00C0"/>
    <w:rsid w:val="003C3AC8"/>
    <w:rsid w:val="003D2907"/>
    <w:rsid w:val="00400A21"/>
    <w:rsid w:val="00410CAA"/>
    <w:rsid w:val="00447A50"/>
    <w:rsid w:val="00490092"/>
    <w:rsid w:val="00516F2B"/>
    <w:rsid w:val="00517BB3"/>
    <w:rsid w:val="005C0EC0"/>
    <w:rsid w:val="005D0EF0"/>
    <w:rsid w:val="005E2C27"/>
    <w:rsid w:val="005F4F95"/>
    <w:rsid w:val="0060176C"/>
    <w:rsid w:val="006767B9"/>
    <w:rsid w:val="006E67F8"/>
    <w:rsid w:val="007007B4"/>
    <w:rsid w:val="007170AE"/>
    <w:rsid w:val="00744ADD"/>
    <w:rsid w:val="0076650F"/>
    <w:rsid w:val="00772FF5"/>
    <w:rsid w:val="00773F7A"/>
    <w:rsid w:val="00780635"/>
    <w:rsid w:val="0079331D"/>
    <w:rsid w:val="0083657A"/>
    <w:rsid w:val="00837B3F"/>
    <w:rsid w:val="00856F88"/>
    <w:rsid w:val="008616D8"/>
    <w:rsid w:val="00874475"/>
    <w:rsid w:val="008C396B"/>
    <w:rsid w:val="008D2346"/>
    <w:rsid w:val="009275AF"/>
    <w:rsid w:val="00951CF2"/>
    <w:rsid w:val="00965C1A"/>
    <w:rsid w:val="009C44E9"/>
    <w:rsid w:val="00A06B9D"/>
    <w:rsid w:val="00A154E9"/>
    <w:rsid w:val="00A35144"/>
    <w:rsid w:val="00A436A1"/>
    <w:rsid w:val="00AA3783"/>
    <w:rsid w:val="00AC4D59"/>
    <w:rsid w:val="00AC78FA"/>
    <w:rsid w:val="00AD5F63"/>
    <w:rsid w:val="00B2479A"/>
    <w:rsid w:val="00B55EA1"/>
    <w:rsid w:val="00C41D91"/>
    <w:rsid w:val="00C54B47"/>
    <w:rsid w:val="00C636F8"/>
    <w:rsid w:val="00C939A5"/>
    <w:rsid w:val="00CD0437"/>
    <w:rsid w:val="00D0760C"/>
    <w:rsid w:val="00D12283"/>
    <w:rsid w:val="00D12DE5"/>
    <w:rsid w:val="00D22A77"/>
    <w:rsid w:val="00D40C57"/>
    <w:rsid w:val="00D620E8"/>
    <w:rsid w:val="00D62643"/>
    <w:rsid w:val="00D70DB2"/>
    <w:rsid w:val="00D97727"/>
    <w:rsid w:val="00DE21EA"/>
    <w:rsid w:val="00E22A07"/>
    <w:rsid w:val="00E46EFF"/>
    <w:rsid w:val="00E47F80"/>
    <w:rsid w:val="00E53D5A"/>
    <w:rsid w:val="00EB7050"/>
    <w:rsid w:val="00F037CC"/>
    <w:rsid w:val="00F62FCE"/>
    <w:rsid w:val="00F73AF2"/>
    <w:rsid w:val="00F90D1D"/>
    <w:rsid w:val="00FC6217"/>
    <w:rsid w:val="00FE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0FF04"/>
  <w15:chartTrackingRefBased/>
  <w15:docId w15:val="{142CF318-3538-4830-B18C-1F9EDB7B1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6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4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B4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16F2B"/>
  </w:style>
  <w:style w:type="paragraph" w:styleId="Header">
    <w:name w:val="header"/>
    <w:basedOn w:val="Normal"/>
    <w:link w:val="HeaderChar"/>
    <w:uiPriority w:val="99"/>
    <w:unhideWhenUsed/>
    <w:rsid w:val="00C636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36F8"/>
  </w:style>
  <w:style w:type="paragraph" w:styleId="Footer">
    <w:name w:val="footer"/>
    <w:basedOn w:val="Normal"/>
    <w:link w:val="FooterChar"/>
    <w:uiPriority w:val="99"/>
    <w:unhideWhenUsed/>
    <w:rsid w:val="00C636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3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8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765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1064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6796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3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Sampson, Tyrell</dc:creator>
  <cp:keywords/>
  <dc:description/>
  <cp:lastModifiedBy>Drew, Lisa</cp:lastModifiedBy>
  <cp:revision>2</cp:revision>
  <cp:lastPrinted>2023-09-25T14:37:00Z</cp:lastPrinted>
  <dcterms:created xsi:type="dcterms:W3CDTF">2023-09-25T14:53:00Z</dcterms:created>
  <dcterms:modified xsi:type="dcterms:W3CDTF">2023-09-25T14:53:00Z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0378157b0bfd80a0b26f45234d9c34c709b811f86c08b6b81f9633a9807bdb10</vt:lpwstr>
  </property>
</Properties>
</file>