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EA86F" w14:textId="77777777" w:rsidR="00904C71" w:rsidRPr="00BE106A" w:rsidRDefault="00904C71" w:rsidP="00BE106A">
      <w:r w:rsidRPr="00BE106A">
        <w:t xml:space="preserve">STATE REHABILITATION COUNCIL to the </w:t>
      </w:r>
      <w:r w:rsidR="00251335" w:rsidRPr="00BE106A">
        <w:t xml:space="preserve">Connecticut </w:t>
      </w:r>
      <w:r w:rsidRPr="00BE106A">
        <w:t xml:space="preserve">Department of </w:t>
      </w:r>
      <w:r w:rsidR="00CA2813">
        <w:t>Aging and Disability Services</w:t>
      </w:r>
      <w:r w:rsidR="00251335" w:rsidRPr="00BE106A">
        <w:t xml:space="preserve"> </w:t>
      </w:r>
      <w:r w:rsidRPr="00BE106A">
        <w:t>- Bureau of Educa</w:t>
      </w:r>
      <w:r w:rsidR="00DF1B43" w:rsidRPr="00BE106A">
        <w:t>tion and Services for the Blind</w:t>
      </w:r>
      <w:r w:rsidRPr="00BE106A">
        <w:t> </w:t>
      </w:r>
    </w:p>
    <w:p w14:paraId="2700A954" w14:textId="77777777" w:rsidR="00904C71" w:rsidRPr="00BE106A" w:rsidRDefault="00904C71" w:rsidP="00BE106A"/>
    <w:p w14:paraId="5F6CD0C8" w14:textId="7009E91E" w:rsidR="00904C71" w:rsidRDefault="00251335" w:rsidP="00BE106A">
      <w:r w:rsidRPr="00BE106A">
        <w:t xml:space="preserve">SRC </w:t>
      </w:r>
      <w:r w:rsidR="00194340" w:rsidRPr="00BE106A">
        <w:t xml:space="preserve">ANNUAL REPORT </w:t>
      </w:r>
      <w:r w:rsidR="00BB0D4D" w:rsidRPr="00BE106A">
        <w:t xml:space="preserve">FY </w:t>
      </w:r>
      <w:r w:rsidR="00194340" w:rsidRPr="00BE106A">
        <w:t>201</w:t>
      </w:r>
      <w:r w:rsidR="001249EB">
        <w:t>9</w:t>
      </w:r>
    </w:p>
    <w:p w14:paraId="6C927D9E" w14:textId="77777777" w:rsidR="006E224D" w:rsidRDefault="006E224D" w:rsidP="00BE106A"/>
    <w:p w14:paraId="4AEA04FE" w14:textId="77777777" w:rsidR="006E224D" w:rsidRDefault="006E224D">
      <w:pPr>
        <w:pStyle w:val="TOC1"/>
        <w:tabs>
          <w:tab w:val="right" w:leader="dot" w:pos="9350"/>
        </w:tabs>
        <w:rPr>
          <w:rFonts w:asciiTheme="minorHAnsi" w:eastAsiaTheme="minorEastAsia" w:hAnsiTheme="minorHAnsi"/>
          <w:b w:val="0"/>
          <w:noProof/>
          <w:sz w:val="22"/>
        </w:rPr>
      </w:pPr>
      <w:r>
        <w:fldChar w:fldCharType="begin"/>
      </w:r>
      <w:r>
        <w:instrText xml:space="preserve"> TOC \o "1-3" \h \z \u </w:instrText>
      </w:r>
      <w:r>
        <w:fldChar w:fldCharType="separate"/>
      </w:r>
      <w:hyperlink w:anchor="_Toc533168392" w:history="1">
        <w:r w:rsidRPr="00E750FC">
          <w:rPr>
            <w:rStyle w:val="Hyperlink"/>
            <w:noProof/>
          </w:rPr>
          <w:t>A.  COUNCIL PURPOSE:</w:t>
        </w:r>
        <w:r>
          <w:rPr>
            <w:noProof/>
            <w:webHidden/>
          </w:rPr>
          <w:tab/>
        </w:r>
        <w:r>
          <w:rPr>
            <w:noProof/>
            <w:webHidden/>
          </w:rPr>
          <w:fldChar w:fldCharType="begin"/>
        </w:r>
        <w:r>
          <w:rPr>
            <w:noProof/>
            <w:webHidden/>
          </w:rPr>
          <w:instrText xml:space="preserve"> PAGEREF _Toc533168392 \h </w:instrText>
        </w:r>
        <w:r>
          <w:rPr>
            <w:noProof/>
            <w:webHidden/>
          </w:rPr>
        </w:r>
        <w:r>
          <w:rPr>
            <w:noProof/>
            <w:webHidden/>
          </w:rPr>
          <w:fldChar w:fldCharType="separate"/>
        </w:r>
        <w:r w:rsidR="00D85D4D">
          <w:rPr>
            <w:noProof/>
            <w:webHidden/>
          </w:rPr>
          <w:t>1</w:t>
        </w:r>
        <w:r>
          <w:rPr>
            <w:noProof/>
            <w:webHidden/>
          </w:rPr>
          <w:fldChar w:fldCharType="end"/>
        </w:r>
      </w:hyperlink>
    </w:p>
    <w:p w14:paraId="0ECE6203" w14:textId="77777777" w:rsidR="006E224D" w:rsidRDefault="002343B0">
      <w:pPr>
        <w:pStyle w:val="TOC1"/>
        <w:tabs>
          <w:tab w:val="right" w:leader="dot" w:pos="9350"/>
        </w:tabs>
        <w:rPr>
          <w:rFonts w:asciiTheme="minorHAnsi" w:eastAsiaTheme="minorEastAsia" w:hAnsiTheme="minorHAnsi"/>
          <w:b w:val="0"/>
          <w:noProof/>
          <w:sz w:val="22"/>
        </w:rPr>
      </w:pPr>
      <w:hyperlink w:anchor="_Toc533168393" w:history="1">
        <w:r w:rsidR="006E224D" w:rsidRPr="00E750FC">
          <w:rPr>
            <w:rStyle w:val="Hyperlink"/>
            <w:noProof/>
          </w:rPr>
          <w:t>B.  COUNCIL DUTIES:</w:t>
        </w:r>
        <w:r w:rsidR="006E224D">
          <w:rPr>
            <w:noProof/>
            <w:webHidden/>
          </w:rPr>
          <w:tab/>
        </w:r>
        <w:r w:rsidR="006E224D">
          <w:rPr>
            <w:noProof/>
            <w:webHidden/>
          </w:rPr>
          <w:fldChar w:fldCharType="begin"/>
        </w:r>
        <w:r w:rsidR="006E224D">
          <w:rPr>
            <w:noProof/>
            <w:webHidden/>
          </w:rPr>
          <w:instrText xml:space="preserve"> PAGEREF _Toc533168393 \h </w:instrText>
        </w:r>
        <w:r w:rsidR="006E224D">
          <w:rPr>
            <w:noProof/>
            <w:webHidden/>
          </w:rPr>
        </w:r>
        <w:r w:rsidR="006E224D">
          <w:rPr>
            <w:noProof/>
            <w:webHidden/>
          </w:rPr>
          <w:fldChar w:fldCharType="separate"/>
        </w:r>
        <w:r w:rsidR="00D85D4D">
          <w:rPr>
            <w:noProof/>
            <w:webHidden/>
          </w:rPr>
          <w:t>2</w:t>
        </w:r>
        <w:r w:rsidR="006E224D">
          <w:rPr>
            <w:noProof/>
            <w:webHidden/>
          </w:rPr>
          <w:fldChar w:fldCharType="end"/>
        </w:r>
      </w:hyperlink>
    </w:p>
    <w:p w14:paraId="1E92C97C" w14:textId="4D998377" w:rsidR="006E224D" w:rsidRDefault="002343B0">
      <w:pPr>
        <w:pStyle w:val="TOC1"/>
        <w:tabs>
          <w:tab w:val="right" w:leader="dot" w:pos="9350"/>
        </w:tabs>
        <w:rPr>
          <w:rFonts w:asciiTheme="minorHAnsi" w:eastAsiaTheme="minorEastAsia" w:hAnsiTheme="minorHAnsi"/>
          <w:b w:val="0"/>
          <w:noProof/>
          <w:sz w:val="22"/>
        </w:rPr>
      </w:pPr>
      <w:hyperlink w:anchor="_Toc533168394" w:history="1">
        <w:r w:rsidR="006E224D" w:rsidRPr="00E750FC">
          <w:rPr>
            <w:rStyle w:val="Hyperlink"/>
            <w:noProof/>
          </w:rPr>
          <w:t xml:space="preserve">C. </w:t>
        </w:r>
        <w:r w:rsidR="00764D55">
          <w:rPr>
            <w:rStyle w:val="Hyperlink"/>
            <w:noProof/>
          </w:rPr>
          <w:t xml:space="preserve"> </w:t>
        </w:r>
        <w:r w:rsidR="006E224D" w:rsidRPr="00E750FC">
          <w:rPr>
            <w:rStyle w:val="Hyperlink"/>
            <w:noProof/>
          </w:rPr>
          <w:t>COUNCIL ACTIVITIES IN FY 201</w:t>
        </w:r>
        <w:r w:rsidR="00CA2813">
          <w:rPr>
            <w:rStyle w:val="Hyperlink"/>
            <w:noProof/>
          </w:rPr>
          <w:t>9</w:t>
        </w:r>
        <w:r w:rsidR="006E224D" w:rsidRPr="00E750FC">
          <w:rPr>
            <w:rStyle w:val="Hyperlink"/>
            <w:noProof/>
          </w:rPr>
          <w:t>:</w:t>
        </w:r>
        <w:r w:rsidR="006E224D">
          <w:rPr>
            <w:noProof/>
            <w:webHidden/>
          </w:rPr>
          <w:tab/>
        </w:r>
        <w:r w:rsidR="006E224D">
          <w:rPr>
            <w:noProof/>
            <w:webHidden/>
          </w:rPr>
          <w:fldChar w:fldCharType="begin"/>
        </w:r>
        <w:r w:rsidR="006E224D">
          <w:rPr>
            <w:noProof/>
            <w:webHidden/>
          </w:rPr>
          <w:instrText xml:space="preserve"> PAGEREF _Toc533168394 \h </w:instrText>
        </w:r>
        <w:r w:rsidR="006E224D">
          <w:rPr>
            <w:noProof/>
            <w:webHidden/>
          </w:rPr>
        </w:r>
        <w:r w:rsidR="006E224D">
          <w:rPr>
            <w:noProof/>
            <w:webHidden/>
          </w:rPr>
          <w:fldChar w:fldCharType="separate"/>
        </w:r>
        <w:r w:rsidR="00D85D4D">
          <w:rPr>
            <w:noProof/>
            <w:webHidden/>
          </w:rPr>
          <w:t>4</w:t>
        </w:r>
        <w:r w:rsidR="006E224D">
          <w:rPr>
            <w:noProof/>
            <w:webHidden/>
          </w:rPr>
          <w:fldChar w:fldCharType="end"/>
        </w:r>
      </w:hyperlink>
    </w:p>
    <w:p w14:paraId="00485CF6" w14:textId="65FAC56F" w:rsidR="006E224D" w:rsidRDefault="002343B0">
      <w:pPr>
        <w:pStyle w:val="TOC1"/>
        <w:tabs>
          <w:tab w:val="right" w:leader="dot" w:pos="9350"/>
        </w:tabs>
        <w:rPr>
          <w:rFonts w:asciiTheme="minorHAnsi" w:eastAsiaTheme="minorEastAsia" w:hAnsiTheme="minorHAnsi"/>
          <w:b w:val="0"/>
          <w:noProof/>
          <w:sz w:val="22"/>
        </w:rPr>
      </w:pPr>
      <w:hyperlink w:anchor="_Toc533168395" w:history="1">
        <w:r w:rsidR="006E224D" w:rsidRPr="00E750FC">
          <w:rPr>
            <w:rStyle w:val="Hyperlink"/>
            <w:noProof/>
          </w:rPr>
          <w:t>D.  MEMBERSHIP:</w:t>
        </w:r>
        <w:r w:rsidR="006E224D">
          <w:rPr>
            <w:noProof/>
            <w:webHidden/>
          </w:rPr>
          <w:tab/>
        </w:r>
        <w:r w:rsidR="006E224D">
          <w:rPr>
            <w:noProof/>
            <w:webHidden/>
          </w:rPr>
          <w:fldChar w:fldCharType="begin"/>
        </w:r>
        <w:r w:rsidR="006E224D">
          <w:rPr>
            <w:noProof/>
            <w:webHidden/>
          </w:rPr>
          <w:instrText xml:space="preserve"> PAGEREF _Toc533168395 \h </w:instrText>
        </w:r>
        <w:r w:rsidR="006E224D">
          <w:rPr>
            <w:noProof/>
            <w:webHidden/>
          </w:rPr>
        </w:r>
        <w:r w:rsidR="006E224D">
          <w:rPr>
            <w:noProof/>
            <w:webHidden/>
          </w:rPr>
          <w:fldChar w:fldCharType="separate"/>
        </w:r>
        <w:r w:rsidR="00D85D4D">
          <w:rPr>
            <w:noProof/>
            <w:webHidden/>
          </w:rPr>
          <w:t>9</w:t>
        </w:r>
        <w:r w:rsidR="006E224D">
          <w:rPr>
            <w:noProof/>
            <w:webHidden/>
          </w:rPr>
          <w:fldChar w:fldCharType="end"/>
        </w:r>
      </w:hyperlink>
    </w:p>
    <w:p w14:paraId="732304B5" w14:textId="77777777" w:rsidR="006E224D" w:rsidRDefault="002343B0">
      <w:pPr>
        <w:pStyle w:val="TOC1"/>
        <w:tabs>
          <w:tab w:val="right" w:leader="dot" w:pos="9350"/>
        </w:tabs>
        <w:rPr>
          <w:rFonts w:asciiTheme="minorHAnsi" w:eastAsiaTheme="minorEastAsia" w:hAnsiTheme="minorHAnsi"/>
          <w:b w:val="0"/>
          <w:noProof/>
          <w:sz w:val="22"/>
        </w:rPr>
      </w:pPr>
      <w:hyperlink w:anchor="_Toc533168396" w:history="1">
        <w:r w:rsidR="006E224D" w:rsidRPr="00E750FC">
          <w:rPr>
            <w:rStyle w:val="Hyperlink"/>
            <w:noProof/>
          </w:rPr>
          <w:t>E.  BESB VOCATIONAL REHABILITATION HIGHLIGHTS FOR FY 201</w:t>
        </w:r>
        <w:r w:rsidR="00CA2813">
          <w:rPr>
            <w:rStyle w:val="Hyperlink"/>
            <w:noProof/>
          </w:rPr>
          <w:t>9</w:t>
        </w:r>
        <w:r w:rsidR="006E224D" w:rsidRPr="00E750FC">
          <w:rPr>
            <w:rStyle w:val="Hyperlink"/>
            <w:noProof/>
          </w:rPr>
          <w:t>:</w:t>
        </w:r>
        <w:r w:rsidR="006E224D">
          <w:rPr>
            <w:noProof/>
            <w:webHidden/>
          </w:rPr>
          <w:tab/>
        </w:r>
        <w:r w:rsidR="006E224D">
          <w:rPr>
            <w:noProof/>
            <w:webHidden/>
          </w:rPr>
          <w:fldChar w:fldCharType="begin"/>
        </w:r>
        <w:r w:rsidR="006E224D">
          <w:rPr>
            <w:noProof/>
            <w:webHidden/>
          </w:rPr>
          <w:instrText xml:space="preserve"> PAGEREF _Toc533168396 \h </w:instrText>
        </w:r>
        <w:r w:rsidR="006E224D">
          <w:rPr>
            <w:noProof/>
            <w:webHidden/>
          </w:rPr>
        </w:r>
        <w:r w:rsidR="006E224D">
          <w:rPr>
            <w:noProof/>
            <w:webHidden/>
          </w:rPr>
          <w:fldChar w:fldCharType="separate"/>
        </w:r>
        <w:r w:rsidR="00D85D4D">
          <w:rPr>
            <w:noProof/>
            <w:webHidden/>
          </w:rPr>
          <w:t>10</w:t>
        </w:r>
        <w:r w:rsidR="006E224D">
          <w:rPr>
            <w:noProof/>
            <w:webHidden/>
          </w:rPr>
          <w:fldChar w:fldCharType="end"/>
        </w:r>
      </w:hyperlink>
    </w:p>
    <w:p w14:paraId="21788E91" w14:textId="77777777" w:rsidR="006E224D" w:rsidRDefault="002343B0">
      <w:pPr>
        <w:pStyle w:val="TOC1"/>
        <w:tabs>
          <w:tab w:val="right" w:leader="dot" w:pos="9350"/>
        </w:tabs>
        <w:rPr>
          <w:rFonts w:asciiTheme="minorHAnsi" w:eastAsiaTheme="minorEastAsia" w:hAnsiTheme="minorHAnsi"/>
          <w:b w:val="0"/>
          <w:noProof/>
          <w:sz w:val="22"/>
        </w:rPr>
      </w:pPr>
      <w:hyperlink w:anchor="_Toc533168397" w:history="1">
        <w:r w:rsidR="006E224D" w:rsidRPr="00E750FC">
          <w:rPr>
            <w:rStyle w:val="Hyperlink"/>
            <w:noProof/>
          </w:rPr>
          <w:t>F.  FUTURE STATE REHABILITATION COUNCIL ACTIVITIES:</w:t>
        </w:r>
        <w:r w:rsidR="006E224D">
          <w:rPr>
            <w:noProof/>
            <w:webHidden/>
          </w:rPr>
          <w:tab/>
        </w:r>
        <w:r w:rsidR="006E224D">
          <w:rPr>
            <w:noProof/>
            <w:webHidden/>
          </w:rPr>
          <w:fldChar w:fldCharType="begin"/>
        </w:r>
        <w:r w:rsidR="006E224D">
          <w:rPr>
            <w:noProof/>
            <w:webHidden/>
          </w:rPr>
          <w:instrText xml:space="preserve"> PAGEREF _Toc533168397 \h </w:instrText>
        </w:r>
        <w:r w:rsidR="006E224D">
          <w:rPr>
            <w:noProof/>
            <w:webHidden/>
          </w:rPr>
        </w:r>
        <w:r w:rsidR="006E224D">
          <w:rPr>
            <w:noProof/>
            <w:webHidden/>
          </w:rPr>
          <w:fldChar w:fldCharType="separate"/>
        </w:r>
        <w:r w:rsidR="00D85D4D">
          <w:rPr>
            <w:noProof/>
            <w:webHidden/>
          </w:rPr>
          <w:t>11</w:t>
        </w:r>
        <w:r w:rsidR="006E224D">
          <w:rPr>
            <w:noProof/>
            <w:webHidden/>
          </w:rPr>
          <w:fldChar w:fldCharType="end"/>
        </w:r>
      </w:hyperlink>
    </w:p>
    <w:p w14:paraId="29020773" w14:textId="607514F4" w:rsidR="006E224D" w:rsidRDefault="002343B0">
      <w:pPr>
        <w:pStyle w:val="TOC1"/>
        <w:tabs>
          <w:tab w:val="right" w:leader="dot" w:pos="9350"/>
        </w:tabs>
        <w:rPr>
          <w:rFonts w:asciiTheme="minorHAnsi" w:eastAsiaTheme="minorEastAsia" w:hAnsiTheme="minorHAnsi"/>
          <w:b w:val="0"/>
          <w:noProof/>
          <w:sz w:val="22"/>
        </w:rPr>
      </w:pPr>
      <w:hyperlink w:anchor="_Toc533168398" w:history="1">
        <w:r w:rsidR="006E224D" w:rsidRPr="00E750FC">
          <w:rPr>
            <w:rStyle w:val="Hyperlink"/>
            <w:noProof/>
          </w:rPr>
          <w:t>G. MEMBERS OF THE STATE REHABILITATION COUNCIL IN FY 201</w:t>
        </w:r>
        <w:r w:rsidR="00CA2813">
          <w:rPr>
            <w:rStyle w:val="Hyperlink"/>
            <w:noProof/>
          </w:rPr>
          <w:t>9</w:t>
        </w:r>
        <w:r w:rsidR="006E224D" w:rsidRPr="00E750FC">
          <w:rPr>
            <w:rStyle w:val="Hyperlink"/>
            <w:noProof/>
          </w:rPr>
          <w:t>:</w:t>
        </w:r>
        <w:r w:rsidR="006E224D">
          <w:rPr>
            <w:noProof/>
            <w:webHidden/>
          </w:rPr>
          <w:tab/>
        </w:r>
        <w:r w:rsidR="006E224D">
          <w:rPr>
            <w:noProof/>
            <w:webHidden/>
          </w:rPr>
          <w:fldChar w:fldCharType="begin"/>
        </w:r>
        <w:r w:rsidR="006E224D">
          <w:rPr>
            <w:noProof/>
            <w:webHidden/>
          </w:rPr>
          <w:instrText xml:space="preserve"> PAGEREF _Toc533168398 \h </w:instrText>
        </w:r>
        <w:r w:rsidR="006E224D">
          <w:rPr>
            <w:noProof/>
            <w:webHidden/>
          </w:rPr>
        </w:r>
        <w:r w:rsidR="006E224D">
          <w:rPr>
            <w:noProof/>
            <w:webHidden/>
          </w:rPr>
          <w:fldChar w:fldCharType="separate"/>
        </w:r>
        <w:r w:rsidR="00D85D4D">
          <w:rPr>
            <w:noProof/>
            <w:webHidden/>
          </w:rPr>
          <w:t>12</w:t>
        </w:r>
        <w:r w:rsidR="006E224D">
          <w:rPr>
            <w:noProof/>
            <w:webHidden/>
          </w:rPr>
          <w:fldChar w:fldCharType="end"/>
        </w:r>
      </w:hyperlink>
    </w:p>
    <w:p w14:paraId="4DE49826" w14:textId="6F9E232D" w:rsidR="006E224D" w:rsidRDefault="002343B0">
      <w:pPr>
        <w:pStyle w:val="TOC1"/>
        <w:tabs>
          <w:tab w:val="left" w:pos="660"/>
          <w:tab w:val="right" w:leader="dot" w:pos="9350"/>
        </w:tabs>
        <w:rPr>
          <w:rFonts w:asciiTheme="minorHAnsi" w:eastAsiaTheme="minorEastAsia" w:hAnsiTheme="minorHAnsi"/>
          <w:b w:val="0"/>
          <w:noProof/>
          <w:sz w:val="22"/>
        </w:rPr>
      </w:pPr>
      <w:hyperlink w:anchor="_Toc533168399" w:history="1">
        <w:r w:rsidR="006E224D" w:rsidRPr="00E750FC">
          <w:rPr>
            <w:rStyle w:val="Hyperlink"/>
            <w:noProof/>
          </w:rPr>
          <w:t>H.</w:t>
        </w:r>
        <w:r w:rsidR="00764D55">
          <w:rPr>
            <w:rStyle w:val="Hyperlink"/>
            <w:noProof/>
          </w:rPr>
          <w:t xml:space="preserve"> </w:t>
        </w:r>
        <w:r w:rsidR="006E224D" w:rsidRPr="00E750FC">
          <w:rPr>
            <w:rStyle w:val="Hyperlink"/>
            <w:noProof/>
          </w:rPr>
          <w:t>VOCATIONAL REHABILITATION SUCCESS STORY</w:t>
        </w:r>
        <w:r w:rsidR="006E224D">
          <w:rPr>
            <w:noProof/>
            <w:webHidden/>
          </w:rPr>
          <w:tab/>
        </w:r>
        <w:r w:rsidR="006E224D">
          <w:rPr>
            <w:noProof/>
            <w:webHidden/>
          </w:rPr>
          <w:fldChar w:fldCharType="begin"/>
        </w:r>
        <w:r w:rsidR="006E224D">
          <w:rPr>
            <w:noProof/>
            <w:webHidden/>
          </w:rPr>
          <w:instrText xml:space="preserve"> PAGEREF _Toc533168399 \h </w:instrText>
        </w:r>
        <w:r w:rsidR="006E224D">
          <w:rPr>
            <w:noProof/>
            <w:webHidden/>
          </w:rPr>
        </w:r>
        <w:r w:rsidR="006E224D">
          <w:rPr>
            <w:noProof/>
            <w:webHidden/>
          </w:rPr>
          <w:fldChar w:fldCharType="separate"/>
        </w:r>
        <w:r w:rsidR="00D85D4D">
          <w:rPr>
            <w:noProof/>
            <w:webHidden/>
          </w:rPr>
          <w:t>1</w:t>
        </w:r>
        <w:r w:rsidR="006E224D">
          <w:rPr>
            <w:noProof/>
            <w:webHidden/>
          </w:rPr>
          <w:fldChar w:fldCharType="end"/>
        </w:r>
      </w:hyperlink>
      <w:r w:rsidR="005523E5">
        <w:rPr>
          <w:noProof/>
        </w:rPr>
        <w:t>6</w:t>
      </w:r>
    </w:p>
    <w:p w14:paraId="55ADCDAF" w14:textId="77777777" w:rsidR="008E7714" w:rsidRPr="00BE106A" w:rsidRDefault="006E224D" w:rsidP="0012462D">
      <w:pPr>
        <w:pStyle w:val="Heading1"/>
      </w:pPr>
      <w:r>
        <w:fldChar w:fldCharType="end"/>
      </w:r>
      <w:bookmarkStart w:id="0" w:name="_Toc533168392"/>
      <w:r w:rsidR="008E7714" w:rsidRPr="00BE106A">
        <w:t>A.  C</w:t>
      </w:r>
      <w:r w:rsidR="00567099" w:rsidRPr="00BE106A">
        <w:t>OUNCIL PURPOSE</w:t>
      </w:r>
      <w:r w:rsidR="008950A0" w:rsidRPr="00BE106A">
        <w:t>:</w:t>
      </w:r>
      <w:bookmarkEnd w:id="0"/>
    </w:p>
    <w:p w14:paraId="07B8914A" w14:textId="77777777" w:rsidR="008950A0" w:rsidRPr="00BE106A" w:rsidRDefault="008E7714" w:rsidP="00BE106A">
      <w:r w:rsidRPr="00BE106A">
        <w:t> </w:t>
      </w:r>
    </w:p>
    <w:p w14:paraId="4EAA67C6" w14:textId="77777777" w:rsidR="008E7714" w:rsidRPr="00BE106A" w:rsidRDefault="008E7714" w:rsidP="00BE106A">
      <w:r w:rsidRPr="00BE106A">
        <w:t>The State Rehabilitation Council (the Council or SRC), comp</w:t>
      </w:r>
      <w:r w:rsidR="000F5F24" w:rsidRPr="00BE106A">
        <w:t>ri</w:t>
      </w:r>
      <w:r w:rsidRPr="00BE106A">
        <w:t xml:space="preserve">sed of individuals appointed by the Governor, works in partnership with, and provides advice to the Department of </w:t>
      </w:r>
      <w:r w:rsidR="003809DB">
        <w:t>Aging and Disability</w:t>
      </w:r>
      <w:r w:rsidRPr="00BE106A">
        <w:t xml:space="preserve"> Services - </w:t>
      </w:r>
      <w:r w:rsidR="00A47223" w:rsidRPr="00BE106A">
        <w:t>Bureau</w:t>
      </w:r>
      <w:r w:rsidRPr="00BE106A">
        <w:t xml:space="preserve"> of Education and Services for the Blind (BESB) Vocational Rehabilitation (VR) </w:t>
      </w:r>
      <w:r w:rsidR="00B9302C" w:rsidRPr="00BE106A">
        <w:t>Program</w:t>
      </w:r>
      <w:r w:rsidRPr="00BE106A">
        <w:t xml:space="preserve"> in Connecticut.</w:t>
      </w:r>
    </w:p>
    <w:p w14:paraId="7A5BF0FE" w14:textId="77777777" w:rsidR="008E7714" w:rsidRPr="00BE106A" w:rsidRDefault="008E7714" w:rsidP="00BE106A">
      <w:r w:rsidRPr="00BE106A">
        <w:t> </w:t>
      </w:r>
    </w:p>
    <w:p w14:paraId="343926DA" w14:textId="401B9727" w:rsidR="008E7714" w:rsidRPr="00BE106A" w:rsidRDefault="008E7714" w:rsidP="00BE106A">
      <w:r w:rsidRPr="00BE106A">
        <w:t>BESB serves Connecticut’s adults who are legally blind</w:t>
      </w:r>
      <w:r w:rsidR="001A3D67" w:rsidRPr="00BE106A">
        <w:t xml:space="preserve"> and current or former transition-age students who are legally blind or visually impaired</w:t>
      </w:r>
      <w:r w:rsidRPr="00BE106A">
        <w:t xml:space="preserve"> through ongoing educational, vocational and </w:t>
      </w:r>
      <w:r w:rsidR="00E51748">
        <w:t xml:space="preserve">independent </w:t>
      </w:r>
      <w:r w:rsidRPr="00BE106A">
        <w:t xml:space="preserve">living skills programs in order to </w:t>
      </w:r>
      <w:r w:rsidRPr="00BE106A">
        <w:lastRenderedPageBreak/>
        <w:t>empower them to achieve employment success and to enhance their self-sufficiency.</w:t>
      </w:r>
    </w:p>
    <w:p w14:paraId="0F94464D" w14:textId="77777777" w:rsidR="008E7714" w:rsidRPr="00BE106A" w:rsidRDefault="008E7714" w:rsidP="00BE106A">
      <w:r w:rsidRPr="00BE106A">
        <w:t> </w:t>
      </w:r>
    </w:p>
    <w:p w14:paraId="4659A7ED" w14:textId="77777777" w:rsidR="008E7714" w:rsidRPr="00BE106A" w:rsidRDefault="008E7714" w:rsidP="00BE106A">
      <w:r w:rsidRPr="00BE106A">
        <w:t xml:space="preserve">It is the purpose of the Council to advise the Governor of the State of Connecticut and BESB’s VR </w:t>
      </w:r>
      <w:r w:rsidR="00B9302C" w:rsidRPr="00BE106A">
        <w:t>Program</w:t>
      </w:r>
      <w:r w:rsidRPr="00BE106A">
        <w:t xml:space="preserve"> pertaining to the provision of Vocational Rehabilitation Services as described in the Rehabilitation Act of 1973, as amended, to individuals who are blind so that such individuals may prepare for</w:t>
      </w:r>
      <w:r w:rsidR="00D348B2" w:rsidRPr="00BE106A">
        <w:t>, secure, retain, advance in or regain</w:t>
      </w:r>
      <w:r w:rsidRPr="00BE106A">
        <w:t xml:space="preserve"> employment.</w:t>
      </w:r>
    </w:p>
    <w:p w14:paraId="788C1286" w14:textId="77777777" w:rsidR="008E7714" w:rsidRPr="0012462D" w:rsidRDefault="008E7714" w:rsidP="0012462D">
      <w:pPr>
        <w:pStyle w:val="Heading1"/>
      </w:pPr>
      <w:bookmarkStart w:id="1" w:name="_Toc533168393"/>
      <w:r w:rsidRPr="0012462D">
        <w:t>B.  C</w:t>
      </w:r>
      <w:r w:rsidR="00567099" w:rsidRPr="0012462D">
        <w:t>OUNCIL DUTIES</w:t>
      </w:r>
      <w:r w:rsidR="008950A0" w:rsidRPr="0012462D">
        <w:t>:</w:t>
      </w:r>
      <w:bookmarkEnd w:id="1"/>
    </w:p>
    <w:p w14:paraId="30AFA04F" w14:textId="77777777" w:rsidR="008E7714" w:rsidRPr="00BE106A" w:rsidRDefault="008E7714" w:rsidP="00BE106A">
      <w:r w:rsidRPr="00BE106A">
        <w:t> </w:t>
      </w:r>
    </w:p>
    <w:p w14:paraId="5CA5B377" w14:textId="77777777" w:rsidR="00DA7FA9" w:rsidRPr="00BE106A" w:rsidRDefault="008E7714" w:rsidP="00BE106A">
      <w:r w:rsidRPr="00BE106A">
        <w:t xml:space="preserve">The federal law under which the Council was formed, Section 105 of the Rehabilitation Act of 1973, as amended in </w:t>
      </w:r>
      <w:r w:rsidR="007E0A1A" w:rsidRPr="00BE106A">
        <w:t>the Workforce Innovation and Opportunity Act</w:t>
      </w:r>
      <w:r w:rsidRPr="00BE106A">
        <w:t>, specifies the functions of the Council.  They are:</w:t>
      </w:r>
    </w:p>
    <w:p w14:paraId="5BE2C1FB" w14:textId="77777777" w:rsidR="00730282" w:rsidRPr="00BE106A" w:rsidRDefault="00730282" w:rsidP="00BE106A"/>
    <w:p w14:paraId="2538ADA6" w14:textId="77777777" w:rsidR="00D14B95" w:rsidRDefault="00D14B95" w:rsidP="00BE106A">
      <w:r w:rsidRPr="00BE106A">
        <w:t>(1) review, analyze, and advise the designated State unit regarding the performance of the responsibilities of the unit under this title, particularly responsibilities relating to</w:t>
      </w:r>
      <w:r w:rsidRPr="00BE106A">
        <w:noBreakHyphen/>
      </w:r>
      <w:r w:rsidRPr="00BE106A">
        <w:noBreakHyphen/>
      </w:r>
    </w:p>
    <w:p w14:paraId="0A6A8FA0" w14:textId="77777777" w:rsidR="006F7EBB" w:rsidRPr="00BE106A" w:rsidRDefault="006F7EBB" w:rsidP="00BE106A"/>
    <w:p w14:paraId="3514AA31" w14:textId="77777777" w:rsidR="00D14B95" w:rsidRPr="00BE106A" w:rsidRDefault="00D14B95" w:rsidP="00BE106A">
      <w:r w:rsidRPr="00BE106A">
        <w:t>(A) eligibility (including order of selection);</w:t>
      </w:r>
    </w:p>
    <w:p w14:paraId="74D1F50F" w14:textId="77777777" w:rsidR="004E62AA" w:rsidRDefault="00D14B95" w:rsidP="00BE106A">
      <w:r w:rsidRPr="00BE106A">
        <w:t xml:space="preserve"> </w:t>
      </w:r>
    </w:p>
    <w:p w14:paraId="35B349CB" w14:textId="77777777" w:rsidR="00D14B95" w:rsidRPr="00BE106A" w:rsidRDefault="00D14B95" w:rsidP="00BE106A">
      <w:r w:rsidRPr="00BE106A">
        <w:t>(B) the extent, scope, and effectiveness of services provided; and</w:t>
      </w:r>
    </w:p>
    <w:p w14:paraId="3A22C8A3" w14:textId="77777777" w:rsidR="004E62AA" w:rsidRDefault="004E62AA" w:rsidP="00BE106A"/>
    <w:p w14:paraId="6377F186" w14:textId="77777777" w:rsidR="00D14B95" w:rsidRPr="00BE106A" w:rsidRDefault="00D14B95" w:rsidP="00BE106A">
      <w:r w:rsidRPr="00BE106A">
        <w:t>(C) functions performed by State agencies that affect or that potentially affect the ability of individuals with disabilities in achieving employment outcomes under this title;</w:t>
      </w:r>
    </w:p>
    <w:p w14:paraId="0B79997E" w14:textId="77777777" w:rsidR="00D14B95" w:rsidRPr="00BE106A" w:rsidRDefault="00D14B95" w:rsidP="00BE106A"/>
    <w:p w14:paraId="53023B42" w14:textId="77777777" w:rsidR="00D14B95" w:rsidRPr="00BE106A" w:rsidRDefault="00D14B95" w:rsidP="00BE106A">
      <w:r w:rsidRPr="00BE106A">
        <w:t xml:space="preserve"> (2) in partnership with the designated State unit</w:t>
      </w:r>
      <w:r w:rsidRPr="00BE106A">
        <w:noBreakHyphen/>
      </w:r>
      <w:r w:rsidRPr="00BE106A">
        <w:noBreakHyphen/>
      </w:r>
    </w:p>
    <w:p w14:paraId="17A82D91" w14:textId="77777777" w:rsidR="004E62AA" w:rsidRDefault="004E62AA" w:rsidP="00BE106A"/>
    <w:p w14:paraId="29E8DE4E" w14:textId="77777777" w:rsidR="004E62AA" w:rsidRDefault="004E62AA" w:rsidP="00BE106A"/>
    <w:p w14:paraId="65A52CE0" w14:textId="77777777" w:rsidR="006F7EBB" w:rsidRDefault="00D14B95" w:rsidP="00BE106A">
      <w:r w:rsidRPr="00BE106A">
        <w:lastRenderedPageBreak/>
        <w:t>(A) develop, agree to, and review State goals and priorities; and</w:t>
      </w:r>
    </w:p>
    <w:p w14:paraId="0CB785B7" w14:textId="77777777" w:rsidR="004E62AA" w:rsidRDefault="004E62AA" w:rsidP="00BE106A"/>
    <w:p w14:paraId="77916603" w14:textId="77777777" w:rsidR="00D14B95" w:rsidRPr="00BE106A" w:rsidRDefault="00D14B95" w:rsidP="00BE106A">
      <w:r w:rsidRPr="00BE106A">
        <w:t>(B) evaluate the effectiveness of the vocational rehabilitation program and submit reports of progress to the Commissioner</w:t>
      </w:r>
      <w:r w:rsidR="00147A25" w:rsidRPr="00BE106A">
        <w:t xml:space="preserve"> of Rehabilitation Services Administration</w:t>
      </w:r>
      <w:r w:rsidRPr="00BE106A">
        <w:t>;</w:t>
      </w:r>
    </w:p>
    <w:p w14:paraId="20038B8F" w14:textId="77777777" w:rsidR="00D14B95" w:rsidRPr="00BE106A" w:rsidRDefault="00D14B95" w:rsidP="00BE106A"/>
    <w:p w14:paraId="430DBA33" w14:textId="77777777" w:rsidR="00D14B95" w:rsidRPr="00BE106A" w:rsidRDefault="00D14B95" w:rsidP="00BE106A">
      <w:r w:rsidRPr="00BE106A">
        <w:t>(3) advise the designated State agency and the designated State unit regarding activities authorized to be carried out under this title, and assist in the preparation of the State plan and amendments to the plan, applications, reports, needs assessments, and evaluations required by this title;</w:t>
      </w:r>
    </w:p>
    <w:p w14:paraId="00AD1AC9" w14:textId="77777777" w:rsidR="00D14B95" w:rsidRPr="00BE106A" w:rsidRDefault="00D14B95" w:rsidP="00BE106A"/>
    <w:p w14:paraId="0BE945D9" w14:textId="77777777" w:rsidR="00D14B95" w:rsidRDefault="00D14B95" w:rsidP="00BE106A">
      <w:r w:rsidRPr="00BE106A">
        <w:t>(4) to the extent feasible, conduct a review and analysis of the effectiveness of, and consumer satisfaction with</w:t>
      </w:r>
      <w:r w:rsidR="006F7EBB">
        <w:t>—</w:t>
      </w:r>
    </w:p>
    <w:p w14:paraId="0F294B7C" w14:textId="77777777" w:rsidR="004E62AA" w:rsidRDefault="00D14B95" w:rsidP="00BE106A">
      <w:r w:rsidRPr="00BE106A">
        <w:t xml:space="preserve"> </w:t>
      </w:r>
    </w:p>
    <w:p w14:paraId="3E41951F" w14:textId="77777777" w:rsidR="00D14B95" w:rsidRPr="00BE106A" w:rsidRDefault="00D14B95" w:rsidP="00BE106A">
      <w:r w:rsidRPr="00BE106A">
        <w:t>(A) the functions performed by the designated State agency;</w:t>
      </w:r>
    </w:p>
    <w:p w14:paraId="7502A9E0" w14:textId="77777777" w:rsidR="004E62AA" w:rsidRDefault="00D14B95" w:rsidP="00BE106A">
      <w:r w:rsidRPr="00BE106A">
        <w:t xml:space="preserve"> </w:t>
      </w:r>
    </w:p>
    <w:p w14:paraId="023BF635" w14:textId="77777777" w:rsidR="00D14B95" w:rsidRPr="00BE106A" w:rsidRDefault="00D14B95" w:rsidP="00BE106A">
      <w:r w:rsidRPr="00BE106A">
        <w:t>(B) vocational rehabilitation services provided by State agencies and other public and private entities responsible for providing vocational rehabilitation services to individuals with disabilities under th</w:t>
      </w:r>
      <w:r w:rsidR="00147A25" w:rsidRPr="00BE106A">
        <w:t>e Rehabilitation</w:t>
      </w:r>
      <w:r w:rsidRPr="00BE106A">
        <w:t xml:space="preserve"> Act; and</w:t>
      </w:r>
    </w:p>
    <w:p w14:paraId="5160FE3C" w14:textId="77777777" w:rsidR="004E62AA" w:rsidRDefault="004E62AA" w:rsidP="00BE106A"/>
    <w:p w14:paraId="1106195F" w14:textId="77777777" w:rsidR="00D14B95" w:rsidRPr="00BE106A" w:rsidRDefault="00D14B95" w:rsidP="00BE106A">
      <w:r w:rsidRPr="00BE106A">
        <w:t>(C) employment outcomes achieved by eligible individuals receiving services under this title, including the availability of health and other employment benefits in connection with such employment outcomes;</w:t>
      </w:r>
    </w:p>
    <w:p w14:paraId="32080643" w14:textId="77777777" w:rsidR="00D14B95" w:rsidRPr="00BE106A" w:rsidRDefault="00D14B95" w:rsidP="00BE106A"/>
    <w:p w14:paraId="78E50D61" w14:textId="77777777" w:rsidR="00D14B95" w:rsidRPr="00BE106A" w:rsidRDefault="00D14B95" w:rsidP="00BE106A">
      <w:r w:rsidRPr="00BE106A">
        <w:t xml:space="preserve">(5) prepare and submit an annual report to the Governor and the Commissioner </w:t>
      </w:r>
      <w:r w:rsidR="00147A25" w:rsidRPr="00BE106A">
        <w:t xml:space="preserve">of Rehabilitation Services Administration </w:t>
      </w:r>
      <w:r w:rsidRPr="00BE106A">
        <w:t>on the status of vocational rehabilitation programs operated within the State, and make the report available to the public;</w:t>
      </w:r>
    </w:p>
    <w:p w14:paraId="063F48AA" w14:textId="77777777" w:rsidR="00D14B95" w:rsidRPr="00BE106A" w:rsidRDefault="00D14B95" w:rsidP="00BE106A"/>
    <w:p w14:paraId="44D35023" w14:textId="77777777" w:rsidR="00D14B95" w:rsidRPr="00BE106A" w:rsidRDefault="00D14B95" w:rsidP="00BE106A">
      <w:r w:rsidRPr="00BE106A">
        <w:t xml:space="preserve">(6) to avoid duplication of efforts and enhance the number of individuals served, coordinate activities with the activities of </w:t>
      </w:r>
      <w:r w:rsidRPr="00BE106A">
        <w:lastRenderedPageBreak/>
        <w:t>other councils within the State, including the Statewide Independent Living Council, the advisory panel established under section 612(a)(21) of the Individual with Disabilities Education Act</w:t>
      </w:r>
      <w:r w:rsidR="00147A25" w:rsidRPr="00BE106A">
        <w:t>,</w:t>
      </w:r>
      <w:r w:rsidRPr="00BE106A">
        <w:t xml:space="preserve"> the State Developmental Disabilities </w:t>
      </w:r>
      <w:r w:rsidR="00147A25" w:rsidRPr="00BE106A">
        <w:t xml:space="preserve">Planning </w:t>
      </w:r>
      <w:r w:rsidRPr="00BE106A">
        <w:t>Council described in section 124 of the Developmental Disabilities Assistance and Bill of Rights Act (42 U.S.C. 6024), the State mental health planning council established under section 1914(a) of the Public Health Service Act, and the State workforce development board and with the activities of entities carrying out the programs under the Assistive Technology Act of 1998;</w:t>
      </w:r>
    </w:p>
    <w:p w14:paraId="79B63942" w14:textId="77777777" w:rsidR="00D14B95" w:rsidRPr="00BE106A" w:rsidRDefault="00D14B95" w:rsidP="00BE106A"/>
    <w:p w14:paraId="5EBFA46B" w14:textId="77777777" w:rsidR="00D14B95" w:rsidRPr="00BE106A" w:rsidRDefault="00D14B95" w:rsidP="00BE106A">
      <w:r w:rsidRPr="00BE106A">
        <w:t>(7) provide for coordination and the establishment of working relationships between the designated State agency and the Statewide Independent Living Council and centers for independent living within the State; and</w:t>
      </w:r>
    </w:p>
    <w:p w14:paraId="7913780E" w14:textId="77777777" w:rsidR="00D14B95" w:rsidRPr="00BE106A" w:rsidRDefault="00D14B95" w:rsidP="00BE106A"/>
    <w:p w14:paraId="7AF1B375" w14:textId="77777777" w:rsidR="00D14B95" w:rsidRPr="00BE106A" w:rsidRDefault="00D14B95" w:rsidP="00BE106A">
      <w:r w:rsidRPr="00BE106A">
        <w:t xml:space="preserve">(8) perform such other </w:t>
      </w:r>
      <w:r w:rsidR="00147A25" w:rsidRPr="00BE106A">
        <w:t xml:space="preserve">comparable </w:t>
      </w:r>
      <w:r w:rsidRPr="00BE106A">
        <w:t>functions, consistent with the purpose of this title, as the State Rehabilitation Council determines to be appropriate, that are comparable to the other functions performed by the Council.</w:t>
      </w:r>
    </w:p>
    <w:p w14:paraId="257E91CE" w14:textId="77777777" w:rsidR="008E7714" w:rsidRPr="0012462D" w:rsidRDefault="00035B74" w:rsidP="0012462D">
      <w:pPr>
        <w:pStyle w:val="Heading1"/>
      </w:pPr>
      <w:bookmarkStart w:id="2" w:name="_Toc533168394"/>
      <w:r w:rsidRPr="0012462D">
        <w:t>C. C</w:t>
      </w:r>
      <w:r w:rsidR="00567099" w:rsidRPr="0012462D">
        <w:t>OUNCIL ACTIVITIES IN</w:t>
      </w:r>
      <w:r w:rsidRPr="0012462D">
        <w:t xml:space="preserve"> </w:t>
      </w:r>
      <w:r w:rsidR="007A0C5B" w:rsidRPr="0012462D">
        <w:t xml:space="preserve">FY </w:t>
      </w:r>
      <w:r w:rsidRPr="0012462D">
        <w:t>201</w:t>
      </w:r>
      <w:r w:rsidR="00A31A13">
        <w:t>9</w:t>
      </w:r>
      <w:r w:rsidR="008950A0" w:rsidRPr="0012462D">
        <w:t>:</w:t>
      </w:r>
      <w:bookmarkEnd w:id="2"/>
    </w:p>
    <w:p w14:paraId="03AC60E2" w14:textId="77777777" w:rsidR="006E5A72" w:rsidRPr="00BE106A" w:rsidRDefault="006E5A72" w:rsidP="00BE106A"/>
    <w:p w14:paraId="070D77CD" w14:textId="77777777" w:rsidR="008E7714" w:rsidRPr="00BE106A" w:rsidRDefault="008E7714" w:rsidP="00BE106A">
      <w:r w:rsidRPr="00BE106A">
        <w:t>The State Rehabilitation Council contin</w:t>
      </w:r>
      <w:r w:rsidR="000F5F24" w:rsidRPr="00BE106A">
        <w:t>ues to be a valuable and active</w:t>
      </w:r>
      <w:r w:rsidRPr="00BE106A">
        <w:t xml:space="preserve"> contributing partner to the Vocational Rehabilitation </w:t>
      </w:r>
      <w:r w:rsidR="00B9302C" w:rsidRPr="00BE106A">
        <w:t>Program</w:t>
      </w:r>
      <w:r w:rsidRPr="00BE106A">
        <w:t xml:space="preserve"> and the </w:t>
      </w:r>
      <w:r w:rsidR="00A47223" w:rsidRPr="00BE106A">
        <w:t>Bureau</w:t>
      </w:r>
      <w:r w:rsidRPr="00BE106A">
        <w:t xml:space="preserve"> as a whole.  Over the course of the past fiscal year the Council members have participated in many activities on behalf of the </w:t>
      </w:r>
      <w:r w:rsidR="00A47223" w:rsidRPr="00BE106A">
        <w:t>Bureau</w:t>
      </w:r>
      <w:r w:rsidRPr="00BE106A">
        <w:t>, as well as continuing their existing responsibilities as identified in the Rehabilitation Act. These activities include</w:t>
      </w:r>
      <w:r w:rsidR="006E5A72" w:rsidRPr="00BE106A">
        <w:t>d</w:t>
      </w:r>
      <w:r w:rsidRPr="00BE106A">
        <w:t>:</w:t>
      </w:r>
    </w:p>
    <w:p w14:paraId="2AB9A1B4" w14:textId="77777777" w:rsidR="008E7714" w:rsidRPr="00BE106A" w:rsidRDefault="008E7714" w:rsidP="00BE106A">
      <w:r w:rsidRPr="00BE106A">
        <w:t> </w:t>
      </w:r>
    </w:p>
    <w:p w14:paraId="2E7D5301" w14:textId="77777777" w:rsidR="00D56FA4" w:rsidRPr="00BE106A" w:rsidRDefault="00D56FA4" w:rsidP="00BE106A">
      <w:bookmarkStart w:id="3" w:name="navskip"/>
      <w:bookmarkEnd w:id="3"/>
      <w:r w:rsidRPr="00BE106A">
        <w:t>Technology:</w:t>
      </w:r>
    </w:p>
    <w:p w14:paraId="18E61453" w14:textId="77777777" w:rsidR="00D56FA4" w:rsidRPr="00BE106A" w:rsidRDefault="00D56FA4" w:rsidP="00BE106A"/>
    <w:p w14:paraId="4DA66827" w14:textId="77777777" w:rsidR="00D56FA4" w:rsidRPr="00BE106A" w:rsidRDefault="00873BFE" w:rsidP="00BE106A">
      <w:r w:rsidRPr="00BE106A">
        <w:lastRenderedPageBreak/>
        <w:t xml:space="preserve">To continue </w:t>
      </w:r>
      <w:r w:rsidR="0003455B">
        <w:t>with</w:t>
      </w:r>
      <w:r w:rsidRPr="00BE106A">
        <w:t xml:space="preserve"> </w:t>
      </w:r>
      <w:r w:rsidR="0003455B">
        <w:t>an</w:t>
      </w:r>
      <w:r w:rsidRPr="00BE106A">
        <w:t xml:space="preserve"> initiative </w:t>
      </w:r>
      <w:r w:rsidR="003045B6">
        <w:t xml:space="preserve">that </w:t>
      </w:r>
      <w:r w:rsidR="0030079F" w:rsidRPr="00BE106A">
        <w:t xml:space="preserve">started in </w:t>
      </w:r>
      <w:r w:rsidR="00C868EB">
        <w:t>FY 2017</w:t>
      </w:r>
      <w:r w:rsidR="0003455B">
        <w:t>,</w:t>
      </w:r>
      <w:r w:rsidR="00DD767D">
        <w:t xml:space="preserve"> in FY 2019</w:t>
      </w:r>
      <w:r w:rsidRPr="00BE106A">
        <w:t xml:space="preserve">, vendors of </w:t>
      </w:r>
      <w:r w:rsidR="0030079F" w:rsidRPr="00BE106A">
        <w:t>adaptive</w:t>
      </w:r>
      <w:r w:rsidRPr="00BE106A">
        <w:t xml:space="preserve"> </w:t>
      </w:r>
      <w:r w:rsidR="00251335" w:rsidRPr="00BE106A">
        <w:t>devices, software and apps</w:t>
      </w:r>
      <w:r w:rsidRPr="00BE106A">
        <w:t xml:space="preserve"> were invited to </w:t>
      </w:r>
      <w:r w:rsidR="0030079F" w:rsidRPr="00BE106A">
        <w:t xml:space="preserve">SRC meetings to </w:t>
      </w:r>
      <w:r w:rsidRPr="00BE106A">
        <w:t xml:space="preserve">highlight the capabilities of their </w:t>
      </w:r>
      <w:r w:rsidR="00251335" w:rsidRPr="00BE106A">
        <w:t>products</w:t>
      </w:r>
      <w:r w:rsidRPr="00BE106A">
        <w:t xml:space="preserve">. Demonstrations by </w:t>
      </w:r>
      <w:r w:rsidR="00DD767D">
        <w:t>OrCam and Be My Eyes</w:t>
      </w:r>
      <w:r w:rsidRPr="00BE106A">
        <w:t xml:space="preserve"> were presented at two of the Council’s meetings in FY 201</w:t>
      </w:r>
      <w:r w:rsidR="00DD767D">
        <w:t>9</w:t>
      </w:r>
      <w:r w:rsidRPr="00BE106A">
        <w:t xml:space="preserve">. </w:t>
      </w:r>
      <w:r w:rsidR="0030079F" w:rsidRPr="00BE106A">
        <w:t xml:space="preserve">The SRC views this as one of their highest priorities to ensure that Council members as well as staff of the Bureau are aware of the vast array of </w:t>
      </w:r>
      <w:r w:rsidR="00251335" w:rsidRPr="00BE106A">
        <w:t xml:space="preserve">adaptive </w:t>
      </w:r>
      <w:r w:rsidR="0030079F" w:rsidRPr="00BE106A">
        <w:t>technologies that are available.</w:t>
      </w:r>
    </w:p>
    <w:p w14:paraId="03F67C42" w14:textId="77777777" w:rsidR="006353E6" w:rsidRPr="00BE106A" w:rsidRDefault="006353E6" w:rsidP="00BE106A"/>
    <w:p w14:paraId="2209AC85" w14:textId="77777777" w:rsidR="006353E6" w:rsidRPr="00BE106A" w:rsidRDefault="006353E6" w:rsidP="00BE106A"/>
    <w:p w14:paraId="682C3B29" w14:textId="77777777" w:rsidR="001B36F1" w:rsidRPr="00BE106A" w:rsidRDefault="00B24C23" w:rsidP="00BE106A">
      <w:r>
        <w:t>VR Services Handbook</w:t>
      </w:r>
      <w:r w:rsidR="006353E6" w:rsidRPr="00BE106A">
        <w:t>:</w:t>
      </w:r>
      <w:r w:rsidR="00034D60" w:rsidRPr="00BE106A">
        <w:t xml:space="preserve"> </w:t>
      </w:r>
    </w:p>
    <w:p w14:paraId="03E693BA" w14:textId="77777777" w:rsidR="001B36F1" w:rsidRPr="00BE106A" w:rsidRDefault="001B36F1" w:rsidP="00BE106A"/>
    <w:p w14:paraId="3FBDF567" w14:textId="77777777" w:rsidR="006353E6" w:rsidRDefault="00034D60" w:rsidP="00BE106A">
      <w:r w:rsidRPr="00BE106A">
        <w:t>The SRC recognized th</w:t>
      </w:r>
      <w:r w:rsidR="00F539AF">
        <w:t xml:space="preserve">at VR policies are extensive and complex. While these policies are required to administer the VR Program, the SRC </w:t>
      </w:r>
      <w:r w:rsidR="008B4319">
        <w:t>desired</w:t>
      </w:r>
      <w:r w:rsidR="00F539AF">
        <w:t xml:space="preserve"> </w:t>
      </w:r>
      <w:r w:rsidR="008B4319">
        <w:t>to have a document to provide to clients that was condensed and informational</w:t>
      </w:r>
      <w:r w:rsidR="00F539AF">
        <w:t>. Toward that end, the SRC participated in a significant redrafting of the prior version of the VR Services Handbook, offering recommendations for wording, outline and format. The VR Services Handbook was subsequently posted on the agency website after revisions were completed. The VR Services Handbook is provided to every client at the time of eligibility.</w:t>
      </w:r>
    </w:p>
    <w:p w14:paraId="757C380C" w14:textId="77777777" w:rsidR="00F539AF" w:rsidRDefault="00F539AF" w:rsidP="00BE106A"/>
    <w:p w14:paraId="397F1713" w14:textId="77777777" w:rsidR="00F539AF" w:rsidRPr="00BE106A" w:rsidRDefault="00F539AF" w:rsidP="00F539AF">
      <w:r w:rsidRPr="00BE106A">
        <w:t>Order of Selection Workgroup:</w:t>
      </w:r>
    </w:p>
    <w:p w14:paraId="5BA51156" w14:textId="77777777" w:rsidR="00F539AF" w:rsidRDefault="00F539AF" w:rsidP="00BE106A"/>
    <w:p w14:paraId="6696FD7C" w14:textId="77777777" w:rsidR="00F539AF" w:rsidRDefault="00F539AF" w:rsidP="00BE106A">
      <w:r>
        <w:t xml:space="preserve">As FY 2019 began, the prospects of having to implement an Order of Selection within the next two </w:t>
      </w:r>
      <w:r w:rsidR="003045B6">
        <w:t xml:space="preserve">fiscal </w:t>
      </w:r>
      <w:r>
        <w:t>years were beginning to appear as a strong possibility. While the cost of purchased services were ebbing downward as a result of policy revisions approved by the SRC subsequent to a public comment period in the prior fiscal year, the costs for administration of the program were increasing</w:t>
      </w:r>
      <w:r w:rsidR="008B4319">
        <w:t>,</w:t>
      </w:r>
      <w:r>
        <w:t xml:space="preserve"> resulting in the overall cost to administer </w:t>
      </w:r>
      <w:r w:rsidR="008B4319">
        <w:t>the</w:t>
      </w:r>
      <w:r>
        <w:t xml:space="preserve"> VR Program exceeding the </w:t>
      </w:r>
      <w:r w:rsidR="003045B6">
        <w:t xml:space="preserve">base </w:t>
      </w:r>
      <w:r>
        <w:t xml:space="preserve">annual allotments. Carry forward federal funds were </w:t>
      </w:r>
      <w:r>
        <w:lastRenderedPageBreak/>
        <w:t xml:space="preserve">allowing the program to project the capability to cover all costs through FY 2021 </w:t>
      </w:r>
      <w:r w:rsidR="00987824">
        <w:t>but beyond that point was very uncertain.</w:t>
      </w:r>
    </w:p>
    <w:p w14:paraId="498777CE" w14:textId="77777777" w:rsidR="00987824" w:rsidRDefault="00987824" w:rsidP="00BE106A"/>
    <w:p w14:paraId="6D0BFA0B" w14:textId="77777777" w:rsidR="00987824" w:rsidRDefault="00987824" w:rsidP="00BE106A">
      <w:r>
        <w:t>The Order of Selection Workgroup focused on the methodologies that would be necessary for the implementation of an Order of Selection. A review of the definition of an individual with a most significant disability was undertaken, and recommendations for updating this language w</w:t>
      </w:r>
      <w:r w:rsidR="008B4319">
        <w:t>as</w:t>
      </w:r>
      <w:r>
        <w:t xml:space="preserve"> developed. Revisions to the Priority for Services </w:t>
      </w:r>
      <w:r w:rsidR="003045B6">
        <w:t>categories</w:t>
      </w:r>
      <w:r>
        <w:t xml:space="preserve"> were also proposed. Subsequent to a public comment period, the SRC adopted these updates. </w:t>
      </w:r>
    </w:p>
    <w:p w14:paraId="7F845A86" w14:textId="77777777" w:rsidR="00987824" w:rsidRDefault="00987824" w:rsidP="00BE106A"/>
    <w:p w14:paraId="1391C17D" w14:textId="77777777" w:rsidR="00F539AF" w:rsidRDefault="00987824" w:rsidP="00BE106A">
      <w:r>
        <w:t xml:space="preserve">In September, the SRC received the welcomed news that the federal </w:t>
      </w:r>
      <w:proofErr w:type="spellStart"/>
      <w:r>
        <w:t>reallotment</w:t>
      </w:r>
      <w:proofErr w:type="spellEnd"/>
      <w:r>
        <w:t xml:space="preserve"> award was $1.4 million, much higher than in the prior two fiscal years. These new funds allowed for a much more optimistic projection of the VR Program’s capacity to serve all eligible individuals beyond FY 2021, easing the urgency for this workgroup to continue for the present time. </w:t>
      </w:r>
    </w:p>
    <w:p w14:paraId="59B8A729" w14:textId="77777777" w:rsidR="00662D9B" w:rsidRDefault="00662D9B" w:rsidP="00BE106A"/>
    <w:p w14:paraId="1BF1A611" w14:textId="77777777" w:rsidR="00662D9B" w:rsidRDefault="00662D9B" w:rsidP="00BE106A">
      <w:r>
        <w:t>Consumer Satisfaction Survey Workgroup:</w:t>
      </w:r>
    </w:p>
    <w:p w14:paraId="207C894F" w14:textId="77777777" w:rsidR="00662D9B" w:rsidRDefault="00662D9B" w:rsidP="00BE106A"/>
    <w:p w14:paraId="64AC58D7" w14:textId="77777777" w:rsidR="00662D9B" w:rsidRPr="00BE106A" w:rsidRDefault="00662D9B" w:rsidP="00BE106A">
      <w:r>
        <w:t>In FY 2019, the SRC convened a workgroup to review the survey instrument used to obtain client feedback, as well as the process that is used for obtaining survey responses. The survey instrument in use has been relative</w:t>
      </w:r>
      <w:r w:rsidR="008B4319">
        <w:t>ly</w:t>
      </w:r>
      <w:r>
        <w:t xml:space="preserve"> constant for the past several fiscal year</w:t>
      </w:r>
      <w:r w:rsidR="008B4319">
        <w:t>s</w:t>
      </w:r>
      <w:r>
        <w:t>, with revisions to some of the data collection points, but with little variation in the questions or the methodology for assessing satisfaction ratings. The SRC</w:t>
      </w:r>
      <w:r w:rsidR="00F53EEB">
        <w:t xml:space="preserve"> was particularly concerned that the timing of the survey was contributing to lower than desired response rates.</w:t>
      </w:r>
      <w:r w:rsidR="00486005">
        <w:t xml:space="preserve"> The members believed that having the survey conducted on a quarterly basis rather than annually would result in more clients having a clear and recent recollection of the services </w:t>
      </w:r>
      <w:r w:rsidR="00486005">
        <w:lastRenderedPageBreak/>
        <w:t>they received, therefore making their willingness to participate more likely and their response</w:t>
      </w:r>
      <w:r w:rsidR="008B4319">
        <w:t>s</w:t>
      </w:r>
      <w:r w:rsidR="00486005">
        <w:t xml:space="preserve"> </w:t>
      </w:r>
      <w:r w:rsidR="008B4319">
        <w:t xml:space="preserve">to the survey questions </w:t>
      </w:r>
      <w:r w:rsidR="00486005">
        <w:t xml:space="preserve">more </w:t>
      </w:r>
      <w:r w:rsidR="008B4319">
        <w:t>informative</w:t>
      </w:r>
      <w:r w:rsidR="00486005">
        <w:t>.</w:t>
      </w:r>
      <w:r w:rsidR="008B4319">
        <w:t xml:space="preserve"> Revisions to the survey process were subsequently implemented, to become effective with the onset of FY 2020. Additional activity for this workgroup will be occurring i</w:t>
      </w:r>
      <w:r w:rsidR="008C70B3">
        <w:t>n</w:t>
      </w:r>
      <w:r w:rsidR="008B4319">
        <w:t xml:space="preserve"> FY 2020, including the exploration of web-based surveying options. </w:t>
      </w:r>
    </w:p>
    <w:p w14:paraId="42D91256" w14:textId="77777777" w:rsidR="006353E6" w:rsidRPr="00BE106A" w:rsidRDefault="006353E6" w:rsidP="00BE106A"/>
    <w:p w14:paraId="1CA14C1B" w14:textId="77777777" w:rsidR="006353E6" w:rsidRPr="00BE106A" w:rsidRDefault="006353E6" w:rsidP="00BE106A">
      <w:r w:rsidRPr="00BE106A">
        <w:t>Programming and Sponsorships:</w:t>
      </w:r>
    </w:p>
    <w:p w14:paraId="72F159A2" w14:textId="77777777" w:rsidR="006353E6" w:rsidRPr="00BE106A" w:rsidRDefault="006353E6" w:rsidP="00BE106A">
      <w:r w:rsidRPr="00BE106A">
        <w:t> </w:t>
      </w:r>
    </w:p>
    <w:p w14:paraId="3008940A" w14:textId="77777777" w:rsidR="006353E6" w:rsidRPr="00BE106A" w:rsidRDefault="006353E6" w:rsidP="00BE106A">
      <w:r w:rsidRPr="00BE106A">
        <w:t xml:space="preserve">The State Rehabilitation Council continued its support for the Youth Leadership Forum (YLF), an annual week-long leadership training program for transition-age youth with disabilities. The SRC is an ongoing co-sponsor of this program and considers both its co-sponsorship and continued funding to be very important and worthwhile. </w:t>
      </w:r>
    </w:p>
    <w:p w14:paraId="54240498" w14:textId="77777777" w:rsidR="006022A7" w:rsidRPr="00BE106A" w:rsidRDefault="006E5A72" w:rsidP="00BE106A">
      <w:r w:rsidRPr="00BE106A">
        <w:t xml:space="preserve"> </w:t>
      </w:r>
    </w:p>
    <w:p w14:paraId="04D12792" w14:textId="77777777" w:rsidR="006022A7" w:rsidRPr="00BE106A" w:rsidRDefault="006022A7" w:rsidP="00BE106A">
      <w:r w:rsidRPr="00BE106A">
        <w:t>VR Success Story:</w:t>
      </w:r>
    </w:p>
    <w:p w14:paraId="66E7B22D" w14:textId="77777777" w:rsidR="006022A7" w:rsidRPr="00BE106A" w:rsidRDefault="006022A7" w:rsidP="00BE106A">
      <w:r w:rsidRPr="00BE106A">
        <w:t> </w:t>
      </w:r>
    </w:p>
    <w:p w14:paraId="61AB53A5" w14:textId="77777777" w:rsidR="006022A7" w:rsidRPr="00BE106A" w:rsidRDefault="006022A7" w:rsidP="00BE106A">
      <w:r w:rsidRPr="00BE106A">
        <w:t>During FY 201</w:t>
      </w:r>
      <w:r w:rsidR="00662D9B">
        <w:t>9</w:t>
      </w:r>
      <w:r w:rsidRPr="00BE106A">
        <w:t xml:space="preserve">, the State Rehabilitation Council continued its initiative for </w:t>
      </w:r>
      <w:r w:rsidR="00BB0FDD" w:rsidRPr="00BE106A">
        <w:t xml:space="preserve">a client of </w:t>
      </w:r>
      <w:r w:rsidRPr="00BE106A">
        <w:t xml:space="preserve">the Vocational Rehabilitation Program </w:t>
      </w:r>
      <w:r w:rsidR="00BB0FDD" w:rsidRPr="00BE106A">
        <w:t xml:space="preserve">to come before the SRC at each quarterly meeting to explain </w:t>
      </w:r>
      <w:r w:rsidRPr="00BE106A">
        <w:t>the type of work they are involved in and how BESB s</w:t>
      </w:r>
      <w:r w:rsidR="00E0672B" w:rsidRPr="00BE106A">
        <w:t>ervices</w:t>
      </w:r>
      <w:r w:rsidRPr="00BE106A">
        <w:t xml:space="preserve"> </w:t>
      </w:r>
      <w:r w:rsidR="00E0672B" w:rsidRPr="00BE106A">
        <w:t>assisted</w:t>
      </w:r>
      <w:r w:rsidRPr="00BE106A">
        <w:t xml:space="preserve"> them </w:t>
      </w:r>
      <w:r w:rsidR="008B4319">
        <w:t>in</w:t>
      </w:r>
      <w:r w:rsidR="00BB0FDD" w:rsidRPr="00BE106A">
        <w:t xml:space="preserve"> achiev</w:t>
      </w:r>
      <w:r w:rsidR="008B4319">
        <w:t>ing</w:t>
      </w:r>
      <w:r w:rsidR="00BB0FDD" w:rsidRPr="00BE106A">
        <w:t xml:space="preserve"> their career goals. The</w:t>
      </w:r>
      <w:r w:rsidRPr="00BE106A">
        <w:t xml:space="preserve"> </w:t>
      </w:r>
      <w:r w:rsidR="00427C2D" w:rsidRPr="00BE106A">
        <w:t>SRC members</w:t>
      </w:r>
      <w:r w:rsidRPr="00BE106A">
        <w:t xml:space="preserve"> </w:t>
      </w:r>
      <w:r w:rsidR="00BB0FDD" w:rsidRPr="00BE106A">
        <w:t xml:space="preserve">value this component of each meeting agenda as it </w:t>
      </w:r>
      <w:r w:rsidRPr="00BE106A">
        <w:t xml:space="preserve">provides the </w:t>
      </w:r>
      <w:r w:rsidR="00BB0FDD" w:rsidRPr="00BE106A">
        <w:t>members</w:t>
      </w:r>
      <w:r w:rsidRPr="00BE106A">
        <w:t xml:space="preserve"> with an opportunity to </w:t>
      </w:r>
      <w:r w:rsidR="00BB0FDD" w:rsidRPr="00BE106A">
        <w:t xml:space="preserve">learn directly from clients about the services that can be </w:t>
      </w:r>
      <w:r w:rsidR="008B4319">
        <w:t>provided</w:t>
      </w:r>
      <w:r w:rsidR="00E0672B" w:rsidRPr="00BE106A">
        <w:t xml:space="preserve"> and the successes that result</w:t>
      </w:r>
      <w:r w:rsidRPr="00BE106A">
        <w:t xml:space="preserve">. </w:t>
      </w:r>
    </w:p>
    <w:p w14:paraId="04B4BEFB" w14:textId="77777777" w:rsidR="006022A7" w:rsidRPr="00BE106A" w:rsidRDefault="006022A7" w:rsidP="00BE106A"/>
    <w:p w14:paraId="250F5516" w14:textId="77777777" w:rsidR="00C33F92" w:rsidRPr="00BE106A" w:rsidRDefault="00C33F92" w:rsidP="00BE106A">
      <w:r w:rsidRPr="00BE106A">
        <w:t xml:space="preserve">NCSAB / CSAVR </w:t>
      </w:r>
      <w:r w:rsidR="00663710" w:rsidRPr="00BE106A">
        <w:t>201</w:t>
      </w:r>
      <w:r w:rsidR="00942288">
        <w:t>9</w:t>
      </w:r>
      <w:r w:rsidR="00524900" w:rsidRPr="00BE106A">
        <w:t xml:space="preserve"> Spring Conference:</w:t>
      </w:r>
    </w:p>
    <w:p w14:paraId="584005C8" w14:textId="77777777" w:rsidR="00C33F92" w:rsidRPr="00BE106A" w:rsidRDefault="00C33F92" w:rsidP="00BE106A"/>
    <w:p w14:paraId="2B2AACDD" w14:textId="77777777" w:rsidR="00524900" w:rsidRPr="00BE106A" w:rsidRDefault="00524900" w:rsidP="00BE106A">
      <w:r w:rsidRPr="00BE106A">
        <w:t>Th</w:t>
      </w:r>
      <w:r w:rsidR="004B68E8" w:rsidRPr="00BE106A">
        <w:t xml:space="preserve">e </w:t>
      </w:r>
      <w:r w:rsidRPr="00BE106A">
        <w:t xml:space="preserve">SRC </w:t>
      </w:r>
      <w:r w:rsidR="006D630A" w:rsidRPr="00BE106A">
        <w:t>C</w:t>
      </w:r>
      <w:r w:rsidRPr="00BE106A">
        <w:t>hairperson attend</w:t>
      </w:r>
      <w:r w:rsidR="004B68E8" w:rsidRPr="00BE106A">
        <w:t>ed</w:t>
      </w:r>
      <w:r w:rsidRPr="00BE106A">
        <w:t xml:space="preserve"> the N</w:t>
      </w:r>
      <w:r w:rsidR="00852850" w:rsidRPr="00BE106A">
        <w:t xml:space="preserve">ational </w:t>
      </w:r>
      <w:r w:rsidRPr="00BE106A">
        <w:t>C</w:t>
      </w:r>
      <w:r w:rsidR="00852850" w:rsidRPr="00BE106A">
        <w:t xml:space="preserve">ouncil of </w:t>
      </w:r>
      <w:r w:rsidRPr="00BE106A">
        <w:t>S</w:t>
      </w:r>
      <w:r w:rsidR="00852850" w:rsidRPr="00BE106A">
        <w:t xml:space="preserve">tate </w:t>
      </w:r>
      <w:r w:rsidRPr="00BE106A">
        <w:t>A</w:t>
      </w:r>
      <w:r w:rsidR="00852850" w:rsidRPr="00BE106A">
        <w:t xml:space="preserve">gencies for the </w:t>
      </w:r>
      <w:r w:rsidRPr="00BE106A">
        <w:t>B</w:t>
      </w:r>
      <w:r w:rsidR="00852850" w:rsidRPr="00BE106A">
        <w:t>lind (NCSAB)</w:t>
      </w:r>
      <w:r w:rsidRPr="00BE106A">
        <w:t xml:space="preserve"> and </w:t>
      </w:r>
      <w:r w:rsidR="00852850" w:rsidRPr="00BE106A">
        <w:t>the Council of State Administrators of Vocational Rehabilitation (</w:t>
      </w:r>
      <w:r w:rsidRPr="00BE106A">
        <w:t>CSAVR</w:t>
      </w:r>
      <w:r w:rsidR="00852850" w:rsidRPr="00BE106A">
        <w:t>)</w:t>
      </w:r>
      <w:r w:rsidRPr="00BE106A">
        <w:t xml:space="preserve"> </w:t>
      </w:r>
      <w:r w:rsidR="00852850" w:rsidRPr="00BE106A">
        <w:t xml:space="preserve">national conferences in </w:t>
      </w:r>
      <w:r w:rsidR="00164889" w:rsidRPr="00BE106A">
        <w:t>April</w:t>
      </w:r>
      <w:r w:rsidRPr="00BE106A">
        <w:t xml:space="preserve">. The </w:t>
      </w:r>
      <w:r w:rsidR="006D630A" w:rsidRPr="00BE106A">
        <w:t>C</w:t>
      </w:r>
      <w:r w:rsidRPr="00BE106A">
        <w:t>hairperson attend</w:t>
      </w:r>
      <w:r w:rsidR="00852850" w:rsidRPr="00BE106A">
        <w:t>ed</w:t>
      </w:r>
      <w:r w:rsidRPr="00BE106A">
        <w:t xml:space="preserve"> conference </w:t>
      </w:r>
      <w:r w:rsidRPr="00BE106A">
        <w:lastRenderedPageBreak/>
        <w:t>seminars as well as participat</w:t>
      </w:r>
      <w:r w:rsidR="00A7748D" w:rsidRPr="00BE106A">
        <w:t>ing</w:t>
      </w:r>
      <w:r w:rsidRPr="00BE106A">
        <w:t xml:space="preserve"> in the visit to Washington</w:t>
      </w:r>
      <w:r w:rsidR="00852850" w:rsidRPr="00BE106A">
        <w:t xml:space="preserve">, </w:t>
      </w:r>
      <w:r w:rsidRPr="00BE106A">
        <w:t>DC to meet with C</w:t>
      </w:r>
      <w:r w:rsidR="00852850" w:rsidRPr="00BE106A">
        <w:t xml:space="preserve">onnecticut’s </w:t>
      </w:r>
      <w:r w:rsidRPr="00BE106A">
        <w:t>Congress</w:t>
      </w:r>
      <w:r w:rsidR="00852850" w:rsidRPr="00BE106A">
        <w:t>ional delegation to educate them on how the V</w:t>
      </w:r>
      <w:r w:rsidR="00164889" w:rsidRPr="00BE106A">
        <w:t xml:space="preserve">ocational </w:t>
      </w:r>
      <w:r w:rsidR="00852850" w:rsidRPr="00BE106A">
        <w:t>R</w:t>
      </w:r>
      <w:r w:rsidR="00164889" w:rsidRPr="00BE106A">
        <w:t>ehabilitation</w:t>
      </w:r>
      <w:r w:rsidR="00852850" w:rsidRPr="00BE106A">
        <w:t xml:space="preserve"> Program assists people who are blind to achieve employment and self-sufficiency.</w:t>
      </w:r>
    </w:p>
    <w:p w14:paraId="1F3660A5" w14:textId="77777777" w:rsidR="006353E6" w:rsidRPr="00BE106A" w:rsidRDefault="006353E6" w:rsidP="00BE106A"/>
    <w:p w14:paraId="042662ED" w14:textId="77777777" w:rsidR="006353E6" w:rsidRPr="00BE106A" w:rsidRDefault="006353E6" w:rsidP="00BE106A">
      <w:r w:rsidRPr="00BE106A">
        <w:t xml:space="preserve">Consumer Satisfaction Survey: </w:t>
      </w:r>
    </w:p>
    <w:p w14:paraId="4FADCE6D" w14:textId="77777777" w:rsidR="006353E6" w:rsidRPr="00BE106A" w:rsidRDefault="006353E6" w:rsidP="00BE106A">
      <w:r w:rsidRPr="00BE106A">
        <w:t>  </w:t>
      </w:r>
    </w:p>
    <w:p w14:paraId="59D50B81" w14:textId="77777777" w:rsidR="006353E6" w:rsidRPr="00BE106A" w:rsidRDefault="006353E6" w:rsidP="00BE106A">
      <w:r w:rsidRPr="00BE106A">
        <w:t>The SRC commissioned the Center for Public Policy and Social Research (CPPSR) at Central Connecticut State University (CCSU) to conduct a consumer satisfaction survey of V</w:t>
      </w:r>
      <w:r w:rsidR="00164889" w:rsidRPr="00BE106A">
        <w:t xml:space="preserve">ocational </w:t>
      </w:r>
      <w:r w:rsidRPr="00BE106A">
        <w:t>R</w:t>
      </w:r>
      <w:r w:rsidR="00164889" w:rsidRPr="00BE106A">
        <w:t>ehabilitation Program</w:t>
      </w:r>
      <w:r w:rsidRPr="00BE106A">
        <w:t xml:space="preserve"> recipients for FY 201</w:t>
      </w:r>
      <w:r w:rsidR="002F7886">
        <w:t>9</w:t>
      </w:r>
      <w:r w:rsidRPr="00BE106A">
        <w:t>. The purpose of the survey was to evaluate the services that clients received from the Vocational Rehabilitation Program at BESB.  </w:t>
      </w:r>
    </w:p>
    <w:p w14:paraId="5D2740E2" w14:textId="77777777" w:rsidR="002C14E5" w:rsidRPr="00436455" w:rsidRDefault="002F7886" w:rsidP="00892809">
      <w:pPr>
        <w:pStyle w:val="NormalWeb"/>
        <w:rPr>
          <w:rFonts w:ascii="Arial" w:hAnsi="Arial" w:cs="Arial"/>
          <w:color w:val="000000"/>
          <w:sz w:val="32"/>
          <w:szCs w:val="32"/>
        </w:rPr>
      </w:pPr>
      <w:r w:rsidRPr="00436455">
        <w:rPr>
          <w:rFonts w:ascii="Arial" w:hAnsi="Arial" w:cs="Arial"/>
          <w:color w:val="000000"/>
          <w:sz w:val="32"/>
          <w:szCs w:val="32"/>
        </w:rPr>
        <w:t xml:space="preserve">Results from the survey found that </w:t>
      </w:r>
      <w:r w:rsidR="004B3191" w:rsidRPr="00436455">
        <w:rPr>
          <w:rFonts w:ascii="Arial" w:hAnsi="Arial" w:cs="Arial"/>
          <w:color w:val="000000"/>
          <w:sz w:val="32"/>
          <w:szCs w:val="32"/>
        </w:rPr>
        <w:t>93%</w:t>
      </w:r>
      <w:r w:rsidRPr="00436455">
        <w:rPr>
          <w:rFonts w:ascii="Arial" w:hAnsi="Arial" w:cs="Arial"/>
          <w:color w:val="000000"/>
          <w:sz w:val="32"/>
          <w:szCs w:val="32"/>
        </w:rPr>
        <w:t xml:space="preserve"> of </w:t>
      </w:r>
      <w:r w:rsidR="002C14E5" w:rsidRPr="00436455">
        <w:rPr>
          <w:rFonts w:ascii="Arial" w:hAnsi="Arial" w:cs="Arial"/>
          <w:color w:val="000000"/>
          <w:sz w:val="32"/>
          <w:szCs w:val="32"/>
        </w:rPr>
        <w:t xml:space="preserve">participants </w:t>
      </w:r>
      <w:r w:rsidR="004B3191" w:rsidRPr="00436455">
        <w:rPr>
          <w:rFonts w:ascii="Arial" w:hAnsi="Arial" w:cs="Arial"/>
          <w:color w:val="000000"/>
          <w:sz w:val="32"/>
          <w:szCs w:val="32"/>
        </w:rPr>
        <w:t xml:space="preserve">reported that they would recommend BESB VR services to a friend. </w:t>
      </w:r>
      <w:r w:rsidR="004B3191" w:rsidRPr="00436455">
        <w:rPr>
          <w:rFonts w:ascii="Arial" w:hAnsi="Arial" w:cs="Arial"/>
          <w:sz w:val="32"/>
          <w:szCs w:val="32"/>
        </w:rPr>
        <w:t xml:space="preserve">The most substantial increase in </w:t>
      </w:r>
      <w:r w:rsidR="002C14E5" w:rsidRPr="00436455">
        <w:rPr>
          <w:rFonts w:ascii="Arial" w:hAnsi="Arial" w:cs="Arial"/>
          <w:sz w:val="32"/>
          <w:szCs w:val="32"/>
        </w:rPr>
        <w:t xml:space="preserve">the FY </w:t>
      </w:r>
      <w:r w:rsidR="004B3191" w:rsidRPr="00436455">
        <w:rPr>
          <w:rFonts w:ascii="Arial" w:hAnsi="Arial" w:cs="Arial"/>
          <w:sz w:val="32"/>
          <w:szCs w:val="32"/>
        </w:rPr>
        <w:t>2019</w:t>
      </w:r>
      <w:r w:rsidR="002C14E5" w:rsidRPr="00436455">
        <w:rPr>
          <w:rFonts w:ascii="Arial" w:hAnsi="Arial" w:cs="Arial"/>
          <w:sz w:val="32"/>
          <w:szCs w:val="32"/>
        </w:rPr>
        <w:t xml:space="preserve"> survey results was in</w:t>
      </w:r>
      <w:r w:rsidR="004B3191" w:rsidRPr="00436455">
        <w:rPr>
          <w:rFonts w:ascii="Arial" w:hAnsi="Arial" w:cs="Arial"/>
          <w:sz w:val="32"/>
          <w:szCs w:val="32"/>
        </w:rPr>
        <w:t xml:space="preserve"> the extent to which clients felt that BESB services met their needs (8.12</w:t>
      </w:r>
      <w:r w:rsidR="00892809" w:rsidRPr="00436455">
        <w:rPr>
          <w:rFonts w:ascii="Arial" w:hAnsi="Arial" w:cs="Arial"/>
          <w:sz w:val="32"/>
          <w:szCs w:val="32"/>
        </w:rPr>
        <w:t xml:space="preserve"> out of </w:t>
      </w:r>
      <w:r w:rsidR="008C70B3">
        <w:rPr>
          <w:rFonts w:ascii="Arial" w:hAnsi="Arial" w:cs="Arial"/>
          <w:sz w:val="32"/>
          <w:szCs w:val="32"/>
        </w:rPr>
        <w:t>10</w:t>
      </w:r>
      <w:r w:rsidR="00892809" w:rsidRPr="00436455">
        <w:rPr>
          <w:rFonts w:ascii="Arial" w:hAnsi="Arial" w:cs="Arial"/>
          <w:sz w:val="32"/>
          <w:szCs w:val="32"/>
        </w:rPr>
        <w:t xml:space="preserve"> points</w:t>
      </w:r>
      <w:r w:rsidR="004B3191" w:rsidRPr="00436455">
        <w:rPr>
          <w:rFonts w:ascii="Arial" w:hAnsi="Arial" w:cs="Arial"/>
          <w:sz w:val="32"/>
          <w:szCs w:val="32"/>
        </w:rPr>
        <w:t>, up 0.82 points</w:t>
      </w:r>
      <w:r w:rsidR="002C14E5" w:rsidRPr="00436455">
        <w:rPr>
          <w:rFonts w:ascii="Arial" w:hAnsi="Arial" w:cs="Arial"/>
          <w:sz w:val="32"/>
          <w:szCs w:val="32"/>
        </w:rPr>
        <w:t xml:space="preserve"> from FY 2018</w:t>
      </w:r>
      <w:r w:rsidR="004B3191" w:rsidRPr="00436455">
        <w:rPr>
          <w:rFonts w:ascii="Arial" w:hAnsi="Arial" w:cs="Arial"/>
          <w:sz w:val="32"/>
          <w:szCs w:val="32"/>
        </w:rPr>
        <w:t xml:space="preserve">). The second-largest increase in satisfaction ratings was for overall satisfaction with services (8.22, up 0.67 </w:t>
      </w:r>
      <w:r w:rsidR="002C14E5" w:rsidRPr="00436455">
        <w:rPr>
          <w:rFonts w:ascii="Arial" w:hAnsi="Arial" w:cs="Arial"/>
          <w:sz w:val="32"/>
          <w:szCs w:val="32"/>
        </w:rPr>
        <w:t>points from FY 2018</w:t>
      </w:r>
      <w:r w:rsidR="004B3191" w:rsidRPr="00436455">
        <w:rPr>
          <w:rFonts w:ascii="Arial" w:hAnsi="Arial" w:cs="Arial"/>
          <w:sz w:val="32"/>
          <w:szCs w:val="32"/>
        </w:rPr>
        <w:t>), followed closely by the extent to which clients felt services met their IPE</w:t>
      </w:r>
      <w:r w:rsidR="002C14E5" w:rsidRPr="00436455">
        <w:rPr>
          <w:rFonts w:ascii="Arial" w:hAnsi="Arial" w:cs="Arial"/>
          <w:sz w:val="32"/>
          <w:szCs w:val="32"/>
        </w:rPr>
        <w:t xml:space="preserve"> employment goal</w:t>
      </w:r>
      <w:r w:rsidR="004B3191" w:rsidRPr="00436455">
        <w:rPr>
          <w:rFonts w:ascii="Arial" w:hAnsi="Arial" w:cs="Arial"/>
          <w:sz w:val="32"/>
          <w:szCs w:val="32"/>
        </w:rPr>
        <w:t xml:space="preserve"> (8.27, up 0.64 points</w:t>
      </w:r>
      <w:r w:rsidR="002C14E5" w:rsidRPr="00436455">
        <w:rPr>
          <w:rFonts w:ascii="Arial" w:hAnsi="Arial" w:cs="Arial"/>
          <w:sz w:val="32"/>
          <w:szCs w:val="32"/>
        </w:rPr>
        <w:t xml:space="preserve"> from FY 2018</w:t>
      </w:r>
      <w:r w:rsidR="004B3191" w:rsidRPr="00436455">
        <w:rPr>
          <w:rFonts w:ascii="Arial" w:hAnsi="Arial" w:cs="Arial"/>
          <w:sz w:val="32"/>
          <w:szCs w:val="32"/>
        </w:rPr>
        <w:t>). Satisfaction ratings for counselors increased in all areas surveyed this fiscal year</w:t>
      </w:r>
      <w:r w:rsidR="002C14E5" w:rsidRPr="00436455">
        <w:rPr>
          <w:rFonts w:ascii="Arial" w:hAnsi="Arial" w:cs="Arial"/>
          <w:sz w:val="32"/>
          <w:szCs w:val="32"/>
        </w:rPr>
        <w:t xml:space="preserve"> in comparison to the FY 2018 survey</w:t>
      </w:r>
      <w:r w:rsidR="004B3191" w:rsidRPr="00436455">
        <w:rPr>
          <w:rFonts w:ascii="Arial" w:hAnsi="Arial" w:cs="Arial"/>
          <w:sz w:val="32"/>
          <w:szCs w:val="32"/>
        </w:rPr>
        <w:t xml:space="preserve">. </w:t>
      </w:r>
    </w:p>
    <w:p w14:paraId="45F102F4" w14:textId="77777777" w:rsidR="00892809" w:rsidRPr="00436455" w:rsidRDefault="00390755" w:rsidP="00892809">
      <w:pPr>
        <w:pStyle w:val="NormalWeb"/>
        <w:rPr>
          <w:rFonts w:ascii="Arial" w:hAnsi="Arial" w:cs="Arial"/>
          <w:color w:val="000000"/>
          <w:sz w:val="32"/>
          <w:szCs w:val="32"/>
        </w:rPr>
      </w:pPr>
      <w:r w:rsidRPr="00436455">
        <w:rPr>
          <w:rFonts w:ascii="Arial" w:hAnsi="Arial" w:cs="Arial"/>
          <w:color w:val="000000"/>
          <w:sz w:val="32"/>
          <w:szCs w:val="32"/>
        </w:rPr>
        <w:t>T</w:t>
      </w:r>
      <w:r w:rsidR="004B3191" w:rsidRPr="00436455">
        <w:rPr>
          <w:rFonts w:ascii="Arial" w:hAnsi="Arial" w:cs="Arial"/>
          <w:color w:val="000000"/>
          <w:sz w:val="32"/>
          <w:szCs w:val="32"/>
        </w:rPr>
        <w:t xml:space="preserve">hree services </w:t>
      </w:r>
      <w:r w:rsidRPr="00436455">
        <w:rPr>
          <w:rFonts w:ascii="Arial" w:hAnsi="Arial" w:cs="Arial"/>
          <w:color w:val="000000"/>
          <w:sz w:val="32"/>
          <w:szCs w:val="32"/>
        </w:rPr>
        <w:t xml:space="preserve">experienced an </w:t>
      </w:r>
      <w:r w:rsidR="004B3191" w:rsidRPr="00436455">
        <w:rPr>
          <w:rFonts w:ascii="Arial" w:hAnsi="Arial" w:cs="Arial"/>
          <w:color w:val="000000"/>
          <w:sz w:val="32"/>
          <w:szCs w:val="32"/>
        </w:rPr>
        <w:t>increase in mean satisfaction ratings</w:t>
      </w:r>
      <w:r w:rsidRPr="00436455">
        <w:rPr>
          <w:rFonts w:ascii="Arial" w:hAnsi="Arial" w:cs="Arial"/>
          <w:color w:val="000000"/>
          <w:sz w:val="32"/>
          <w:szCs w:val="32"/>
        </w:rPr>
        <w:t xml:space="preserve"> in FY 2019 in comparison to FY 2018. </w:t>
      </w:r>
      <w:r w:rsidR="004B3191" w:rsidRPr="00436455">
        <w:rPr>
          <w:rFonts w:ascii="Arial" w:hAnsi="Arial" w:cs="Arial"/>
          <w:color w:val="000000"/>
          <w:sz w:val="32"/>
          <w:szCs w:val="32"/>
        </w:rPr>
        <w:t>The most sizable increase was for Skills Training Services (9.25</w:t>
      </w:r>
      <w:r w:rsidR="00892809" w:rsidRPr="00436455">
        <w:rPr>
          <w:rFonts w:ascii="Arial" w:hAnsi="Arial" w:cs="Arial"/>
          <w:color w:val="000000"/>
          <w:sz w:val="32"/>
          <w:szCs w:val="32"/>
        </w:rPr>
        <w:t xml:space="preserve"> out of </w:t>
      </w:r>
      <w:r w:rsidR="008C70B3">
        <w:rPr>
          <w:rFonts w:ascii="Arial" w:hAnsi="Arial" w:cs="Arial"/>
          <w:color w:val="000000"/>
          <w:sz w:val="32"/>
          <w:szCs w:val="32"/>
        </w:rPr>
        <w:t>10</w:t>
      </w:r>
      <w:r w:rsidR="00892809" w:rsidRPr="00436455">
        <w:rPr>
          <w:rFonts w:ascii="Arial" w:hAnsi="Arial" w:cs="Arial"/>
          <w:color w:val="000000"/>
          <w:sz w:val="32"/>
          <w:szCs w:val="32"/>
        </w:rPr>
        <w:t xml:space="preserve"> points</w:t>
      </w:r>
      <w:r w:rsidR="004B3191" w:rsidRPr="00436455">
        <w:rPr>
          <w:rFonts w:ascii="Arial" w:hAnsi="Arial" w:cs="Arial"/>
          <w:color w:val="000000"/>
          <w:sz w:val="32"/>
          <w:szCs w:val="32"/>
        </w:rPr>
        <w:t xml:space="preserve">, up 1.5 </w:t>
      </w:r>
      <w:r w:rsidRPr="00436455">
        <w:rPr>
          <w:rFonts w:ascii="Arial" w:hAnsi="Arial" w:cs="Arial"/>
          <w:color w:val="000000"/>
          <w:sz w:val="32"/>
          <w:szCs w:val="32"/>
        </w:rPr>
        <w:t>points from FY 2018</w:t>
      </w:r>
      <w:r w:rsidR="004B3191" w:rsidRPr="00436455">
        <w:rPr>
          <w:rFonts w:ascii="Arial" w:hAnsi="Arial" w:cs="Arial"/>
          <w:color w:val="000000"/>
          <w:sz w:val="32"/>
          <w:szCs w:val="32"/>
        </w:rPr>
        <w:t>)</w:t>
      </w:r>
      <w:r w:rsidRPr="00436455">
        <w:rPr>
          <w:rFonts w:ascii="Arial" w:hAnsi="Arial" w:cs="Arial"/>
          <w:color w:val="000000"/>
          <w:sz w:val="32"/>
          <w:szCs w:val="32"/>
        </w:rPr>
        <w:t>.</w:t>
      </w:r>
      <w:r w:rsidR="004B3191" w:rsidRPr="00436455">
        <w:rPr>
          <w:rFonts w:ascii="Arial" w:hAnsi="Arial" w:cs="Arial"/>
          <w:color w:val="000000"/>
          <w:sz w:val="32"/>
          <w:szCs w:val="32"/>
        </w:rPr>
        <w:t xml:space="preserve"> Reader Services</w:t>
      </w:r>
      <w:r w:rsidRPr="00436455">
        <w:rPr>
          <w:rFonts w:ascii="Arial" w:hAnsi="Arial" w:cs="Arial"/>
          <w:color w:val="000000"/>
          <w:sz w:val="32"/>
          <w:szCs w:val="32"/>
        </w:rPr>
        <w:t xml:space="preserve"> achieved a rating of </w:t>
      </w:r>
      <w:r w:rsidR="004B3191" w:rsidRPr="00436455">
        <w:rPr>
          <w:rFonts w:ascii="Arial" w:hAnsi="Arial" w:cs="Arial"/>
          <w:color w:val="000000"/>
          <w:sz w:val="32"/>
          <w:szCs w:val="32"/>
        </w:rPr>
        <w:t xml:space="preserve">10.0, up 1.29 </w:t>
      </w:r>
      <w:r w:rsidRPr="00436455">
        <w:rPr>
          <w:rFonts w:ascii="Arial" w:hAnsi="Arial" w:cs="Arial"/>
          <w:color w:val="000000"/>
          <w:sz w:val="32"/>
          <w:szCs w:val="32"/>
        </w:rPr>
        <w:t>points from FY 2018</w:t>
      </w:r>
      <w:r w:rsidR="004B3191" w:rsidRPr="00436455">
        <w:rPr>
          <w:rFonts w:ascii="Arial" w:hAnsi="Arial" w:cs="Arial"/>
          <w:color w:val="000000"/>
          <w:sz w:val="32"/>
          <w:szCs w:val="32"/>
        </w:rPr>
        <w:t xml:space="preserve">. </w:t>
      </w:r>
      <w:r w:rsidR="00892809" w:rsidRPr="00436455">
        <w:rPr>
          <w:rFonts w:ascii="Arial" w:hAnsi="Arial" w:cs="Arial"/>
          <w:color w:val="000000"/>
          <w:sz w:val="32"/>
          <w:szCs w:val="32"/>
        </w:rPr>
        <w:t xml:space="preserve">Personal Care Attendant Services also achieved a </w:t>
      </w:r>
      <w:r w:rsidR="00892809" w:rsidRPr="00436455">
        <w:rPr>
          <w:rFonts w:ascii="Arial" w:hAnsi="Arial" w:cs="Arial"/>
          <w:color w:val="000000"/>
          <w:sz w:val="32"/>
          <w:szCs w:val="32"/>
        </w:rPr>
        <w:lastRenderedPageBreak/>
        <w:t>satisfaction rating of 10.0 out of 10 points for FY 2019.</w:t>
      </w:r>
      <w:r w:rsidRPr="00436455">
        <w:rPr>
          <w:rFonts w:ascii="Arial" w:hAnsi="Arial" w:cs="Arial"/>
          <w:color w:val="000000"/>
          <w:sz w:val="32"/>
          <w:szCs w:val="32"/>
        </w:rPr>
        <w:t xml:space="preserve"> </w:t>
      </w:r>
      <w:r w:rsidR="004B3191" w:rsidRPr="00436455">
        <w:rPr>
          <w:rFonts w:ascii="Arial" w:hAnsi="Arial" w:cs="Arial"/>
          <w:color w:val="000000"/>
          <w:sz w:val="32"/>
          <w:szCs w:val="32"/>
        </w:rPr>
        <w:t xml:space="preserve">Higher Education Training </w:t>
      </w:r>
      <w:r w:rsidRPr="00436455">
        <w:rPr>
          <w:rFonts w:ascii="Arial" w:hAnsi="Arial" w:cs="Arial"/>
          <w:color w:val="000000"/>
          <w:sz w:val="32"/>
          <w:szCs w:val="32"/>
        </w:rPr>
        <w:t xml:space="preserve">achieved a rating of </w:t>
      </w:r>
      <w:r w:rsidR="004B3191" w:rsidRPr="00436455">
        <w:rPr>
          <w:rFonts w:ascii="Arial" w:hAnsi="Arial" w:cs="Arial"/>
          <w:color w:val="000000"/>
          <w:sz w:val="32"/>
          <w:szCs w:val="32"/>
        </w:rPr>
        <w:t>8.0</w:t>
      </w:r>
      <w:r w:rsidRPr="00436455">
        <w:rPr>
          <w:rFonts w:ascii="Arial" w:hAnsi="Arial" w:cs="Arial"/>
          <w:color w:val="000000"/>
          <w:sz w:val="32"/>
          <w:szCs w:val="32"/>
        </w:rPr>
        <w:t xml:space="preserve"> out of ten points</w:t>
      </w:r>
      <w:r w:rsidR="004B3191" w:rsidRPr="00436455">
        <w:rPr>
          <w:rFonts w:ascii="Arial" w:hAnsi="Arial" w:cs="Arial"/>
          <w:color w:val="000000"/>
          <w:sz w:val="32"/>
          <w:szCs w:val="32"/>
        </w:rPr>
        <w:t xml:space="preserve">, up 0.57 </w:t>
      </w:r>
      <w:r w:rsidRPr="00436455">
        <w:rPr>
          <w:rFonts w:ascii="Arial" w:hAnsi="Arial" w:cs="Arial"/>
          <w:color w:val="000000"/>
          <w:sz w:val="32"/>
          <w:szCs w:val="32"/>
        </w:rPr>
        <w:t>points from the FY 2018 survey results</w:t>
      </w:r>
      <w:r w:rsidR="004B3191" w:rsidRPr="00436455">
        <w:rPr>
          <w:rFonts w:ascii="Arial" w:hAnsi="Arial" w:cs="Arial"/>
          <w:color w:val="000000"/>
          <w:sz w:val="32"/>
          <w:szCs w:val="32"/>
        </w:rPr>
        <w:t xml:space="preserve">. </w:t>
      </w:r>
      <w:r w:rsidRPr="00436455">
        <w:rPr>
          <w:rFonts w:ascii="Arial" w:hAnsi="Arial" w:cs="Arial"/>
          <w:color w:val="000000"/>
          <w:sz w:val="32"/>
          <w:szCs w:val="32"/>
        </w:rPr>
        <w:t xml:space="preserve">Satisfaction </w:t>
      </w:r>
      <w:r w:rsidR="004B3191" w:rsidRPr="00436455">
        <w:rPr>
          <w:rFonts w:ascii="Arial" w:hAnsi="Arial" w:cs="Arial"/>
          <w:color w:val="000000"/>
          <w:sz w:val="32"/>
          <w:szCs w:val="32"/>
        </w:rPr>
        <w:t>rating</w:t>
      </w:r>
      <w:r w:rsidRPr="00436455">
        <w:rPr>
          <w:rFonts w:ascii="Arial" w:hAnsi="Arial" w:cs="Arial"/>
          <w:color w:val="000000"/>
          <w:sz w:val="32"/>
          <w:szCs w:val="32"/>
        </w:rPr>
        <w:t>s</w:t>
      </w:r>
      <w:r w:rsidR="004B3191" w:rsidRPr="00436455">
        <w:rPr>
          <w:rFonts w:ascii="Arial" w:hAnsi="Arial" w:cs="Arial"/>
          <w:color w:val="000000"/>
          <w:sz w:val="32"/>
          <w:szCs w:val="32"/>
        </w:rPr>
        <w:t xml:space="preserve"> for Rehabilitation and Adaptive Equipment Services </w:t>
      </w:r>
      <w:r w:rsidRPr="00436455">
        <w:rPr>
          <w:rFonts w:ascii="Arial" w:hAnsi="Arial" w:cs="Arial"/>
          <w:color w:val="000000"/>
          <w:sz w:val="32"/>
          <w:szCs w:val="32"/>
        </w:rPr>
        <w:t xml:space="preserve">came in at </w:t>
      </w:r>
      <w:r w:rsidR="004B3191" w:rsidRPr="00436455">
        <w:rPr>
          <w:rFonts w:ascii="Arial" w:hAnsi="Arial" w:cs="Arial"/>
          <w:color w:val="000000"/>
          <w:sz w:val="32"/>
          <w:szCs w:val="32"/>
        </w:rPr>
        <w:t>8.41</w:t>
      </w:r>
      <w:r w:rsidRPr="00436455">
        <w:rPr>
          <w:rFonts w:ascii="Arial" w:hAnsi="Arial" w:cs="Arial"/>
          <w:color w:val="000000"/>
          <w:sz w:val="32"/>
          <w:szCs w:val="32"/>
        </w:rPr>
        <w:t xml:space="preserve"> out of </w:t>
      </w:r>
      <w:r w:rsidR="008C70B3">
        <w:rPr>
          <w:rFonts w:ascii="Arial" w:hAnsi="Arial" w:cs="Arial"/>
          <w:color w:val="000000"/>
          <w:sz w:val="32"/>
          <w:szCs w:val="32"/>
        </w:rPr>
        <w:t>10</w:t>
      </w:r>
      <w:r w:rsidRPr="00436455">
        <w:rPr>
          <w:rFonts w:ascii="Arial" w:hAnsi="Arial" w:cs="Arial"/>
          <w:color w:val="000000"/>
          <w:sz w:val="32"/>
          <w:szCs w:val="32"/>
        </w:rPr>
        <w:t xml:space="preserve"> points</w:t>
      </w:r>
      <w:r w:rsidR="004B3191" w:rsidRPr="00436455">
        <w:rPr>
          <w:rFonts w:ascii="Arial" w:hAnsi="Arial" w:cs="Arial"/>
          <w:color w:val="000000"/>
          <w:sz w:val="32"/>
          <w:szCs w:val="32"/>
        </w:rPr>
        <w:t xml:space="preserve">, </w:t>
      </w:r>
      <w:r w:rsidRPr="00436455">
        <w:rPr>
          <w:rFonts w:ascii="Arial" w:hAnsi="Arial" w:cs="Arial"/>
          <w:color w:val="000000"/>
          <w:sz w:val="32"/>
          <w:szCs w:val="32"/>
        </w:rPr>
        <w:t xml:space="preserve">consistent with FY 2018. </w:t>
      </w:r>
      <w:r w:rsidR="004B3191" w:rsidRPr="00436455">
        <w:rPr>
          <w:rFonts w:ascii="Arial" w:hAnsi="Arial" w:cs="Arial"/>
          <w:color w:val="000000"/>
          <w:sz w:val="32"/>
          <w:szCs w:val="32"/>
        </w:rPr>
        <w:t xml:space="preserve">Small Business Services </w:t>
      </w:r>
      <w:r w:rsidR="00892809" w:rsidRPr="00436455">
        <w:rPr>
          <w:rFonts w:ascii="Arial" w:hAnsi="Arial" w:cs="Arial"/>
          <w:color w:val="000000"/>
          <w:sz w:val="32"/>
          <w:szCs w:val="32"/>
        </w:rPr>
        <w:t xml:space="preserve">earned a satisfaction rating of </w:t>
      </w:r>
      <w:r w:rsidR="004B3191" w:rsidRPr="00436455">
        <w:rPr>
          <w:rFonts w:ascii="Arial" w:hAnsi="Arial" w:cs="Arial"/>
          <w:color w:val="000000"/>
          <w:sz w:val="32"/>
          <w:szCs w:val="32"/>
        </w:rPr>
        <w:t>8.5</w:t>
      </w:r>
      <w:r w:rsidR="00892809" w:rsidRPr="00436455">
        <w:rPr>
          <w:rFonts w:ascii="Arial" w:hAnsi="Arial" w:cs="Arial"/>
          <w:color w:val="000000"/>
          <w:sz w:val="32"/>
          <w:szCs w:val="32"/>
        </w:rPr>
        <w:t xml:space="preserve"> out of </w:t>
      </w:r>
      <w:r w:rsidR="008C70B3">
        <w:rPr>
          <w:rFonts w:ascii="Arial" w:hAnsi="Arial" w:cs="Arial"/>
          <w:color w:val="000000"/>
          <w:sz w:val="32"/>
          <w:szCs w:val="32"/>
        </w:rPr>
        <w:t>10</w:t>
      </w:r>
      <w:r w:rsidR="00892809" w:rsidRPr="00436455">
        <w:rPr>
          <w:rFonts w:ascii="Arial" w:hAnsi="Arial" w:cs="Arial"/>
          <w:color w:val="000000"/>
          <w:sz w:val="32"/>
          <w:szCs w:val="32"/>
        </w:rPr>
        <w:t xml:space="preserve"> points.</w:t>
      </w:r>
      <w:r w:rsidR="004B3191" w:rsidRPr="00436455">
        <w:rPr>
          <w:rFonts w:ascii="Arial" w:hAnsi="Arial" w:cs="Arial"/>
          <w:color w:val="000000"/>
          <w:sz w:val="32"/>
          <w:szCs w:val="32"/>
        </w:rPr>
        <w:t xml:space="preserve"> </w:t>
      </w:r>
      <w:r w:rsidR="00892809" w:rsidRPr="00436455">
        <w:rPr>
          <w:rFonts w:ascii="Arial" w:hAnsi="Arial" w:cs="Arial"/>
          <w:color w:val="000000"/>
          <w:sz w:val="32"/>
          <w:szCs w:val="32"/>
        </w:rPr>
        <w:t>Low Vision Services achieved a satisfaction rating of 8.5 points.</w:t>
      </w:r>
    </w:p>
    <w:p w14:paraId="4A0B3736" w14:textId="77777777" w:rsidR="004B3191" w:rsidRPr="00436455" w:rsidRDefault="004B3191" w:rsidP="004B3191">
      <w:pPr>
        <w:pStyle w:val="NormalWeb"/>
        <w:rPr>
          <w:rFonts w:ascii="Arial" w:hAnsi="Arial" w:cs="Arial"/>
          <w:color w:val="000000"/>
          <w:sz w:val="32"/>
          <w:szCs w:val="32"/>
        </w:rPr>
      </w:pPr>
      <w:r w:rsidRPr="00436455">
        <w:rPr>
          <w:rFonts w:ascii="Arial" w:hAnsi="Arial" w:cs="Arial"/>
          <w:color w:val="000000"/>
          <w:sz w:val="32"/>
          <w:szCs w:val="32"/>
        </w:rPr>
        <w:t>Transportation Services</w:t>
      </w:r>
      <w:r w:rsidR="00892809" w:rsidRPr="00436455">
        <w:rPr>
          <w:rFonts w:ascii="Arial" w:hAnsi="Arial" w:cs="Arial"/>
          <w:color w:val="000000"/>
          <w:sz w:val="32"/>
          <w:szCs w:val="32"/>
        </w:rPr>
        <w:t xml:space="preserve"> earned a lower satisfaction rating in FY 2019, coming in at </w:t>
      </w:r>
      <w:r w:rsidRPr="00436455">
        <w:rPr>
          <w:rFonts w:ascii="Arial" w:hAnsi="Arial" w:cs="Arial"/>
          <w:color w:val="000000"/>
          <w:sz w:val="32"/>
          <w:szCs w:val="32"/>
        </w:rPr>
        <w:t>6.71</w:t>
      </w:r>
      <w:r w:rsidR="00892809" w:rsidRPr="00436455">
        <w:rPr>
          <w:rFonts w:ascii="Arial" w:hAnsi="Arial" w:cs="Arial"/>
          <w:color w:val="000000"/>
          <w:sz w:val="32"/>
          <w:szCs w:val="32"/>
        </w:rPr>
        <w:t xml:space="preserve"> out of </w:t>
      </w:r>
      <w:r w:rsidR="008C70B3">
        <w:rPr>
          <w:rFonts w:ascii="Arial" w:hAnsi="Arial" w:cs="Arial"/>
          <w:color w:val="000000"/>
          <w:sz w:val="32"/>
          <w:szCs w:val="32"/>
        </w:rPr>
        <w:t>10</w:t>
      </w:r>
      <w:r w:rsidR="00892809" w:rsidRPr="00436455">
        <w:rPr>
          <w:rFonts w:ascii="Arial" w:hAnsi="Arial" w:cs="Arial"/>
          <w:color w:val="000000"/>
          <w:sz w:val="32"/>
          <w:szCs w:val="32"/>
        </w:rPr>
        <w:t xml:space="preserve"> points</w:t>
      </w:r>
      <w:r w:rsidRPr="00436455">
        <w:rPr>
          <w:rFonts w:ascii="Arial" w:hAnsi="Arial" w:cs="Arial"/>
          <w:color w:val="000000"/>
          <w:sz w:val="32"/>
          <w:szCs w:val="32"/>
        </w:rPr>
        <w:t>, down 0.86 in mean rating</w:t>
      </w:r>
      <w:r w:rsidR="00892809" w:rsidRPr="00436455">
        <w:rPr>
          <w:rFonts w:ascii="Arial" w:hAnsi="Arial" w:cs="Arial"/>
          <w:color w:val="000000"/>
          <w:sz w:val="32"/>
          <w:szCs w:val="32"/>
        </w:rPr>
        <w:t xml:space="preserve"> compared to FY 2018. Since transportation services are not directly provided by BESB VR but are instead purchased or coordinated, this rating reflects the overall challenges of securing consistent and reliable transportation options for clients.</w:t>
      </w:r>
      <w:r w:rsidRPr="00436455">
        <w:rPr>
          <w:rFonts w:ascii="Arial" w:hAnsi="Arial" w:cs="Arial"/>
          <w:color w:val="000000"/>
          <w:sz w:val="32"/>
          <w:szCs w:val="32"/>
        </w:rPr>
        <w:t xml:space="preserve"> </w:t>
      </w:r>
    </w:p>
    <w:p w14:paraId="2B51F407" w14:textId="77777777" w:rsidR="004B3191" w:rsidRPr="00436455" w:rsidRDefault="004B3191" w:rsidP="004B3191">
      <w:pPr>
        <w:rPr>
          <w:rFonts w:cs="Arial"/>
          <w:szCs w:val="32"/>
        </w:rPr>
      </w:pPr>
      <w:r w:rsidRPr="00436455">
        <w:rPr>
          <w:rFonts w:cs="Arial"/>
          <w:szCs w:val="32"/>
        </w:rPr>
        <w:t xml:space="preserve">In </w:t>
      </w:r>
      <w:r w:rsidR="00BE1E4E" w:rsidRPr="00436455">
        <w:rPr>
          <w:rFonts w:cs="Arial"/>
          <w:szCs w:val="32"/>
        </w:rPr>
        <w:t xml:space="preserve">FY </w:t>
      </w:r>
      <w:r w:rsidRPr="00436455">
        <w:rPr>
          <w:rFonts w:cs="Arial"/>
          <w:szCs w:val="32"/>
        </w:rPr>
        <w:t>2019, the most significant increase in counselor ratings occurred in relation to their ability to help clients identify career goals (8.78, up 1.92 points</w:t>
      </w:r>
      <w:r w:rsidR="00BE1E4E" w:rsidRPr="00436455">
        <w:rPr>
          <w:rFonts w:cs="Arial"/>
          <w:szCs w:val="32"/>
        </w:rPr>
        <w:t xml:space="preserve"> from FY 2018</w:t>
      </w:r>
      <w:r w:rsidRPr="00436455">
        <w:rPr>
          <w:rFonts w:cs="Arial"/>
          <w:szCs w:val="32"/>
        </w:rPr>
        <w:t>). Ratings of counselor professionalism experienced the second largest increase in satisfaction ratings (9.19, up 1.32 points</w:t>
      </w:r>
      <w:r w:rsidR="00BE1E4E" w:rsidRPr="00436455">
        <w:rPr>
          <w:rFonts w:cs="Arial"/>
          <w:szCs w:val="32"/>
        </w:rPr>
        <w:t xml:space="preserve"> from FY 2018</w:t>
      </w:r>
      <w:r w:rsidRPr="00436455">
        <w:rPr>
          <w:rFonts w:cs="Arial"/>
          <w:szCs w:val="32"/>
        </w:rPr>
        <w:t>)</w:t>
      </w:r>
      <w:r w:rsidR="008C70B3">
        <w:rPr>
          <w:rFonts w:cs="Arial"/>
          <w:szCs w:val="32"/>
        </w:rPr>
        <w:t>.</w:t>
      </w:r>
      <w:r w:rsidRPr="00436455">
        <w:rPr>
          <w:rFonts w:cs="Arial"/>
          <w:szCs w:val="32"/>
        </w:rPr>
        <w:t xml:space="preserve"> Counselors’ recognition of clients’ special employment needs also experienced a record high (8.65, up 1.12 points), as did their ability to help clients develop an IPE (8.46, up 1.05 points). </w:t>
      </w:r>
    </w:p>
    <w:p w14:paraId="020B691E" w14:textId="77777777" w:rsidR="008E7714" w:rsidRPr="0012462D" w:rsidRDefault="004C5FA9" w:rsidP="0012462D">
      <w:pPr>
        <w:pStyle w:val="Heading1"/>
      </w:pPr>
      <w:bookmarkStart w:id="4" w:name="_Toc533168395"/>
      <w:r w:rsidRPr="0012462D">
        <w:t>D</w:t>
      </w:r>
      <w:r w:rsidR="008E7714" w:rsidRPr="0012462D">
        <w:t>.   M</w:t>
      </w:r>
      <w:r w:rsidR="00567099" w:rsidRPr="0012462D">
        <w:t>EMBERSHIP</w:t>
      </w:r>
      <w:r w:rsidR="008950A0" w:rsidRPr="0012462D">
        <w:t>:</w:t>
      </w:r>
      <w:bookmarkEnd w:id="4"/>
      <w:r w:rsidR="008E7714" w:rsidRPr="0012462D">
        <w:t xml:space="preserve"> </w:t>
      </w:r>
    </w:p>
    <w:p w14:paraId="0ACC5CB3" w14:textId="77777777" w:rsidR="008E7714" w:rsidRPr="00BE106A" w:rsidRDefault="008E7714" w:rsidP="00BE106A">
      <w:r w:rsidRPr="00BE106A">
        <w:t> </w:t>
      </w:r>
    </w:p>
    <w:p w14:paraId="5D0CE65E" w14:textId="77777777" w:rsidR="008E7714" w:rsidRPr="00BE106A" w:rsidRDefault="00F01B8E" w:rsidP="00BE106A">
      <w:r w:rsidRPr="00BE106A">
        <w:t xml:space="preserve">In </w:t>
      </w:r>
      <w:r w:rsidR="00567099" w:rsidRPr="00BE106A">
        <w:t xml:space="preserve">FY </w:t>
      </w:r>
      <w:r w:rsidRPr="00BE106A">
        <w:t>201</w:t>
      </w:r>
      <w:r w:rsidR="00436455">
        <w:t>9</w:t>
      </w:r>
      <w:r w:rsidR="008E7714" w:rsidRPr="00BE106A">
        <w:t xml:space="preserve">, </w:t>
      </w:r>
      <w:r w:rsidR="00436455">
        <w:t>a</w:t>
      </w:r>
      <w:r w:rsidR="000729F1" w:rsidRPr="00BE106A">
        <w:t xml:space="preserve">ppointments were made in the categories of </w:t>
      </w:r>
      <w:r w:rsidR="00B569FA" w:rsidRPr="009E22A2">
        <w:rPr>
          <w:szCs w:val="32"/>
        </w:rPr>
        <w:t xml:space="preserve">Representative of an Individual who is Blind, has Multiple Disabilities, and has Difficulty Representing Himself or Herself or is Unable due to Disabilities to Represent Himself or Herself, </w:t>
      </w:r>
      <w:r w:rsidR="000729F1" w:rsidRPr="009E22A2">
        <w:rPr>
          <w:szCs w:val="32"/>
        </w:rPr>
        <w:t>Recipient</w:t>
      </w:r>
      <w:r w:rsidR="00B569FA" w:rsidRPr="009E22A2">
        <w:rPr>
          <w:szCs w:val="32"/>
        </w:rPr>
        <w:t>s</w:t>
      </w:r>
      <w:r w:rsidR="000729F1" w:rsidRPr="00BE106A">
        <w:t xml:space="preserve"> of Services, </w:t>
      </w:r>
      <w:r w:rsidR="00B569FA">
        <w:t>and Employers</w:t>
      </w:r>
      <w:r w:rsidR="000729F1" w:rsidRPr="00BE106A">
        <w:t xml:space="preserve">. </w:t>
      </w:r>
    </w:p>
    <w:p w14:paraId="52EE7C7B" w14:textId="77777777" w:rsidR="008E7714" w:rsidRPr="00BE106A" w:rsidRDefault="008E7714" w:rsidP="00BE106A">
      <w:r w:rsidRPr="00BE106A">
        <w:t> </w:t>
      </w:r>
    </w:p>
    <w:p w14:paraId="222A4B29" w14:textId="0171A032" w:rsidR="008E7714" w:rsidRPr="00BE106A" w:rsidRDefault="008E7714" w:rsidP="00BE106A">
      <w:r w:rsidRPr="00BE106A">
        <w:lastRenderedPageBreak/>
        <w:t>In the coming year, the State Rehabilitation Council will</w:t>
      </w:r>
      <w:r w:rsidR="00993415" w:rsidRPr="00BE106A">
        <w:t xml:space="preserve"> be </w:t>
      </w:r>
      <w:r w:rsidR="00764D55">
        <w:t>s</w:t>
      </w:r>
      <w:r w:rsidRPr="00BE106A">
        <w:t>eek</w:t>
      </w:r>
      <w:r w:rsidR="00993415" w:rsidRPr="00BE106A">
        <w:t>ing</w:t>
      </w:r>
      <w:r w:rsidRPr="00BE106A">
        <w:t xml:space="preserve"> new members in the categories of </w:t>
      </w:r>
      <w:r w:rsidR="009E22A2">
        <w:t>Business, Industry, Labor</w:t>
      </w:r>
      <w:r w:rsidR="00E51748">
        <w:t>;</w:t>
      </w:r>
      <w:r w:rsidR="009E22A2">
        <w:t xml:space="preserve"> </w:t>
      </w:r>
      <w:r w:rsidR="00776F97">
        <w:t xml:space="preserve">State Workforce </w:t>
      </w:r>
      <w:r w:rsidR="00764D55">
        <w:t>Development</w:t>
      </w:r>
      <w:r w:rsidR="009E22A2">
        <w:t xml:space="preserve"> </w:t>
      </w:r>
      <w:r w:rsidR="00776F97">
        <w:t>Board</w:t>
      </w:r>
      <w:r w:rsidR="00E51748">
        <w:t>;</w:t>
      </w:r>
      <w:r w:rsidR="00776F97">
        <w:t xml:space="preserve"> Native American Vocational Rehabilitation</w:t>
      </w:r>
      <w:r w:rsidR="00E51748">
        <w:t>;</w:t>
      </w:r>
      <w:r w:rsidR="00776F97">
        <w:t xml:space="preserve"> </w:t>
      </w:r>
      <w:r w:rsidR="009E22A2">
        <w:t xml:space="preserve">Disability </w:t>
      </w:r>
      <w:r w:rsidR="00776F97">
        <w:t xml:space="preserve">Advocacy </w:t>
      </w:r>
      <w:r w:rsidR="009E22A2">
        <w:t>Group</w:t>
      </w:r>
      <w:r w:rsidR="00E51748">
        <w:t>;</w:t>
      </w:r>
      <w:r w:rsidR="00776F97">
        <w:t xml:space="preserve"> </w:t>
      </w:r>
      <w:r w:rsidR="000729F1" w:rsidRPr="00BE106A">
        <w:t>R</w:t>
      </w:r>
      <w:r w:rsidR="00567099" w:rsidRPr="00BE106A">
        <w:t xml:space="preserve">ecipients of </w:t>
      </w:r>
      <w:r w:rsidR="000729F1" w:rsidRPr="00BE106A">
        <w:t>S</w:t>
      </w:r>
      <w:r w:rsidR="00567099" w:rsidRPr="00BE106A">
        <w:t>ervices</w:t>
      </w:r>
      <w:r w:rsidR="00E51748">
        <w:t>;</w:t>
      </w:r>
      <w:r w:rsidR="00776F97">
        <w:t xml:space="preserve"> Community Rehabilitation Provider</w:t>
      </w:r>
      <w:r w:rsidR="00E51748">
        <w:t>;</w:t>
      </w:r>
      <w:r w:rsidR="00776F97">
        <w:t xml:space="preserve"> State Education Agency</w:t>
      </w:r>
      <w:r w:rsidR="00E51748">
        <w:t>;</w:t>
      </w:r>
      <w:r w:rsidR="00776F97">
        <w:t xml:space="preserve"> and Client Assistance Program.</w:t>
      </w:r>
      <w:r w:rsidRPr="00BE106A">
        <w:t xml:space="preserve"> </w:t>
      </w:r>
    </w:p>
    <w:p w14:paraId="4B921A84" w14:textId="77777777" w:rsidR="008E7714" w:rsidRPr="00BE106A" w:rsidRDefault="008E7714" w:rsidP="00BE106A">
      <w:r w:rsidRPr="00BE106A">
        <w:t> </w:t>
      </w:r>
    </w:p>
    <w:p w14:paraId="3F1023C1" w14:textId="77777777" w:rsidR="00DA7FA9" w:rsidRPr="006E224D" w:rsidRDefault="004C5FA9" w:rsidP="006E224D">
      <w:pPr>
        <w:pStyle w:val="Heading1"/>
      </w:pPr>
      <w:bookmarkStart w:id="5" w:name="_Toc533168396"/>
      <w:r w:rsidRPr="006E224D">
        <w:t>E</w:t>
      </w:r>
      <w:r w:rsidR="008E7714" w:rsidRPr="006E224D">
        <w:t>.  BESB V</w:t>
      </w:r>
      <w:r w:rsidR="00592673" w:rsidRPr="006E224D">
        <w:t xml:space="preserve">OCATIONAL REHABILITATION HIGHLIGHTS FOR </w:t>
      </w:r>
      <w:r w:rsidR="00BB0D4D" w:rsidRPr="006E224D">
        <w:t xml:space="preserve">FY </w:t>
      </w:r>
      <w:r w:rsidR="000550E5" w:rsidRPr="006E224D">
        <w:t>201</w:t>
      </w:r>
      <w:r w:rsidR="0048446B">
        <w:t>9</w:t>
      </w:r>
      <w:r w:rsidR="008950A0" w:rsidRPr="006E224D">
        <w:t>:</w:t>
      </w:r>
      <w:bookmarkEnd w:id="5"/>
    </w:p>
    <w:p w14:paraId="693868DF" w14:textId="77777777" w:rsidR="00DA7FA9" w:rsidRPr="00BE106A" w:rsidRDefault="00DA7FA9" w:rsidP="00BE106A"/>
    <w:p w14:paraId="341C10F9" w14:textId="77777777" w:rsidR="00425034" w:rsidRPr="0033616E" w:rsidRDefault="000550E5" w:rsidP="0033616E">
      <w:pPr>
        <w:pStyle w:val="ListParagraph"/>
        <w:numPr>
          <w:ilvl w:val="0"/>
          <w:numId w:val="11"/>
        </w:numPr>
        <w:rPr>
          <w:rFonts w:ascii="Arial" w:hAnsi="Arial"/>
        </w:rPr>
      </w:pPr>
      <w:r w:rsidRPr="0033616E">
        <w:rPr>
          <w:rFonts w:ascii="Arial" w:hAnsi="Arial"/>
        </w:rPr>
        <w:t>Th</w:t>
      </w:r>
      <w:r w:rsidR="00A7394A">
        <w:rPr>
          <w:rFonts w:ascii="Arial" w:hAnsi="Arial"/>
        </w:rPr>
        <w:t>rough assistance provided by the</w:t>
      </w:r>
      <w:r w:rsidRPr="0033616E">
        <w:rPr>
          <w:rFonts w:ascii="Arial" w:hAnsi="Arial"/>
        </w:rPr>
        <w:t xml:space="preserve"> Vocational Rehabilitation Program</w:t>
      </w:r>
      <w:r w:rsidR="00D968D5">
        <w:rPr>
          <w:rFonts w:ascii="Arial" w:hAnsi="Arial"/>
        </w:rPr>
        <w:t>,</w:t>
      </w:r>
      <w:r w:rsidRPr="0033616E">
        <w:rPr>
          <w:rFonts w:ascii="Arial" w:hAnsi="Arial"/>
        </w:rPr>
        <w:t xml:space="preserve"> </w:t>
      </w:r>
      <w:r w:rsidR="00DB504A">
        <w:rPr>
          <w:rFonts w:ascii="Arial" w:hAnsi="Arial"/>
        </w:rPr>
        <w:t>87</w:t>
      </w:r>
      <w:r w:rsidRPr="0033616E">
        <w:rPr>
          <w:rFonts w:ascii="Arial" w:hAnsi="Arial"/>
        </w:rPr>
        <w:t xml:space="preserve"> </w:t>
      </w:r>
      <w:r w:rsidR="00A7394A">
        <w:rPr>
          <w:rFonts w:ascii="Arial" w:hAnsi="Arial"/>
        </w:rPr>
        <w:t xml:space="preserve">individuals achieved </w:t>
      </w:r>
      <w:r w:rsidRPr="0033616E">
        <w:rPr>
          <w:rFonts w:ascii="Arial" w:hAnsi="Arial"/>
        </w:rPr>
        <w:t>employment in FY 201</w:t>
      </w:r>
      <w:r w:rsidR="0048446B">
        <w:rPr>
          <w:rFonts w:ascii="Arial" w:hAnsi="Arial"/>
        </w:rPr>
        <w:t>9</w:t>
      </w:r>
      <w:r w:rsidR="00425034" w:rsidRPr="0033616E">
        <w:rPr>
          <w:rFonts w:ascii="Arial" w:hAnsi="Arial"/>
        </w:rPr>
        <w:t>.</w:t>
      </w:r>
    </w:p>
    <w:p w14:paraId="33C3F1C1" w14:textId="77777777" w:rsidR="00425034" w:rsidRPr="0033616E" w:rsidRDefault="00425034" w:rsidP="00BE106A"/>
    <w:p w14:paraId="7F1E5605" w14:textId="77777777" w:rsidR="000550E5" w:rsidRDefault="00425034" w:rsidP="0033616E">
      <w:pPr>
        <w:pStyle w:val="ListParagraph"/>
        <w:numPr>
          <w:ilvl w:val="0"/>
          <w:numId w:val="11"/>
        </w:numPr>
        <w:rPr>
          <w:rFonts w:ascii="Arial" w:hAnsi="Arial"/>
        </w:rPr>
      </w:pPr>
      <w:r w:rsidRPr="0033616E">
        <w:rPr>
          <w:rFonts w:ascii="Arial" w:hAnsi="Arial"/>
        </w:rPr>
        <w:t>Average</w:t>
      </w:r>
      <w:r w:rsidR="00476947" w:rsidRPr="0033616E">
        <w:rPr>
          <w:rFonts w:ascii="Arial" w:hAnsi="Arial"/>
        </w:rPr>
        <w:t xml:space="preserve"> hourly earnings </w:t>
      </w:r>
      <w:r w:rsidR="00246C8F" w:rsidRPr="0033616E">
        <w:rPr>
          <w:rFonts w:ascii="Arial" w:hAnsi="Arial"/>
        </w:rPr>
        <w:t xml:space="preserve">for those who achieved employment </w:t>
      </w:r>
      <w:r w:rsidR="00BB0D4D" w:rsidRPr="0033616E">
        <w:rPr>
          <w:rFonts w:ascii="Arial" w:hAnsi="Arial"/>
        </w:rPr>
        <w:t>in FY 201</w:t>
      </w:r>
      <w:r w:rsidR="007605B7">
        <w:rPr>
          <w:rFonts w:ascii="Arial" w:hAnsi="Arial"/>
        </w:rPr>
        <w:t>9</w:t>
      </w:r>
      <w:r w:rsidR="00BB0D4D" w:rsidRPr="0033616E">
        <w:rPr>
          <w:rFonts w:ascii="Arial" w:hAnsi="Arial"/>
        </w:rPr>
        <w:t xml:space="preserve"> </w:t>
      </w:r>
      <w:r w:rsidR="007605B7">
        <w:rPr>
          <w:rFonts w:ascii="Arial" w:hAnsi="Arial"/>
        </w:rPr>
        <w:t xml:space="preserve">was </w:t>
      </w:r>
      <w:r w:rsidRPr="0033616E">
        <w:rPr>
          <w:rFonts w:ascii="Arial" w:hAnsi="Arial"/>
        </w:rPr>
        <w:t>$</w:t>
      </w:r>
      <w:r w:rsidR="00A7394A">
        <w:rPr>
          <w:rFonts w:ascii="Arial" w:hAnsi="Arial"/>
        </w:rPr>
        <w:t>18</w:t>
      </w:r>
      <w:r w:rsidRPr="0033616E">
        <w:rPr>
          <w:rFonts w:ascii="Arial" w:hAnsi="Arial"/>
        </w:rPr>
        <w:t>.</w:t>
      </w:r>
      <w:r w:rsidR="00A7394A">
        <w:rPr>
          <w:rFonts w:ascii="Arial" w:hAnsi="Arial"/>
        </w:rPr>
        <w:t>33</w:t>
      </w:r>
      <w:r w:rsidR="00476947" w:rsidRPr="0033616E">
        <w:rPr>
          <w:rFonts w:ascii="Arial" w:hAnsi="Arial"/>
        </w:rPr>
        <w:t xml:space="preserve">. </w:t>
      </w:r>
      <w:r w:rsidR="000550E5" w:rsidRPr="0033616E">
        <w:rPr>
          <w:rFonts w:ascii="Arial" w:hAnsi="Arial"/>
        </w:rPr>
        <w:t xml:space="preserve">Combined annualized earnings </w:t>
      </w:r>
      <w:r w:rsidR="00053F39" w:rsidRPr="007605B7">
        <w:rPr>
          <w:rFonts w:ascii="Arial" w:hAnsi="Arial"/>
        </w:rPr>
        <w:t>exceeded</w:t>
      </w:r>
      <w:r w:rsidR="000550E5" w:rsidRPr="007605B7">
        <w:rPr>
          <w:rFonts w:ascii="Arial" w:hAnsi="Arial"/>
        </w:rPr>
        <w:t xml:space="preserve"> $</w:t>
      </w:r>
      <w:r w:rsidR="007605B7" w:rsidRPr="007605B7">
        <w:rPr>
          <w:rFonts w:ascii="Arial" w:hAnsi="Arial"/>
        </w:rPr>
        <w:t>2</w:t>
      </w:r>
      <w:r w:rsidR="000550E5" w:rsidRPr="007605B7">
        <w:rPr>
          <w:rFonts w:ascii="Arial" w:hAnsi="Arial"/>
        </w:rPr>
        <w:t>.</w:t>
      </w:r>
      <w:r w:rsidR="007605B7" w:rsidRPr="007605B7">
        <w:rPr>
          <w:rFonts w:ascii="Arial" w:hAnsi="Arial"/>
        </w:rPr>
        <w:t>5</w:t>
      </w:r>
      <w:r w:rsidR="000550E5" w:rsidRPr="007605B7">
        <w:rPr>
          <w:rFonts w:ascii="Arial" w:hAnsi="Arial"/>
        </w:rPr>
        <w:t xml:space="preserve"> million.</w:t>
      </w:r>
    </w:p>
    <w:p w14:paraId="49D70703" w14:textId="77777777" w:rsidR="00F73E4D" w:rsidRPr="00F73E4D" w:rsidRDefault="00F73E4D" w:rsidP="00F73E4D">
      <w:pPr>
        <w:pStyle w:val="ListParagraph"/>
        <w:rPr>
          <w:rFonts w:ascii="Arial" w:hAnsi="Arial"/>
        </w:rPr>
      </w:pPr>
    </w:p>
    <w:p w14:paraId="5934C80B" w14:textId="77777777" w:rsidR="00F73E4D" w:rsidRDefault="00F73E4D" w:rsidP="0033616E">
      <w:pPr>
        <w:pStyle w:val="ListParagraph"/>
        <w:numPr>
          <w:ilvl w:val="0"/>
          <w:numId w:val="11"/>
        </w:numPr>
        <w:rPr>
          <w:rFonts w:ascii="Arial" w:hAnsi="Arial"/>
        </w:rPr>
      </w:pPr>
      <w:r>
        <w:rPr>
          <w:rFonts w:ascii="Arial" w:hAnsi="Arial"/>
        </w:rPr>
        <w:t xml:space="preserve">The Social Security Administration provided $154,884 in reimbursement funding to the Vocational Rehabilitation Program for assisting clients of the Program to transition off cash benefits by achieving </w:t>
      </w:r>
      <w:r w:rsidR="00945C8A">
        <w:rPr>
          <w:rFonts w:ascii="Arial" w:hAnsi="Arial"/>
        </w:rPr>
        <w:t xml:space="preserve">substantial, gainful </w:t>
      </w:r>
      <w:r>
        <w:rPr>
          <w:rFonts w:ascii="Arial" w:hAnsi="Arial"/>
        </w:rPr>
        <w:t>employment earning</w:t>
      </w:r>
      <w:r w:rsidR="00945C8A">
        <w:rPr>
          <w:rFonts w:ascii="Arial" w:hAnsi="Arial"/>
        </w:rPr>
        <w:t xml:space="preserve"> level</w:t>
      </w:r>
      <w:r>
        <w:rPr>
          <w:rFonts w:ascii="Arial" w:hAnsi="Arial"/>
        </w:rPr>
        <w:t>s.</w:t>
      </w:r>
    </w:p>
    <w:p w14:paraId="58EB328C" w14:textId="77777777" w:rsidR="007605B7" w:rsidRPr="007605B7" w:rsidRDefault="007605B7" w:rsidP="007605B7">
      <w:pPr>
        <w:pStyle w:val="ListParagraph"/>
        <w:rPr>
          <w:rFonts w:ascii="Arial" w:hAnsi="Arial"/>
        </w:rPr>
      </w:pPr>
    </w:p>
    <w:p w14:paraId="51FF1BEB" w14:textId="7F1B44AC" w:rsidR="00476947" w:rsidRDefault="007605B7" w:rsidP="0033616E">
      <w:pPr>
        <w:pStyle w:val="ListParagraph"/>
        <w:numPr>
          <w:ilvl w:val="0"/>
          <w:numId w:val="11"/>
        </w:numPr>
        <w:rPr>
          <w:rFonts w:ascii="Arial" w:hAnsi="Arial"/>
        </w:rPr>
      </w:pPr>
      <w:r>
        <w:rPr>
          <w:rFonts w:ascii="Arial" w:hAnsi="Arial"/>
        </w:rPr>
        <w:t xml:space="preserve">Collaboration with the </w:t>
      </w:r>
      <w:r w:rsidR="00476947" w:rsidRPr="0033616E">
        <w:rPr>
          <w:rFonts w:ascii="Arial" w:hAnsi="Arial"/>
        </w:rPr>
        <w:t xml:space="preserve">five Regional Workforce </w:t>
      </w:r>
      <w:r w:rsidR="00AE5C0B" w:rsidRPr="0033616E">
        <w:rPr>
          <w:rFonts w:ascii="Arial" w:hAnsi="Arial"/>
        </w:rPr>
        <w:t xml:space="preserve">Development Boards </w:t>
      </w:r>
      <w:r>
        <w:rPr>
          <w:rFonts w:ascii="Arial" w:hAnsi="Arial"/>
        </w:rPr>
        <w:t>has been a strong focus of the Vo</w:t>
      </w:r>
      <w:r w:rsidR="00AE5C0B" w:rsidRPr="0033616E">
        <w:rPr>
          <w:rFonts w:ascii="Arial" w:hAnsi="Arial"/>
        </w:rPr>
        <w:t xml:space="preserve">cational Rehabilitation Program </w:t>
      </w:r>
      <w:r>
        <w:rPr>
          <w:rFonts w:ascii="Arial" w:hAnsi="Arial"/>
        </w:rPr>
        <w:t xml:space="preserve">in FY 2019. </w:t>
      </w:r>
      <w:r w:rsidR="003963BA" w:rsidRPr="0033616E">
        <w:rPr>
          <w:rFonts w:ascii="Arial" w:hAnsi="Arial"/>
        </w:rPr>
        <w:t xml:space="preserve">Counselors are </w:t>
      </w:r>
      <w:r w:rsidR="00E51748">
        <w:rPr>
          <w:rFonts w:ascii="Arial" w:hAnsi="Arial"/>
        </w:rPr>
        <w:t xml:space="preserve">co-located </w:t>
      </w:r>
      <w:r>
        <w:rPr>
          <w:rFonts w:ascii="Arial" w:hAnsi="Arial"/>
        </w:rPr>
        <w:t>on a part-time basis at the American Job Centers</w:t>
      </w:r>
      <w:r w:rsidR="00D968D5">
        <w:rPr>
          <w:rFonts w:ascii="Arial" w:hAnsi="Arial"/>
        </w:rPr>
        <w:t>.</w:t>
      </w:r>
      <w:r>
        <w:rPr>
          <w:rFonts w:ascii="Arial" w:hAnsi="Arial"/>
        </w:rPr>
        <w:t xml:space="preserve"> </w:t>
      </w:r>
      <w:r w:rsidR="00D968D5">
        <w:rPr>
          <w:rFonts w:ascii="Arial" w:hAnsi="Arial"/>
        </w:rPr>
        <w:t>O</w:t>
      </w:r>
      <w:r w:rsidR="007E54AC">
        <w:rPr>
          <w:rFonts w:ascii="Arial" w:hAnsi="Arial"/>
        </w:rPr>
        <w:t xml:space="preserve">ver 100 clients </w:t>
      </w:r>
      <w:r w:rsidR="00D968D5">
        <w:rPr>
          <w:rFonts w:ascii="Arial" w:hAnsi="Arial"/>
        </w:rPr>
        <w:t>are</w:t>
      </w:r>
      <w:r w:rsidR="007E54AC">
        <w:rPr>
          <w:rFonts w:ascii="Arial" w:hAnsi="Arial"/>
        </w:rPr>
        <w:t xml:space="preserve"> register</w:t>
      </w:r>
      <w:r w:rsidR="00D968D5">
        <w:rPr>
          <w:rFonts w:ascii="Arial" w:hAnsi="Arial"/>
        </w:rPr>
        <w:t>ed</w:t>
      </w:r>
      <w:r w:rsidR="007E54AC">
        <w:rPr>
          <w:rFonts w:ascii="Arial" w:hAnsi="Arial"/>
        </w:rPr>
        <w:t xml:space="preserve"> for services offered through the centers and partner agencies.</w:t>
      </w:r>
    </w:p>
    <w:p w14:paraId="42DEF843" w14:textId="77777777" w:rsidR="004E62AA" w:rsidRPr="004E62AA" w:rsidRDefault="004E62AA" w:rsidP="004E62AA"/>
    <w:p w14:paraId="7EE6FFC6" w14:textId="77777777" w:rsidR="001B6443" w:rsidRDefault="001B6443" w:rsidP="0033616E">
      <w:pPr>
        <w:pStyle w:val="ListParagraph"/>
        <w:numPr>
          <w:ilvl w:val="0"/>
          <w:numId w:val="11"/>
        </w:numPr>
        <w:rPr>
          <w:rFonts w:ascii="Arial" w:hAnsi="Arial"/>
        </w:rPr>
      </w:pPr>
      <w:r>
        <w:rPr>
          <w:rFonts w:ascii="Arial" w:hAnsi="Arial"/>
        </w:rPr>
        <w:lastRenderedPageBreak/>
        <w:t xml:space="preserve">Continuing the strong commitment to facilitating clients to be active partners in the career exploration and job seeking process, the Vocational Rehabilitation Program has </w:t>
      </w:r>
      <w:r w:rsidR="00DB20A4">
        <w:rPr>
          <w:rFonts w:ascii="Arial" w:hAnsi="Arial"/>
        </w:rPr>
        <w:t xml:space="preserve">assisted </w:t>
      </w:r>
      <w:r w:rsidR="001D3E65">
        <w:rPr>
          <w:rFonts w:ascii="Arial" w:hAnsi="Arial"/>
        </w:rPr>
        <w:t>89</w:t>
      </w:r>
      <w:r w:rsidR="00DB20A4">
        <w:rPr>
          <w:rFonts w:ascii="Arial" w:hAnsi="Arial"/>
        </w:rPr>
        <w:t xml:space="preserve"> clients to register for Career Index Plus, a self-directed </w:t>
      </w:r>
      <w:r w:rsidR="008C70B3">
        <w:rPr>
          <w:rFonts w:ascii="Arial" w:hAnsi="Arial"/>
        </w:rPr>
        <w:t xml:space="preserve">web-based </w:t>
      </w:r>
      <w:r w:rsidR="00DB20A4">
        <w:rPr>
          <w:rFonts w:ascii="Arial" w:hAnsi="Arial"/>
        </w:rPr>
        <w:t>resource for researching jobs in demand, credentialing requirements and current job openings.</w:t>
      </w:r>
    </w:p>
    <w:p w14:paraId="7EEF3C2C" w14:textId="77777777" w:rsidR="001B6443" w:rsidRPr="001B6443" w:rsidRDefault="001B6443" w:rsidP="001B6443">
      <w:pPr>
        <w:pStyle w:val="ListParagraph"/>
        <w:rPr>
          <w:rFonts w:ascii="Arial" w:hAnsi="Arial"/>
        </w:rPr>
      </w:pPr>
    </w:p>
    <w:p w14:paraId="3AE45DE5" w14:textId="77777777" w:rsidR="004E62AA" w:rsidRPr="004E62AA" w:rsidRDefault="000545D1" w:rsidP="00BD699F">
      <w:pPr>
        <w:pStyle w:val="ListParagraph"/>
        <w:numPr>
          <w:ilvl w:val="0"/>
          <w:numId w:val="11"/>
        </w:numPr>
      </w:pPr>
      <w:r>
        <w:rPr>
          <w:rFonts w:ascii="Arial" w:hAnsi="Arial"/>
        </w:rPr>
        <w:t xml:space="preserve">More than 60 </w:t>
      </w:r>
      <w:r w:rsidR="00726E30">
        <w:rPr>
          <w:rFonts w:ascii="Arial" w:hAnsi="Arial"/>
        </w:rPr>
        <w:t xml:space="preserve">school-to-work opportunities were provided to </w:t>
      </w:r>
      <w:r w:rsidR="00075429" w:rsidRPr="0033616E">
        <w:rPr>
          <w:rFonts w:ascii="Arial" w:hAnsi="Arial"/>
        </w:rPr>
        <w:t>transition-age students</w:t>
      </w:r>
      <w:r w:rsidR="00726E30">
        <w:rPr>
          <w:rFonts w:ascii="Arial" w:hAnsi="Arial"/>
        </w:rPr>
        <w:t xml:space="preserve"> in FY 2019, including paid work experiences, mentoring matches and skills development programs</w:t>
      </w:r>
      <w:r w:rsidR="00075429" w:rsidRPr="0033616E">
        <w:rPr>
          <w:rFonts w:ascii="Arial" w:hAnsi="Arial"/>
        </w:rPr>
        <w:t>.</w:t>
      </w:r>
      <w:r w:rsidR="006A1AF6" w:rsidRPr="0033616E">
        <w:rPr>
          <w:rFonts w:ascii="Arial" w:hAnsi="Arial"/>
        </w:rPr>
        <w:t xml:space="preserve"> </w:t>
      </w:r>
    </w:p>
    <w:p w14:paraId="65F2E20C" w14:textId="77777777" w:rsidR="004E62AA" w:rsidRPr="004E62AA" w:rsidRDefault="004E62AA" w:rsidP="004E62AA">
      <w:pPr>
        <w:pStyle w:val="ListParagraph"/>
        <w:rPr>
          <w:rFonts w:ascii="Arial" w:hAnsi="Arial"/>
        </w:rPr>
      </w:pPr>
    </w:p>
    <w:p w14:paraId="31D6C79E" w14:textId="77777777" w:rsidR="0012462D" w:rsidRPr="0033616E" w:rsidRDefault="000550E5" w:rsidP="0033616E">
      <w:pPr>
        <w:pStyle w:val="ListParagraph"/>
        <w:numPr>
          <w:ilvl w:val="0"/>
          <w:numId w:val="11"/>
        </w:numPr>
        <w:rPr>
          <w:rFonts w:ascii="Arial" w:hAnsi="Arial"/>
        </w:rPr>
      </w:pPr>
      <w:r w:rsidRPr="0033616E">
        <w:rPr>
          <w:rFonts w:ascii="Arial" w:hAnsi="Arial"/>
        </w:rPr>
        <w:t>BESB successfully served all eligible clients in FY 201</w:t>
      </w:r>
      <w:r w:rsidR="00365793">
        <w:rPr>
          <w:rFonts w:ascii="Arial" w:hAnsi="Arial"/>
        </w:rPr>
        <w:t>9</w:t>
      </w:r>
      <w:r w:rsidRPr="0033616E">
        <w:rPr>
          <w:rFonts w:ascii="Arial" w:hAnsi="Arial"/>
        </w:rPr>
        <w:t xml:space="preserve"> and projects that FY 20</w:t>
      </w:r>
      <w:r w:rsidR="00365793">
        <w:rPr>
          <w:rFonts w:ascii="Arial" w:hAnsi="Arial"/>
        </w:rPr>
        <w:t>20</w:t>
      </w:r>
      <w:r w:rsidRPr="0033616E">
        <w:rPr>
          <w:rFonts w:ascii="Arial" w:hAnsi="Arial"/>
        </w:rPr>
        <w:t xml:space="preserve"> will also be a year that every eligible client can be served.</w:t>
      </w:r>
    </w:p>
    <w:p w14:paraId="17B4C966" w14:textId="77777777" w:rsidR="008E7714" w:rsidRPr="0012462D" w:rsidRDefault="004C5FA9" w:rsidP="0012462D">
      <w:pPr>
        <w:pStyle w:val="Heading1"/>
      </w:pPr>
      <w:bookmarkStart w:id="6" w:name="_Toc533168397"/>
      <w:r w:rsidRPr="0012462D">
        <w:t>F</w:t>
      </w:r>
      <w:r w:rsidR="008E7714" w:rsidRPr="0012462D">
        <w:t>.  F</w:t>
      </w:r>
      <w:r w:rsidR="00592673" w:rsidRPr="0012462D">
        <w:t>UTURE STATE REHABILITATION COUNCIL ACTIVITIES</w:t>
      </w:r>
      <w:r w:rsidR="008950A0" w:rsidRPr="0012462D">
        <w:t>:</w:t>
      </w:r>
      <w:bookmarkEnd w:id="6"/>
    </w:p>
    <w:p w14:paraId="0D9F0F19" w14:textId="77777777" w:rsidR="008E7714" w:rsidRPr="00BE106A" w:rsidRDefault="008E7714" w:rsidP="00BE106A">
      <w:r w:rsidRPr="00BE106A">
        <w:t> </w:t>
      </w:r>
    </w:p>
    <w:p w14:paraId="2A12D8AC" w14:textId="77777777" w:rsidR="00D9432E" w:rsidRPr="00BE106A" w:rsidRDefault="00B77AFF" w:rsidP="00BE106A">
      <w:r w:rsidRPr="00BE106A">
        <w:t xml:space="preserve">In </w:t>
      </w:r>
      <w:r w:rsidR="00592673" w:rsidRPr="00BE106A">
        <w:t xml:space="preserve">FY </w:t>
      </w:r>
      <w:r w:rsidRPr="00BE106A">
        <w:t>20</w:t>
      </w:r>
      <w:r w:rsidR="00B8436A">
        <w:t>20</w:t>
      </w:r>
      <w:r w:rsidR="00592673" w:rsidRPr="00BE106A">
        <w:t>,</w:t>
      </w:r>
      <w:r w:rsidR="008E7714" w:rsidRPr="00BE106A">
        <w:t xml:space="preserve"> the Council will continue its role as a partner with the BESB Vocational Rehabilitation </w:t>
      </w:r>
      <w:r w:rsidR="005D25D2" w:rsidRPr="00BE106A">
        <w:t>Program</w:t>
      </w:r>
      <w:r w:rsidR="008E7714" w:rsidRPr="00BE106A">
        <w:t xml:space="preserve"> to ensure the delivery of services that </w:t>
      </w:r>
      <w:r w:rsidR="00A43149" w:rsidRPr="00BE106A">
        <w:t>afford</w:t>
      </w:r>
      <w:r w:rsidR="008E7714" w:rsidRPr="00BE106A">
        <w:t xml:space="preserve"> </w:t>
      </w:r>
      <w:r w:rsidR="00192F86" w:rsidRPr="00BE106A">
        <w:t>client</w:t>
      </w:r>
      <w:r w:rsidR="008E7714" w:rsidRPr="00BE106A">
        <w:t xml:space="preserve">s the tools they need to </w:t>
      </w:r>
      <w:r w:rsidR="00A41442" w:rsidRPr="00BE106A">
        <w:t xml:space="preserve">prepare for, </w:t>
      </w:r>
      <w:r w:rsidR="008E7714" w:rsidRPr="00BE106A">
        <w:t>obtain</w:t>
      </w:r>
      <w:r w:rsidR="002C253E" w:rsidRPr="00BE106A">
        <w:t>, advance in,</w:t>
      </w:r>
      <w:r w:rsidR="008E7714" w:rsidRPr="00BE106A">
        <w:t xml:space="preserve"> and maintain meaningful careers.   The SRC </w:t>
      </w:r>
      <w:r w:rsidR="00592673" w:rsidRPr="00BE106A">
        <w:t xml:space="preserve">will </w:t>
      </w:r>
      <w:r w:rsidR="008E7714" w:rsidRPr="00BE106A">
        <w:t xml:space="preserve">work together with </w:t>
      </w:r>
      <w:r w:rsidR="00E146BF" w:rsidRPr="00BE106A">
        <w:t xml:space="preserve">the </w:t>
      </w:r>
      <w:r w:rsidR="008E7714" w:rsidRPr="00BE106A">
        <w:t>B</w:t>
      </w:r>
      <w:r w:rsidR="005D25D2" w:rsidRPr="00BE106A">
        <w:t xml:space="preserve">ureau </w:t>
      </w:r>
      <w:r w:rsidR="008E7714" w:rsidRPr="00BE106A">
        <w:t xml:space="preserve">to </w:t>
      </w:r>
      <w:r w:rsidR="009E22A2">
        <w:t xml:space="preserve">support the goals, objectives and timely submission of </w:t>
      </w:r>
      <w:r w:rsidR="00182778" w:rsidRPr="00BE106A">
        <w:t>the BESB portion of the Unified S</w:t>
      </w:r>
      <w:r w:rsidR="00FB4BC9" w:rsidRPr="00BE106A">
        <w:t xml:space="preserve">tate </w:t>
      </w:r>
      <w:r w:rsidR="00182778" w:rsidRPr="00BE106A">
        <w:t>P</w:t>
      </w:r>
      <w:r w:rsidR="00D9432E" w:rsidRPr="00BE106A">
        <w:t>lan.</w:t>
      </w:r>
      <w:r w:rsidR="008E7714" w:rsidRPr="00BE106A">
        <w:t xml:space="preserve"> </w:t>
      </w:r>
      <w:r w:rsidR="00592673" w:rsidRPr="00BE106A">
        <w:t xml:space="preserve">Additionally, the members of the Council will assess </w:t>
      </w:r>
      <w:r w:rsidR="00D9432E" w:rsidRPr="00BE106A">
        <w:t>the result</w:t>
      </w:r>
      <w:r w:rsidR="00A43149" w:rsidRPr="00BE106A">
        <w:t>s</w:t>
      </w:r>
      <w:r w:rsidR="00D9432E" w:rsidRPr="00BE106A">
        <w:t xml:space="preserve"> of the 201</w:t>
      </w:r>
      <w:r w:rsidR="009E22A2">
        <w:t>9</w:t>
      </w:r>
      <w:r w:rsidR="00D9432E" w:rsidRPr="00BE106A">
        <w:t xml:space="preserve"> Consumer Satisfaction Survey </w:t>
      </w:r>
      <w:r w:rsidR="00182778" w:rsidRPr="00BE106A">
        <w:t xml:space="preserve">in detail </w:t>
      </w:r>
      <w:r w:rsidR="00D9432E" w:rsidRPr="00BE106A">
        <w:t>with a goal of recommending new strategies to address levels of satisfaction that experienced declines from prior years</w:t>
      </w:r>
      <w:r w:rsidR="009E22A2">
        <w:t>, with a particular emphasis on exploring if untapped transportation resources can be identified and utilized to address the concerns expressed by clients</w:t>
      </w:r>
      <w:r w:rsidR="00D9432E" w:rsidRPr="00BE106A">
        <w:t xml:space="preserve">. </w:t>
      </w:r>
    </w:p>
    <w:p w14:paraId="300F06DE" w14:textId="77777777" w:rsidR="00D9432E" w:rsidRPr="00BE106A" w:rsidRDefault="00D9432E" w:rsidP="00BE106A"/>
    <w:p w14:paraId="4B8737F5" w14:textId="77777777" w:rsidR="005948E3" w:rsidRDefault="00592673" w:rsidP="00BE106A">
      <w:r w:rsidRPr="00BE106A">
        <w:lastRenderedPageBreak/>
        <w:t xml:space="preserve">The Council will look forward </w:t>
      </w:r>
      <w:r w:rsidR="00D9432E" w:rsidRPr="00BE106A">
        <w:t xml:space="preserve">to additional research on adaptive technology devices that are new to the market and that can provide for increased participation of Vocational Rehabilitation clients in </w:t>
      </w:r>
      <w:r w:rsidR="00DF64F1" w:rsidRPr="00BE106A">
        <w:t xml:space="preserve">job seeking activities using web-based search engines. </w:t>
      </w:r>
    </w:p>
    <w:p w14:paraId="1D7A8C85" w14:textId="77777777" w:rsidR="009E22A2" w:rsidRDefault="009E22A2" w:rsidP="00BE106A"/>
    <w:p w14:paraId="016D8DFB" w14:textId="77777777" w:rsidR="009E22A2" w:rsidRPr="00BE106A" w:rsidRDefault="009E22A2" w:rsidP="00BE106A">
      <w:r>
        <w:t>Additionally, the Council will explore further revisions to the consumer satisfaction survey instrument and the methodology utilized to collect response</w:t>
      </w:r>
      <w:r w:rsidR="008C70B3">
        <w:t>s</w:t>
      </w:r>
      <w:r>
        <w:t xml:space="preserve">, with a </w:t>
      </w:r>
      <w:proofErr w:type="gramStart"/>
      <w:r>
        <w:t>particular focus</w:t>
      </w:r>
      <w:proofErr w:type="gramEnd"/>
      <w:r>
        <w:t xml:space="preserve"> on modernizing the process through web-based technology.</w:t>
      </w:r>
    </w:p>
    <w:p w14:paraId="62EC8A7B" w14:textId="77777777" w:rsidR="00A43149" w:rsidRPr="00BE106A" w:rsidRDefault="00A43149" w:rsidP="00BE106A"/>
    <w:p w14:paraId="278988A6" w14:textId="77777777" w:rsidR="00820F34" w:rsidRPr="0012462D" w:rsidRDefault="004C5FA9" w:rsidP="0012462D">
      <w:pPr>
        <w:pStyle w:val="Heading1"/>
      </w:pPr>
      <w:bookmarkStart w:id="7" w:name="_Toc533168398"/>
      <w:r w:rsidRPr="0012462D">
        <w:t>G</w:t>
      </w:r>
      <w:r w:rsidR="008E7714" w:rsidRPr="0012462D">
        <w:t>.  M</w:t>
      </w:r>
      <w:r w:rsidR="00820F34" w:rsidRPr="0012462D">
        <w:t>EMBERS OF THE</w:t>
      </w:r>
      <w:r w:rsidR="008E7714" w:rsidRPr="0012462D">
        <w:t xml:space="preserve"> S</w:t>
      </w:r>
      <w:r w:rsidR="00820F34" w:rsidRPr="0012462D">
        <w:t>TATE</w:t>
      </w:r>
      <w:r w:rsidR="008E7714" w:rsidRPr="0012462D">
        <w:t xml:space="preserve"> R</w:t>
      </w:r>
      <w:r w:rsidR="00820F34" w:rsidRPr="0012462D">
        <w:t xml:space="preserve">EHABILITATION COUNCIL IN </w:t>
      </w:r>
      <w:r w:rsidR="002C253E" w:rsidRPr="0012462D">
        <w:t xml:space="preserve">FY </w:t>
      </w:r>
      <w:r w:rsidR="00820F34" w:rsidRPr="0012462D">
        <w:t>201</w:t>
      </w:r>
      <w:r w:rsidR="009E22A2">
        <w:t>9</w:t>
      </w:r>
      <w:r w:rsidR="008950A0" w:rsidRPr="0012462D">
        <w:t>:</w:t>
      </w:r>
      <w:bookmarkEnd w:id="7"/>
    </w:p>
    <w:p w14:paraId="624BFFD3" w14:textId="77777777" w:rsidR="00820F34" w:rsidRPr="00BE106A" w:rsidRDefault="00820F34" w:rsidP="00BE106A"/>
    <w:p w14:paraId="18A23259" w14:textId="77777777" w:rsidR="008E7714" w:rsidRPr="00BE106A" w:rsidRDefault="008E7714" w:rsidP="00BE106A">
      <w:r w:rsidRPr="00BE106A">
        <w:t xml:space="preserve">The Council is required by federal </w:t>
      </w:r>
      <w:r w:rsidR="00B1273D" w:rsidRPr="00BE106A">
        <w:t>law</w:t>
      </w:r>
      <w:r w:rsidRPr="00BE106A">
        <w:t xml:space="preserve"> to ensure representation of the </w:t>
      </w:r>
      <w:r w:rsidR="00FD36E0" w:rsidRPr="00BE106A">
        <w:t>Bureau</w:t>
      </w:r>
      <w:r w:rsidRPr="00BE106A">
        <w:t xml:space="preserve">’s constituents and employers.  It is committed to seeking appointments of members most qualified to advise the </w:t>
      </w:r>
      <w:r w:rsidR="00DF64F1" w:rsidRPr="00BE106A">
        <w:t xml:space="preserve">State </w:t>
      </w:r>
      <w:r w:rsidR="00FD36E0" w:rsidRPr="00BE106A">
        <w:t>D</w:t>
      </w:r>
      <w:r w:rsidRPr="00BE106A">
        <w:t>irector</w:t>
      </w:r>
      <w:r w:rsidR="00E8517D" w:rsidRPr="00BE106A">
        <w:t xml:space="preserve"> and the Council</w:t>
      </w:r>
      <w:r w:rsidRPr="00BE106A">
        <w:t xml:space="preserve">.  The Council is further committed to diversity in gender, race, disability, geography, and affiliation.  The Council continuously recruits prospective members who can enhance its diversity.  The Council has enjoyed success this year through an active membership, committed to the delivery of quality services to BESB </w:t>
      </w:r>
      <w:r w:rsidR="00192F86" w:rsidRPr="00BE106A">
        <w:t>client</w:t>
      </w:r>
      <w:r w:rsidRPr="00BE106A">
        <w:t xml:space="preserve">s.  </w:t>
      </w:r>
    </w:p>
    <w:p w14:paraId="21723B01" w14:textId="77777777" w:rsidR="008E7714" w:rsidRPr="00BE106A" w:rsidRDefault="008E7714" w:rsidP="00BE106A">
      <w:r w:rsidRPr="00BE106A">
        <w:t> </w:t>
      </w:r>
    </w:p>
    <w:p w14:paraId="364E5175" w14:textId="77777777" w:rsidR="008E7714" w:rsidRPr="00BE106A" w:rsidRDefault="00E8517D" w:rsidP="00BE106A">
      <w:r w:rsidRPr="00BE106A">
        <w:t>Per the provisions of the Rehabilitation Act</w:t>
      </w:r>
      <w:r w:rsidR="008E7714" w:rsidRPr="00BE106A">
        <w:t>, membership comprises:</w:t>
      </w:r>
    </w:p>
    <w:p w14:paraId="7597C2E7" w14:textId="77777777" w:rsidR="008E7714" w:rsidRPr="004E62AA" w:rsidRDefault="008E7714" w:rsidP="00BE106A">
      <w:r w:rsidRPr="00BE106A">
        <w:t> </w:t>
      </w:r>
    </w:p>
    <w:p w14:paraId="5A1D0A1B" w14:textId="3ADD35D5" w:rsidR="008E7714" w:rsidRPr="00B239E1" w:rsidRDefault="000F5356" w:rsidP="004E62AA">
      <w:pPr>
        <w:pStyle w:val="ListParagraph"/>
        <w:numPr>
          <w:ilvl w:val="0"/>
          <w:numId w:val="12"/>
        </w:numPr>
        <w:rPr>
          <w:rFonts w:ascii="Arial" w:hAnsi="Arial" w:cs="Arial"/>
          <w:color w:val="000000" w:themeColor="text1"/>
          <w:szCs w:val="32"/>
        </w:rPr>
      </w:pPr>
      <w:r w:rsidRPr="00B239E1">
        <w:rPr>
          <w:rFonts w:ascii="Arial" w:hAnsi="Arial" w:cs="Arial"/>
          <w:color w:val="000000" w:themeColor="text1"/>
          <w:szCs w:val="32"/>
        </w:rPr>
        <w:t>At least one representative of the Statewide Independent Living Council, who must be the chairperson or other designee of the Statewide Independent Living Council</w:t>
      </w:r>
    </w:p>
    <w:p w14:paraId="2719A71F" w14:textId="77777777" w:rsidR="00D16500" w:rsidRPr="00D16500" w:rsidRDefault="00D16500" w:rsidP="00D16500"/>
    <w:p w14:paraId="1E2D06A9" w14:textId="512E50B4" w:rsidR="008E7714" w:rsidRDefault="000F5356" w:rsidP="004E62AA">
      <w:pPr>
        <w:pStyle w:val="ListParagraph"/>
        <w:numPr>
          <w:ilvl w:val="0"/>
          <w:numId w:val="12"/>
        </w:numPr>
        <w:rPr>
          <w:rFonts w:ascii="Arial" w:hAnsi="Arial"/>
        </w:rPr>
      </w:pPr>
      <w:r w:rsidRPr="000F5356">
        <w:rPr>
          <w:rFonts w:ascii="Arial" w:hAnsi="Arial" w:cs="Arial"/>
          <w:color w:val="000000" w:themeColor="text1"/>
          <w:szCs w:val="32"/>
        </w:rPr>
        <w:lastRenderedPageBreak/>
        <w:t>At least one representative of a parent training and information center established pursuant to section 682(a) of the Individuals with Disabilities Education Act</w:t>
      </w:r>
    </w:p>
    <w:p w14:paraId="4065564A" w14:textId="77777777" w:rsidR="00D16500" w:rsidRPr="00D16500" w:rsidRDefault="00D16500" w:rsidP="00D16500">
      <w:pPr>
        <w:pStyle w:val="ListParagraph"/>
        <w:rPr>
          <w:rFonts w:ascii="Arial" w:hAnsi="Arial"/>
        </w:rPr>
      </w:pPr>
    </w:p>
    <w:p w14:paraId="0AAC2702" w14:textId="1A3D6053" w:rsidR="008E7714" w:rsidRPr="000F5356" w:rsidRDefault="000F5356" w:rsidP="000F5356">
      <w:pPr>
        <w:pStyle w:val="Default"/>
        <w:numPr>
          <w:ilvl w:val="0"/>
          <w:numId w:val="13"/>
        </w:numPr>
        <w:rPr>
          <w:rFonts w:ascii="Arial" w:hAnsi="Arial"/>
        </w:rPr>
      </w:pPr>
      <w:r w:rsidRPr="000F5356">
        <w:rPr>
          <w:rFonts w:ascii="Arial" w:hAnsi="Arial" w:cs="Arial"/>
          <w:b/>
          <w:color w:val="000000" w:themeColor="text1"/>
          <w:sz w:val="32"/>
          <w:szCs w:val="32"/>
        </w:rPr>
        <w:t xml:space="preserve">At least one representative of the Client Assistance Program, who must be the director of or </w:t>
      </w:r>
      <w:proofErr w:type="gramStart"/>
      <w:r w:rsidRPr="000F5356">
        <w:rPr>
          <w:rFonts w:ascii="Arial" w:hAnsi="Arial" w:cs="Arial"/>
          <w:b/>
          <w:color w:val="000000" w:themeColor="text1"/>
          <w:sz w:val="32"/>
          <w:szCs w:val="32"/>
        </w:rPr>
        <w:t>other</w:t>
      </w:r>
      <w:proofErr w:type="gramEnd"/>
      <w:r w:rsidRPr="000F5356">
        <w:rPr>
          <w:rFonts w:ascii="Arial" w:hAnsi="Arial" w:cs="Arial"/>
          <w:b/>
          <w:color w:val="000000" w:themeColor="text1"/>
          <w:sz w:val="32"/>
          <w:szCs w:val="32"/>
        </w:rPr>
        <w:t xml:space="preserve"> individual recommended by the Client Assistance Program</w:t>
      </w:r>
      <w:r w:rsidRPr="000F5356">
        <w:rPr>
          <w:rFonts w:ascii="Arial" w:hAnsi="Arial"/>
        </w:rPr>
        <w:t xml:space="preserve">  </w:t>
      </w:r>
      <w:r w:rsidR="008E7714" w:rsidRPr="000F5356">
        <w:rPr>
          <w:rFonts w:ascii="Arial" w:hAnsi="Arial"/>
        </w:rPr>
        <w:t xml:space="preserve"> </w:t>
      </w:r>
    </w:p>
    <w:p w14:paraId="09612E34" w14:textId="77777777" w:rsidR="00D16500" w:rsidRPr="00D16500" w:rsidRDefault="00D16500" w:rsidP="00D16500">
      <w:pPr>
        <w:pStyle w:val="ListParagraph"/>
        <w:rPr>
          <w:rFonts w:ascii="Arial" w:hAnsi="Arial"/>
        </w:rPr>
      </w:pPr>
    </w:p>
    <w:p w14:paraId="70363663" w14:textId="6A4487B3" w:rsidR="00D16500" w:rsidRDefault="00AC5ECF" w:rsidP="004E62AA">
      <w:pPr>
        <w:pStyle w:val="ListParagraph"/>
        <w:numPr>
          <w:ilvl w:val="0"/>
          <w:numId w:val="12"/>
        </w:numPr>
        <w:rPr>
          <w:rFonts w:ascii="Arial" w:hAnsi="Arial"/>
        </w:rPr>
      </w:pPr>
      <w:r>
        <w:rPr>
          <w:rFonts w:ascii="Arial" w:hAnsi="Arial"/>
        </w:rPr>
        <w:t xml:space="preserve">At least one </w:t>
      </w:r>
      <w:r w:rsidR="008E7714" w:rsidRPr="004E62AA">
        <w:rPr>
          <w:rFonts w:ascii="Arial" w:hAnsi="Arial"/>
        </w:rPr>
        <w:t>representative of community rehabilitation program service providers</w:t>
      </w:r>
    </w:p>
    <w:p w14:paraId="6AD16854" w14:textId="77777777" w:rsidR="00D16500" w:rsidRPr="00D16500" w:rsidRDefault="00D16500" w:rsidP="00D16500">
      <w:pPr>
        <w:pStyle w:val="ListParagraph"/>
        <w:rPr>
          <w:rFonts w:ascii="Arial" w:hAnsi="Arial"/>
        </w:rPr>
      </w:pPr>
    </w:p>
    <w:p w14:paraId="7E9C3BCC" w14:textId="77777777" w:rsidR="008E7714" w:rsidRDefault="008E7714" w:rsidP="004E62AA">
      <w:pPr>
        <w:pStyle w:val="ListParagraph"/>
        <w:numPr>
          <w:ilvl w:val="0"/>
          <w:numId w:val="12"/>
        </w:numPr>
        <w:rPr>
          <w:rFonts w:ascii="Arial" w:hAnsi="Arial"/>
        </w:rPr>
      </w:pPr>
      <w:r w:rsidRPr="004E62AA">
        <w:rPr>
          <w:rFonts w:ascii="Arial" w:hAnsi="Arial"/>
        </w:rPr>
        <w:t xml:space="preserve">Four representatives of business, industry and labor </w:t>
      </w:r>
    </w:p>
    <w:p w14:paraId="4AAF06DB" w14:textId="77777777" w:rsidR="009D63C9" w:rsidRPr="009D63C9" w:rsidRDefault="009D63C9" w:rsidP="009D63C9">
      <w:pPr>
        <w:pStyle w:val="ListParagraph"/>
        <w:rPr>
          <w:rFonts w:ascii="Arial" w:hAnsi="Arial"/>
        </w:rPr>
      </w:pPr>
    </w:p>
    <w:p w14:paraId="37A6E23D" w14:textId="09C3088A" w:rsidR="008E7714" w:rsidRPr="004E62AA" w:rsidRDefault="000F5356" w:rsidP="004E62AA">
      <w:pPr>
        <w:pStyle w:val="ListParagraph"/>
        <w:numPr>
          <w:ilvl w:val="0"/>
          <w:numId w:val="12"/>
        </w:numPr>
        <w:rPr>
          <w:rFonts w:ascii="Arial" w:hAnsi="Arial"/>
        </w:rPr>
      </w:pPr>
      <w:r w:rsidRPr="00B239E1">
        <w:rPr>
          <w:rFonts w:ascii="Arial" w:hAnsi="Arial" w:cs="Arial"/>
          <w:color w:val="000000" w:themeColor="text1"/>
          <w:szCs w:val="32"/>
        </w:rPr>
        <w:t xml:space="preserve">At least one qualified vocational rehabilitation counselor with knowledge of and experience with vocational rehabilitation programs who serves as an ex officio, nonvoting member of the Council if employed by the designated State agency </w:t>
      </w:r>
      <w:r w:rsidR="008E7714" w:rsidRPr="004E62AA">
        <w:rPr>
          <w:rFonts w:ascii="Arial" w:hAnsi="Arial"/>
        </w:rPr>
        <w:t xml:space="preserve"> </w:t>
      </w:r>
    </w:p>
    <w:p w14:paraId="18422078" w14:textId="77777777" w:rsidR="00D16500" w:rsidRPr="00D16500" w:rsidRDefault="00D16500" w:rsidP="00D16500"/>
    <w:p w14:paraId="3BE45B0F" w14:textId="5924F691" w:rsidR="00D16500" w:rsidRPr="00AC5ECF" w:rsidRDefault="00AC5ECF" w:rsidP="004E62AA">
      <w:pPr>
        <w:pStyle w:val="ListParagraph"/>
        <w:numPr>
          <w:ilvl w:val="0"/>
          <w:numId w:val="12"/>
        </w:numPr>
        <w:rPr>
          <w:rFonts w:ascii="Arial" w:hAnsi="Arial"/>
        </w:rPr>
      </w:pPr>
      <w:r w:rsidRPr="00AC5ECF">
        <w:rPr>
          <w:rFonts w:ascii="Arial" w:hAnsi="Arial" w:cs="Arial"/>
          <w:color w:val="000000" w:themeColor="text1"/>
          <w:szCs w:val="32"/>
        </w:rPr>
        <w:t>At least one representative of the State educational agency responsible for the public education of students with disabilities who are eligible to receive services under th</w:t>
      </w:r>
      <w:r w:rsidR="00B239E1">
        <w:rPr>
          <w:rFonts w:ascii="Arial" w:hAnsi="Arial" w:cs="Arial"/>
          <w:color w:val="000000" w:themeColor="text1"/>
          <w:szCs w:val="32"/>
        </w:rPr>
        <w:t>e Rehabilitation Act</w:t>
      </w:r>
      <w:r w:rsidRPr="00AC5ECF">
        <w:rPr>
          <w:rFonts w:ascii="Arial" w:hAnsi="Arial" w:cs="Arial"/>
          <w:color w:val="000000" w:themeColor="text1"/>
          <w:szCs w:val="32"/>
        </w:rPr>
        <w:t xml:space="preserve"> and part B of the Individuals with Disabilities Education Act</w:t>
      </w:r>
    </w:p>
    <w:p w14:paraId="42862285" w14:textId="77777777" w:rsidR="00D16500" w:rsidRPr="00D16500" w:rsidRDefault="00D16500" w:rsidP="00D16500">
      <w:pPr>
        <w:pStyle w:val="ListParagraph"/>
        <w:rPr>
          <w:rFonts w:ascii="Arial" w:hAnsi="Arial"/>
        </w:rPr>
      </w:pPr>
    </w:p>
    <w:p w14:paraId="2EE71A84" w14:textId="5B77B952" w:rsidR="008E7714" w:rsidRDefault="00B239E1" w:rsidP="004E62AA">
      <w:pPr>
        <w:pStyle w:val="ListParagraph"/>
        <w:numPr>
          <w:ilvl w:val="0"/>
          <w:numId w:val="12"/>
        </w:numPr>
        <w:rPr>
          <w:rFonts w:ascii="Arial" w:hAnsi="Arial"/>
        </w:rPr>
      </w:pPr>
      <w:r w:rsidRPr="00B239E1">
        <w:rPr>
          <w:rFonts w:ascii="Arial" w:hAnsi="Arial" w:cs="Arial"/>
          <w:color w:val="000000" w:themeColor="text1"/>
          <w:szCs w:val="32"/>
        </w:rPr>
        <w:t>The director of the designated State unit as an ex officio, nonvoting member of the Council</w:t>
      </w:r>
    </w:p>
    <w:p w14:paraId="72F0F764" w14:textId="77777777" w:rsidR="00D16500" w:rsidRPr="00D16500" w:rsidRDefault="00D16500" w:rsidP="00D16500">
      <w:pPr>
        <w:pStyle w:val="ListParagraph"/>
        <w:rPr>
          <w:rFonts w:ascii="Arial" w:hAnsi="Arial"/>
        </w:rPr>
      </w:pPr>
    </w:p>
    <w:p w14:paraId="214FB56F" w14:textId="07895B96" w:rsidR="00D16500" w:rsidRDefault="00AC5ECF" w:rsidP="004E62AA">
      <w:pPr>
        <w:pStyle w:val="ListParagraph"/>
        <w:numPr>
          <w:ilvl w:val="0"/>
          <w:numId w:val="12"/>
        </w:numPr>
        <w:rPr>
          <w:rFonts w:ascii="Arial" w:hAnsi="Arial"/>
        </w:rPr>
      </w:pPr>
      <w:r>
        <w:rPr>
          <w:rFonts w:ascii="Arial" w:hAnsi="Arial"/>
        </w:rPr>
        <w:t xml:space="preserve">At least one representative of the </w:t>
      </w:r>
      <w:r w:rsidR="008E7714" w:rsidRPr="004E62AA">
        <w:rPr>
          <w:rFonts w:ascii="Arial" w:hAnsi="Arial"/>
        </w:rPr>
        <w:t>State Workforce</w:t>
      </w:r>
      <w:r w:rsidR="00764D55">
        <w:rPr>
          <w:rFonts w:ascii="Arial" w:hAnsi="Arial"/>
        </w:rPr>
        <w:t xml:space="preserve"> Development</w:t>
      </w:r>
      <w:r w:rsidR="008E7714" w:rsidRPr="004E62AA">
        <w:rPr>
          <w:rFonts w:ascii="Arial" w:hAnsi="Arial"/>
        </w:rPr>
        <w:t xml:space="preserve"> Board </w:t>
      </w:r>
    </w:p>
    <w:p w14:paraId="09F031C7" w14:textId="77777777" w:rsidR="00D16500" w:rsidRPr="00D16500" w:rsidRDefault="00D16500" w:rsidP="00D16500">
      <w:pPr>
        <w:pStyle w:val="ListParagraph"/>
        <w:rPr>
          <w:rFonts w:ascii="Arial" w:hAnsi="Arial"/>
        </w:rPr>
      </w:pPr>
    </w:p>
    <w:p w14:paraId="5EB25996" w14:textId="5A00C129" w:rsidR="0038181C" w:rsidRDefault="00AC5ECF" w:rsidP="004E62AA">
      <w:pPr>
        <w:pStyle w:val="ListParagraph"/>
        <w:numPr>
          <w:ilvl w:val="0"/>
          <w:numId w:val="12"/>
        </w:numPr>
        <w:rPr>
          <w:rFonts w:ascii="Arial" w:hAnsi="Arial"/>
        </w:rPr>
      </w:pPr>
      <w:r>
        <w:rPr>
          <w:rFonts w:ascii="Arial" w:hAnsi="Arial"/>
        </w:rPr>
        <w:t xml:space="preserve">At least one representative of the directors of projects funded under </w:t>
      </w:r>
      <w:r w:rsidR="008E7714" w:rsidRPr="004E62AA">
        <w:rPr>
          <w:rFonts w:ascii="Arial" w:hAnsi="Arial"/>
        </w:rPr>
        <w:t xml:space="preserve">Section 121 </w:t>
      </w:r>
      <w:r>
        <w:rPr>
          <w:rFonts w:ascii="Arial" w:hAnsi="Arial"/>
        </w:rPr>
        <w:t xml:space="preserve">of the Rehabilitation Act for </w:t>
      </w:r>
      <w:r w:rsidR="008E7714" w:rsidRPr="004E62AA">
        <w:rPr>
          <w:rFonts w:ascii="Arial" w:hAnsi="Arial"/>
        </w:rPr>
        <w:t>American</w:t>
      </w:r>
      <w:r>
        <w:rPr>
          <w:rFonts w:ascii="Arial" w:hAnsi="Arial"/>
        </w:rPr>
        <w:t xml:space="preserve"> Indian</w:t>
      </w:r>
      <w:r w:rsidR="008E7714" w:rsidRPr="004E62AA">
        <w:rPr>
          <w:rFonts w:ascii="Arial" w:hAnsi="Arial"/>
        </w:rPr>
        <w:t xml:space="preserve"> Vocational Rehabilitation </w:t>
      </w:r>
      <w:r>
        <w:rPr>
          <w:rFonts w:ascii="Arial" w:hAnsi="Arial"/>
        </w:rPr>
        <w:t>Services</w:t>
      </w:r>
    </w:p>
    <w:p w14:paraId="7B23B577" w14:textId="77777777" w:rsidR="00D16500" w:rsidRPr="00D16500" w:rsidRDefault="00D16500" w:rsidP="00D16500">
      <w:pPr>
        <w:pStyle w:val="ListParagraph"/>
        <w:rPr>
          <w:rFonts w:ascii="Arial" w:hAnsi="Arial"/>
        </w:rPr>
      </w:pPr>
    </w:p>
    <w:p w14:paraId="23F59E9A" w14:textId="77777777" w:rsidR="00D16500" w:rsidRDefault="0038181C" w:rsidP="004E62AA">
      <w:pPr>
        <w:pStyle w:val="ListParagraph"/>
        <w:numPr>
          <w:ilvl w:val="0"/>
          <w:numId w:val="12"/>
        </w:numPr>
        <w:rPr>
          <w:rFonts w:ascii="Arial" w:hAnsi="Arial"/>
        </w:rPr>
      </w:pPr>
      <w:r w:rsidRPr="004E62AA">
        <w:rPr>
          <w:rFonts w:ascii="Arial" w:hAnsi="Arial"/>
        </w:rPr>
        <w:t>Current or former applicants for, or recipients of, vocational rehabilitation services</w:t>
      </w:r>
    </w:p>
    <w:p w14:paraId="20D243E7" w14:textId="77777777" w:rsidR="00D16500" w:rsidRPr="00D16500" w:rsidRDefault="00D16500" w:rsidP="00D16500">
      <w:pPr>
        <w:pStyle w:val="ListParagraph"/>
        <w:rPr>
          <w:rFonts w:ascii="Arial" w:hAnsi="Arial"/>
        </w:rPr>
      </w:pPr>
    </w:p>
    <w:p w14:paraId="3D83B31C" w14:textId="77777777" w:rsidR="0038181C" w:rsidRDefault="0038181C" w:rsidP="004E62AA">
      <w:pPr>
        <w:pStyle w:val="ListParagraph"/>
        <w:numPr>
          <w:ilvl w:val="0"/>
          <w:numId w:val="12"/>
        </w:numPr>
        <w:rPr>
          <w:rFonts w:ascii="Arial" w:hAnsi="Arial"/>
        </w:rPr>
      </w:pPr>
      <w:r w:rsidRPr="004E62AA">
        <w:rPr>
          <w:rFonts w:ascii="Arial" w:hAnsi="Arial"/>
        </w:rPr>
        <w:t>At least one representative of a disability advocacy group representing individuals who are blind</w:t>
      </w:r>
    </w:p>
    <w:p w14:paraId="007B09E0" w14:textId="77777777" w:rsidR="00D16500" w:rsidRPr="00D16500" w:rsidRDefault="00D16500" w:rsidP="00D16500">
      <w:pPr>
        <w:pStyle w:val="ListParagraph"/>
        <w:rPr>
          <w:rFonts w:ascii="Arial" w:hAnsi="Arial"/>
        </w:rPr>
      </w:pPr>
    </w:p>
    <w:p w14:paraId="0B367B8B" w14:textId="77777777" w:rsidR="0038181C" w:rsidRPr="004E62AA" w:rsidRDefault="0038181C" w:rsidP="004E62AA">
      <w:pPr>
        <w:pStyle w:val="ListParagraph"/>
        <w:numPr>
          <w:ilvl w:val="0"/>
          <w:numId w:val="12"/>
        </w:numPr>
        <w:rPr>
          <w:rFonts w:ascii="Arial" w:hAnsi="Arial"/>
        </w:rPr>
      </w:pPr>
      <w:r w:rsidRPr="004E62AA">
        <w:rPr>
          <w:rFonts w:ascii="Arial" w:hAnsi="Arial"/>
        </w:rPr>
        <w:t>At least one representative of an individual who is blind, has multiple disabilities, and has difficulty representing himself or herself or is unable due to disabilities to represent himself or herself</w:t>
      </w:r>
    </w:p>
    <w:p w14:paraId="442E3A92" w14:textId="77777777" w:rsidR="008E7714" w:rsidRPr="004E62AA" w:rsidRDefault="008E7714" w:rsidP="00BE106A">
      <w:r w:rsidRPr="004E62AA">
        <w:t> </w:t>
      </w:r>
    </w:p>
    <w:p w14:paraId="3C89C56C" w14:textId="77777777" w:rsidR="008E7714" w:rsidRPr="00BE106A" w:rsidRDefault="008E7714" w:rsidP="00BE106A">
      <w:r w:rsidRPr="00BE106A">
        <w:t> </w:t>
      </w:r>
    </w:p>
    <w:p w14:paraId="0C67A23E" w14:textId="77777777" w:rsidR="008E7714" w:rsidRPr="00BE106A" w:rsidRDefault="00E11BBA" w:rsidP="00BE106A">
      <w:r w:rsidRPr="00BE106A">
        <w:t xml:space="preserve">The </w:t>
      </w:r>
      <w:r w:rsidR="002C253E" w:rsidRPr="00BE106A">
        <w:t xml:space="preserve">FY </w:t>
      </w:r>
      <w:r w:rsidRPr="00BE106A">
        <w:t>201</w:t>
      </w:r>
      <w:r w:rsidR="008C70B3">
        <w:t>9</w:t>
      </w:r>
      <w:r w:rsidR="008E7714" w:rsidRPr="00BE106A">
        <w:t xml:space="preserve"> Council members and their affiliations were:</w:t>
      </w:r>
    </w:p>
    <w:p w14:paraId="7EC7EE79" w14:textId="77777777" w:rsidR="008E7714" w:rsidRPr="00BE106A" w:rsidRDefault="008E7714" w:rsidP="00BE106A">
      <w:r w:rsidRPr="00BE106A">
        <w:t> </w:t>
      </w:r>
    </w:p>
    <w:p w14:paraId="5714A2DF" w14:textId="77777777" w:rsidR="001864C1" w:rsidRPr="00BE106A" w:rsidRDefault="001864C1" w:rsidP="00BE106A">
      <w:r w:rsidRPr="00BE106A">
        <w:t xml:space="preserve">Alan </w:t>
      </w:r>
      <w:proofErr w:type="spellStart"/>
      <w:r w:rsidRPr="00BE106A">
        <w:t>Gunzburg</w:t>
      </w:r>
      <w:proofErr w:type="spellEnd"/>
      <w:r w:rsidRPr="00BE106A">
        <w:t xml:space="preserve">, </w:t>
      </w:r>
      <w:r w:rsidR="00F8105B" w:rsidRPr="00BE106A">
        <w:t>C</w:t>
      </w:r>
      <w:r w:rsidRPr="00BE106A">
        <w:t>hair (Recipient of Services)</w:t>
      </w:r>
    </w:p>
    <w:p w14:paraId="4DB93C39" w14:textId="77777777" w:rsidR="00F8105B" w:rsidRPr="00BE106A" w:rsidRDefault="009E22A2" w:rsidP="00BE106A">
      <w:r>
        <w:t>Michael Bartley</w:t>
      </w:r>
      <w:r w:rsidR="00F8105B" w:rsidRPr="00BE106A">
        <w:t>, Vice-Chair (</w:t>
      </w:r>
      <w:r w:rsidR="00D41479">
        <w:t xml:space="preserve">Business, Industry, </w:t>
      </w:r>
      <w:r>
        <w:t>Labor</w:t>
      </w:r>
      <w:r w:rsidR="00F8105B" w:rsidRPr="00BE106A">
        <w:t>)</w:t>
      </w:r>
    </w:p>
    <w:p w14:paraId="5648302C" w14:textId="77777777" w:rsidR="001864C1" w:rsidRPr="00BE106A" w:rsidRDefault="001864C1" w:rsidP="00BE106A">
      <w:r w:rsidRPr="00BE106A">
        <w:t>Nathaniel Barnes, Secretary (Recipient of Services)</w:t>
      </w:r>
    </w:p>
    <w:p w14:paraId="2A6CDD2E" w14:textId="77777777" w:rsidR="001864C1" w:rsidRPr="00BE106A" w:rsidRDefault="009E22A2" w:rsidP="00BE106A">
      <w:r>
        <w:t xml:space="preserve">Scott </w:t>
      </w:r>
      <w:proofErr w:type="spellStart"/>
      <w:r>
        <w:t>Baecker</w:t>
      </w:r>
      <w:proofErr w:type="spellEnd"/>
      <w:r w:rsidR="001864C1" w:rsidRPr="00BE106A">
        <w:t>, Treasurer (</w:t>
      </w:r>
      <w:r>
        <w:t>Community Provider</w:t>
      </w:r>
      <w:r w:rsidR="001864C1" w:rsidRPr="00BE106A">
        <w:t>)</w:t>
      </w:r>
    </w:p>
    <w:p w14:paraId="6E69FD51" w14:textId="77777777" w:rsidR="00BB6726" w:rsidRDefault="00172496" w:rsidP="00BE106A">
      <w:r w:rsidRPr="00BE106A">
        <w:t>Gary Allen (State Independent Living Council)</w:t>
      </w:r>
    </w:p>
    <w:p w14:paraId="73281026" w14:textId="77777777" w:rsidR="00D41479" w:rsidRDefault="00D41479" w:rsidP="00BE106A">
      <w:r>
        <w:t xml:space="preserve">Lori </w:t>
      </w:r>
      <w:proofErr w:type="spellStart"/>
      <w:r>
        <w:t>Bartolucci</w:t>
      </w:r>
      <w:proofErr w:type="spellEnd"/>
      <w:r>
        <w:t xml:space="preserve"> (Business, Industry, Labor)</w:t>
      </w:r>
    </w:p>
    <w:p w14:paraId="6300683B" w14:textId="77777777" w:rsidR="00D41479" w:rsidRPr="00BE106A" w:rsidRDefault="00D41479" w:rsidP="00BE106A">
      <w:r>
        <w:t xml:space="preserve">Amanda Jarrell </w:t>
      </w:r>
      <w:proofErr w:type="spellStart"/>
      <w:r>
        <w:t>Billiot</w:t>
      </w:r>
      <w:proofErr w:type="spellEnd"/>
      <w:r>
        <w:t xml:space="preserve"> (Business, Industry, Labor)</w:t>
      </w:r>
    </w:p>
    <w:p w14:paraId="21AB84F7" w14:textId="77777777" w:rsidR="007E69E1" w:rsidRPr="00BE106A" w:rsidRDefault="007E69E1" w:rsidP="00BE106A">
      <w:r w:rsidRPr="00BE106A">
        <w:t xml:space="preserve">Steven </w:t>
      </w:r>
      <w:proofErr w:type="spellStart"/>
      <w:r w:rsidRPr="00BE106A">
        <w:t>Famiglietti</w:t>
      </w:r>
      <w:proofErr w:type="spellEnd"/>
      <w:r w:rsidRPr="00BE106A">
        <w:t xml:space="preserve"> (Community Provider)</w:t>
      </w:r>
    </w:p>
    <w:p w14:paraId="4C18AFED" w14:textId="77777777" w:rsidR="008E7714" w:rsidRPr="00BE106A" w:rsidRDefault="003B724E" w:rsidP="00BE106A">
      <w:r w:rsidRPr="00BE106A">
        <w:t xml:space="preserve">Colleen Hayles </w:t>
      </w:r>
      <w:r w:rsidR="008E7714" w:rsidRPr="00BE106A">
        <w:t xml:space="preserve">(Department of Education) </w:t>
      </w:r>
    </w:p>
    <w:p w14:paraId="6A21F9C7" w14:textId="77777777" w:rsidR="007E69E1" w:rsidRPr="00BE106A" w:rsidRDefault="007E69E1" w:rsidP="00BE106A">
      <w:r w:rsidRPr="00BE106A">
        <w:t>Kathleen Marioni (Connecticut Workforce System)</w:t>
      </w:r>
    </w:p>
    <w:p w14:paraId="3478299A" w14:textId="77777777" w:rsidR="007E69E1" w:rsidRDefault="007E69E1" w:rsidP="00BE106A">
      <w:r w:rsidRPr="00BE106A">
        <w:t xml:space="preserve">John </w:t>
      </w:r>
      <w:proofErr w:type="spellStart"/>
      <w:r w:rsidRPr="00BE106A">
        <w:t>McNickle</w:t>
      </w:r>
      <w:proofErr w:type="spellEnd"/>
      <w:r w:rsidRPr="00BE106A">
        <w:t xml:space="preserve"> (Recipient of Services)</w:t>
      </w:r>
    </w:p>
    <w:p w14:paraId="00E0B86A" w14:textId="77777777" w:rsidR="00762722" w:rsidRPr="00BE106A" w:rsidRDefault="00762722" w:rsidP="00BE106A">
      <w:r w:rsidRPr="00BE106A">
        <w:t xml:space="preserve">Patrick </w:t>
      </w:r>
      <w:proofErr w:type="spellStart"/>
      <w:r w:rsidRPr="00BE106A">
        <w:t>Melfi</w:t>
      </w:r>
      <w:proofErr w:type="spellEnd"/>
      <w:r w:rsidRPr="00BE106A">
        <w:t xml:space="preserve"> (Native American VR Program)</w:t>
      </w:r>
    </w:p>
    <w:p w14:paraId="480F6837" w14:textId="77777777" w:rsidR="007E69E1" w:rsidRPr="00BE106A" w:rsidRDefault="007E69E1" w:rsidP="00BE106A">
      <w:r w:rsidRPr="00BE106A">
        <w:t>Enaida Mendoza (Vocational Rehabilitation Counselor</w:t>
      </w:r>
    </w:p>
    <w:p w14:paraId="121DD82E" w14:textId="77777777" w:rsidR="003744F5" w:rsidRPr="00BE106A" w:rsidRDefault="003744F5" w:rsidP="00BE106A">
      <w:r w:rsidRPr="00BE106A">
        <w:t xml:space="preserve">Linda </w:t>
      </w:r>
      <w:proofErr w:type="spellStart"/>
      <w:r w:rsidRPr="00BE106A">
        <w:t>Mizzi</w:t>
      </w:r>
      <w:proofErr w:type="spellEnd"/>
      <w:r w:rsidRPr="00BE106A">
        <w:t xml:space="preserve"> (Client Assistance Program)</w:t>
      </w:r>
    </w:p>
    <w:p w14:paraId="1DFB259E" w14:textId="77777777" w:rsidR="003744F5" w:rsidRDefault="003744F5" w:rsidP="00BE106A">
      <w:r w:rsidRPr="00BE106A">
        <w:t>Beth Reel (Statewide Parent Organization)</w:t>
      </w:r>
    </w:p>
    <w:p w14:paraId="46DEEE1F" w14:textId="77777777" w:rsidR="00D41479" w:rsidRDefault="00D41479" w:rsidP="00BE106A">
      <w:r>
        <w:t>Eileen Rose (Recipient of Services)</w:t>
      </w:r>
    </w:p>
    <w:p w14:paraId="7161FF4A" w14:textId="77777777" w:rsidR="00D41479" w:rsidRPr="00BE106A" w:rsidRDefault="00D41479" w:rsidP="00BE106A">
      <w:r>
        <w:t>Dawn Russell (Recipient of Services)</w:t>
      </w:r>
    </w:p>
    <w:p w14:paraId="578BA687" w14:textId="77777777" w:rsidR="008E7714" w:rsidRPr="00BE106A" w:rsidRDefault="008E7714" w:rsidP="00BE106A">
      <w:r w:rsidRPr="00BE106A">
        <w:t>Brian Sigman (BESB State Director)</w:t>
      </w:r>
    </w:p>
    <w:p w14:paraId="23807192" w14:textId="77777777" w:rsidR="004C5FA9" w:rsidRDefault="004A258A" w:rsidP="00BE106A">
      <w:r w:rsidRPr="00BE106A">
        <w:t>Kimberly Tindall (</w:t>
      </w:r>
      <w:r w:rsidR="0049797E" w:rsidRPr="00BE106A">
        <w:t xml:space="preserve">Disability Advocacy </w:t>
      </w:r>
      <w:r w:rsidR="002C253E" w:rsidRPr="00BE106A">
        <w:t>Organization</w:t>
      </w:r>
      <w:r w:rsidRPr="00BE106A">
        <w:t>)</w:t>
      </w:r>
    </w:p>
    <w:p w14:paraId="1191B06E" w14:textId="77777777" w:rsidR="009E22A2" w:rsidRPr="00705C7F" w:rsidRDefault="009E22A2" w:rsidP="00705C7F">
      <w:r w:rsidRPr="00705C7F">
        <w:rPr>
          <w:rFonts w:cs="Arial"/>
        </w:rPr>
        <w:lastRenderedPageBreak/>
        <w:t>Kendra Valente</w:t>
      </w:r>
      <w:r>
        <w:t xml:space="preserve"> </w:t>
      </w:r>
      <w:r w:rsidRPr="00705C7F">
        <w:rPr>
          <w:rFonts w:cs="Arial"/>
        </w:rPr>
        <w:t xml:space="preserve">(Representative of </w:t>
      </w:r>
      <w:r w:rsidRPr="00705C7F">
        <w:t>an Individual who is Blind, has Multiple Disabilities, and has Difficulty Representing Himself or Herself or is Unable due to Disabilities to Represent Himself or Herself)</w:t>
      </w:r>
    </w:p>
    <w:p w14:paraId="1D2A1CE4" w14:textId="77777777" w:rsidR="009E22A2" w:rsidRPr="00BE106A" w:rsidRDefault="009E22A2" w:rsidP="00BE106A"/>
    <w:p w14:paraId="73A321C1" w14:textId="77777777" w:rsidR="00F541FE" w:rsidRPr="00BE106A" w:rsidRDefault="00F541FE" w:rsidP="00BE106A">
      <w:r w:rsidRPr="00BE106A">
        <w:br w:type="page"/>
      </w:r>
    </w:p>
    <w:p w14:paraId="5452DB87" w14:textId="77777777" w:rsidR="00CD648A" w:rsidRPr="0012462D" w:rsidRDefault="004C5FA9" w:rsidP="0012462D">
      <w:pPr>
        <w:pStyle w:val="Heading1"/>
      </w:pPr>
      <w:bookmarkStart w:id="8" w:name="_Toc533168399"/>
      <w:r w:rsidRPr="0012462D">
        <w:lastRenderedPageBreak/>
        <w:t>H.</w:t>
      </w:r>
      <w:r w:rsidRPr="0012462D">
        <w:tab/>
        <w:t>V</w:t>
      </w:r>
      <w:r w:rsidR="00A94F17">
        <w:t>OCATIONAL REHABILITATION SUCCESS STORY</w:t>
      </w:r>
      <w:bookmarkEnd w:id="8"/>
    </w:p>
    <w:p w14:paraId="09BCB1F9" w14:textId="77777777" w:rsidR="00CD6905" w:rsidRDefault="00CD648A" w:rsidP="00BE106A">
      <w:r w:rsidRPr="00BE106A">
        <w:t xml:space="preserve">        </w:t>
      </w:r>
      <w:bookmarkStart w:id="9" w:name="_GoBack"/>
      <w:r w:rsidR="00CD6905">
        <w:rPr>
          <w:noProof/>
        </w:rPr>
        <w:drawing>
          <wp:inline distT="0" distB="0" distL="0" distR="0" wp14:anchorId="05723B91" wp14:editId="42660FB7">
            <wp:extent cx="5010150" cy="3340100"/>
            <wp:effectExtent l="0" t="0" r="0" b="0"/>
            <wp:docPr id="1" name="Picture 1" descr="Lucretia in her office at the Neighborhood Housing Services of New Bri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582" cy="3340388"/>
                    </a:xfrm>
                    <a:prstGeom prst="rect">
                      <a:avLst/>
                    </a:prstGeom>
                    <a:noFill/>
                    <a:ln>
                      <a:noFill/>
                    </a:ln>
                  </pic:spPr>
                </pic:pic>
              </a:graphicData>
            </a:graphic>
          </wp:inline>
        </w:drawing>
      </w:r>
      <w:bookmarkEnd w:id="9"/>
      <w:r w:rsidRPr="00BE106A">
        <w:t xml:space="preserve">       </w:t>
      </w:r>
    </w:p>
    <w:p w14:paraId="27044E76" w14:textId="77777777" w:rsidR="00A11657" w:rsidRDefault="00A11657" w:rsidP="00A11657">
      <w:pPr>
        <w:rPr>
          <w:rFonts w:cs="Arial"/>
          <w:color w:val="000000" w:themeColor="text1"/>
          <w:szCs w:val="32"/>
        </w:rPr>
      </w:pPr>
    </w:p>
    <w:p w14:paraId="6B42D6C3" w14:textId="77777777" w:rsidR="00CD6905" w:rsidRPr="00A11657" w:rsidRDefault="00A11657" w:rsidP="00BE106A">
      <w:r w:rsidRPr="00A11657">
        <w:rPr>
          <w:rFonts w:cs="Arial"/>
          <w:color w:val="000000" w:themeColor="text1"/>
          <w:szCs w:val="32"/>
        </w:rPr>
        <w:t xml:space="preserve">Lucretia was born with </w:t>
      </w:r>
      <w:proofErr w:type="spellStart"/>
      <w:r w:rsidRPr="00A11657">
        <w:rPr>
          <w:rFonts w:cs="Arial"/>
          <w:color w:val="000000" w:themeColor="text1"/>
          <w:szCs w:val="32"/>
        </w:rPr>
        <w:t>Stargardt’s</w:t>
      </w:r>
      <w:proofErr w:type="spellEnd"/>
      <w:r w:rsidRPr="00A11657">
        <w:rPr>
          <w:rFonts w:cs="Arial"/>
          <w:color w:val="000000" w:themeColor="text1"/>
          <w:szCs w:val="32"/>
        </w:rPr>
        <w:t xml:space="preserve"> disease. Her eye doctor advised her to contact BESB for assistance, where she became a VR client. A successful volunteer experience led to a paid internship at Neighborhood Housing Services of New Britain (NHSNB). Although there were no employment opportunities available when the internship ended, as a result of the professionalism, work ethic, and enthusiasm she had displayed during her internship and volunteer experience, Lucretia was hired when a position became available and she is now working as a full-time Housing Assistant. The NHSNB Finance Director refers to Lucretia as “Our Person of 1</w:t>
      </w:r>
      <w:r w:rsidRPr="00A11657">
        <w:rPr>
          <w:rFonts w:cs="Arial"/>
          <w:color w:val="000000" w:themeColor="text1"/>
          <w:szCs w:val="32"/>
          <w:vertAlign w:val="superscript"/>
        </w:rPr>
        <w:t>st</w:t>
      </w:r>
      <w:r w:rsidRPr="00A11657">
        <w:rPr>
          <w:rFonts w:cs="Arial"/>
          <w:color w:val="000000" w:themeColor="text1"/>
          <w:szCs w:val="32"/>
        </w:rPr>
        <w:t xml:space="preserve"> Impressions!!”, based on her caring, calm demeanor and personable attitude when dealing with clients. Lucretia is very grateful for the services that she has received from BESB VR, which included job placement services, low vision aids, rehabilitation technology, and adaptive equipment which she depends upon to help her successfully perform her job. </w:t>
      </w:r>
    </w:p>
    <w:sectPr w:rsidR="00CD6905" w:rsidRPr="00A116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816F7" w14:textId="77777777" w:rsidR="002343B0" w:rsidRDefault="002343B0" w:rsidP="00DF1B43">
      <w:r>
        <w:separator/>
      </w:r>
    </w:p>
  </w:endnote>
  <w:endnote w:type="continuationSeparator" w:id="0">
    <w:p w14:paraId="38E7CED0" w14:textId="77777777" w:rsidR="002343B0" w:rsidRDefault="002343B0" w:rsidP="00DF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741712"/>
      <w:docPartObj>
        <w:docPartGallery w:val="Page Numbers (Bottom of Page)"/>
        <w:docPartUnique/>
      </w:docPartObj>
    </w:sdtPr>
    <w:sdtEndPr>
      <w:rPr>
        <w:noProof/>
      </w:rPr>
    </w:sdtEndPr>
    <w:sdtContent>
      <w:p w14:paraId="7E35E521" w14:textId="77777777" w:rsidR="005F7BAC" w:rsidRDefault="005F7BAC">
        <w:pPr>
          <w:pStyle w:val="Footer"/>
          <w:jc w:val="right"/>
        </w:pPr>
        <w:r>
          <w:fldChar w:fldCharType="begin"/>
        </w:r>
        <w:r>
          <w:instrText xml:space="preserve"> PAGE   \* MERGEFORMAT </w:instrText>
        </w:r>
        <w:r>
          <w:fldChar w:fldCharType="separate"/>
        </w:r>
        <w:r w:rsidR="00E958D6">
          <w:rPr>
            <w:noProof/>
          </w:rPr>
          <w:t>1</w:t>
        </w:r>
        <w:r>
          <w:rPr>
            <w:noProof/>
          </w:rPr>
          <w:fldChar w:fldCharType="end"/>
        </w:r>
      </w:p>
    </w:sdtContent>
  </w:sdt>
  <w:p w14:paraId="74A43193" w14:textId="77777777" w:rsidR="00DF1B43" w:rsidRDefault="00DF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532FF" w14:textId="77777777" w:rsidR="002343B0" w:rsidRDefault="002343B0" w:rsidP="00DF1B43">
      <w:r>
        <w:separator/>
      </w:r>
    </w:p>
  </w:footnote>
  <w:footnote w:type="continuationSeparator" w:id="0">
    <w:p w14:paraId="4B9B5483" w14:textId="77777777" w:rsidR="002343B0" w:rsidRDefault="002343B0" w:rsidP="00DF1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86D"/>
    <w:multiLevelType w:val="hybridMultilevel"/>
    <w:tmpl w:val="8AEE551E"/>
    <w:lvl w:ilvl="0" w:tplc="814A6F2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33ED"/>
    <w:multiLevelType w:val="hybridMultilevel"/>
    <w:tmpl w:val="FDC4149C"/>
    <w:lvl w:ilvl="0" w:tplc="55AACA2E">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92CAE"/>
    <w:multiLevelType w:val="hybridMultilevel"/>
    <w:tmpl w:val="04A81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1025C"/>
    <w:multiLevelType w:val="hybridMultilevel"/>
    <w:tmpl w:val="633202D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4F9E301C"/>
    <w:multiLevelType w:val="hybridMultilevel"/>
    <w:tmpl w:val="3D740214"/>
    <w:lvl w:ilvl="0" w:tplc="34924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552DE8"/>
    <w:multiLevelType w:val="hybridMultilevel"/>
    <w:tmpl w:val="047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50EB8"/>
    <w:multiLevelType w:val="hybridMultilevel"/>
    <w:tmpl w:val="C4602F0C"/>
    <w:lvl w:ilvl="0" w:tplc="9B94F9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63ADA"/>
    <w:multiLevelType w:val="hybridMultilevel"/>
    <w:tmpl w:val="483E01B6"/>
    <w:lvl w:ilvl="0" w:tplc="57326F7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871E8"/>
    <w:multiLevelType w:val="hybridMultilevel"/>
    <w:tmpl w:val="064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A50E5"/>
    <w:multiLevelType w:val="hybridMultilevel"/>
    <w:tmpl w:val="5052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15D66"/>
    <w:multiLevelType w:val="hybridMultilevel"/>
    <w:tmpl w:val="E168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A60B8"/>
    <w:multiLevelType w:val="hybridMultilevel"/>
    <w:tmpl w:val="A078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570C2"/>
    <w:multiLevelType w:val="hybridMultilevel"/>
    <w:tmpl w:val="3BD255BE"/>
    <w:lvl w:ilvl="0" w:tplc="728CF0C8">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7"/>
  </w:num>
  <w:num w:numId="5">
    <w:abstractNumId w:val="6"/>
  </w:num>
  <w:num w:numId="6">
    <w:abstractNumId w:val="10"/>
  </w:num>
  <w:num w:numId="7">
    <w:abstractNumId w:val="9"/>
  </w:num>
  <w:num w:numId="8">
    <w:abstractNumId w:val="1"/>
  </w:num>
  <w:num w:numId="9">
    <w:abstractNumId w:val="2"/>
  </w:num>
  <w:num w:numId="10">
    <w:abstractNumId w:val="3"/>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14"/>
    <w:rsid w:val="00011EB2"/>
    <w:rsid w:val="00024D6B"/>
    <w:rsid w:val="00027F29"/>
    <w:rsid w:val="0003455B"/>
    <w:rsid w:val="00034D60"/>
    <w:rsid w:val="00035565"/>
    <w:rsid w:val="00035B74"/>
    <w:rsid w:val="00041420"/>
    <w:rsid w:val="00043B7A"/>
    <w:rsid w:val="0005188B"/>
    <w:rsid w:val="0005368E"/>
    <w:rsid w:val="00053F39"/>
    <w:rsid w:val="000545D1"/>
    <w:rsid w:val="000550E5"/>
    <w:rsid w:val="000729F1"/>
    <w:rsid w:val="00075429"/>
    <w:rsid w:val="00082621"/>
    <w:rsid w:val="0008443B"/>
    <w:rsid w:val="00087CBB"/>
    <w:rsid w:val="000A75FE"/>
    <w:rsid w:val="000B336F"/>
    <w:rsid w:val="000B4675"/>
    <w:rsid w:val="000B78EB"/>
    <w:rsid w:val="000C3433"/>
    <w:rsid w:val="000D2A3D"/>
    <w:rsid w:val="000E3D96"/>
    <w:rsid w:val="000E53FE"/>
    <w:rsid w:val="000F44AA"/>
    <w:rsid w:val="000F5356"/>
    <w:rsid w:val="000F5F24"/>
    <w:rsid w:val="0011737A"/>
    <w:rsid w:val="0012462D"/>
    <w:rsid w:val="001249EB"/>
    <w:rsid w:val="00125E71"/>
    <w:rsid w:val="0012642E"/>
    <w:rsid w:val="00126E18"/>
    <w:rsid w:val="00127D47"/>
    <w:rsid w:val="00127EF8"/>
    <w:rsid w:val="001314EE"/>
    <w:rsid w:val="00132ABA"/>
    <w:rsid w:val="001408CF"/>
    <w:rsid w:val="00147A25"/>
    <w:rsid w:val="00151086"/>
    <w:rsid w:val="00155953"/>
    <w:rsid w:val="00160081"/>
    <w:rsid w:val="00164889"/>
    <w:rsid w:val="00164A73"/>
    <w:rsid w:val="00172496"/>
    <w:rsid w:val="001809F8"/>
    <w:rsid w:val="00182778"/>
    <w:rsid w:val="001864C1"/>
    <w:rsid w:val="00186AC8"/>
    <w:rsid w:val="00192F86"/>
    <w:rsid w:val="00193B66"/>
    <w:rsid w:val="00194340"/>
    <w:rsid w:val="001A3D67"/>
    <w:rsid w:val="001B36F1"/>
    <w:rsid w:val="001B5B63"/>
    <w:rsid w:val="001B6443"/>
    <w:rsid w:val="001B66F6"/>
    <w:rsid w:val="001D3E65"/>
    <w:rsid w:val="0020356C"/>
    <w:rsid w:val="0021585F"/>
    <w:rsid w:val="00215E66"/>
    <w:rsid w:val="002205DA"/>
    <w:rsid w:val="002343B0"/>
    <w:rsid w:val="002452D2"/>
    <w:rsid w:val="00246C8F"/>
    <w:rsid w:val="002474CA"/>
    <w:rsid w:val="00251335"/>
    <w:rsid w:val="00252A7C"/>
    <w:rsid w:val="0026563A"/>
    <w:rsid w:val="00274C05"/>
    <w:rsid w:val="0028211E"/>
    <w:rsid w:val="0028301E"/>
    <w:rsid w:val="002A6AE4"/>
    <w:rsid w:val="002C14E5"/>
    <w:rsid w:val="002C253E"/>
    <w:rsid w:val="002C283B"/>
    <w:rsid w:val="002C40BE"/>
    <w:rsid w:val="002D4A7F"/>
    <w:rsid w:val="002E32CD"/>
    <w:rsid w:val="002F0B75"/>
    <w:rsid w:val="002F50B4"/>
    <w:rsid w:val="002F7886"/>
    <w:rsid w:val="0030079F"/>
    <w:rsid w:val="003045B6"/>
    <w:rsid w:val="0033616E"/>
    <w:rsid w:val="00336487"/>
    <w:rsid w:val="0033764F"/>
    <w:rsid w:val="00340E47"/>
    <w:rsid w:val="00350F3B"/>
    <w:rsid w:val="00353517"/>
    <w:rsid w:val="003560E2"/>
    <w:rsid w:val="00360300"/>
    <w:rsid w:val="00365793"/>
    <w:rsid w:val="00372DFD"/>
    <w:rsid w:val="003744F5"/>
    <w:rsid w:val="003809DB"/>
    <w:rsid w:val="0038181C"/>
    <w:rsid w:val="00390755"/>
    <w:rsid w:val="003963BA"/>
    <w:rsid w:val="00397312"/>
    <w:rsid w:val="003A24BF"/>
    <w:rsid w:val="003A523F"/>
    <w:rsid w:val="003A68AE"/>
    <w:rsid w:val="003B1697"/>
    <w:rsid w:val="003B724E"/>
    <w:rsid w:val="003B7A02"/>
    <w:rsid w:val="003E2EBB"/>
    <w:rsid w:val="003F6C45"/>
    <w:rsid w:val="00407A92"/>
    <w:rsid w:val="00407CBD"/>
    <w:rsid w:val="0042305B"/>
    <w:rsid w:val="00425034"/>
    <w:rsid w:val="00427C2D"/>
    <w:rsid w:val="00430372"/>
    <w:rsid w:val="00436022"/>
    <w:rsid w:val="00436455"/>
    <w:rsid w:val="00451ED8"/>
    <w:rsid w:val="00471AEE"/>
    <w:rsid w:val="00476947"/>
    <w:rsid w:val="0048446B"/>
    <w:rsid w:val="00484A8B"/>
    <w:rsid w:val="00486005"/>
    <w:rsid w:val="0049171E"/>
    <w:rsid w:val="004936AA"/>
    <w:rsid w:val="0049797E"/>
    <w:rsid w:val="004A001C"/>
    <w:rsid w:val="004A258A"/>
    <w:rsid w:val="004A7967"/>
    <w:rsid w:val="004B3191"/>
    <w:rsid w:val="004B68E8"/>
    <w:rsid w:val="004C2817"/>
    <w:rsid w:val="004C5FA9"/>
    <w:rsid w:val="004C713F"/>
    <w:rsid w:val="004D0806"/>
    <w:rsid w:val="004E195C"/>
    <w:rsid w:val="004E62AA"/>
    <w:rsid w:val="004F2279"/>
    <w:rsid w:val="004F4785"/>
    <w:rsid w:val="00503537"/>
    <w:rsid w:val="005079CC"/>
    <w:rsid w:val="005104C4"/>
    <w:rsid w:val="00524900"/>
    <w:rsid w:val="005379B8"/>
    <w:rsid w:val="00547484"/>
    <w:rsid w:val="005523E5"/>
    <w:rsid w:val="0055297F"/>
    <w:rsid w:val="005546B3"/>
    <w:rsid w:val="005627ED"/>
    <w:rsid w:val="00566A29"/>
    <w:rsid w:val="00567099"/>
    <w:rsid w:val="00571C75"/>
    <w:rsid w:val="00577BFA"/>
    <w:rsid w:val="00580AA9"/>
    <w:rsid w:val="00582917"/>
    <w:rsid w:val="00592673"/>
    <w:rsid w:val="005948E3"/>
    <w:rsid w:val="00597C2C"/>
    <w:rsid w:val="005A386A"/>
    <w:rsid w:val="005A3F3E"/>
    <w:rsid w:val="005A5EC8"/>
    <w:rsid w:val="005B2C4D"/>
    <w:rsid w:val="005C40D5"/>
    <w:rsid w:val="005D214C"/>
    <w:rsid w:val="005D25D2"/>
    <w:rsid w:val="005D684A"/>
    <w:rsid w:val="005E1049"/>
    <w:rsid w:val="005F7BAC"/>
    <w:rsid w:val="006022A7"/>
    <w:rsid w:val="006100BD"/>
    <w:rsid w:val="0062305F"/>
    <w:rsid w:val="006279E8"/>
    <w:rsid w:val="006353E6"/>
    <w:rsid w:val="00636011"/>
    <w:rsid w:val="00644CC6"/>
    <w:rsid w:val="00662D9B"/>
    <w:rsid w:val="00663710"/>
    <w:rsid w:val="00670A11"/>
    <w:rsid w:val="00672694"/>
    <w:rsid w:val="00673102"/>
    <w:rsid w:val="006853BC"/>
    <w:rsid w:val="00692BD2"/>
    <w:rsid w:val="00693E47"/>
    <w:rsid w:val="006A1573"/>
    <w:rsid w:val="006A1AF6"/>
    <w:rsid w:val="006B0AE2"/>
    <w:rsid w:val="006B3713"/>
    <w:rsid w:val="006B765E"/>
    <w:rsid w:val="006C43B1"/>
    <w:rsid w:val="006C4CA2"/>
    <w:rsid w:val="006D5730"/>
    <w:rsid w:val="006D630A"/>
    <w:rsid w:val="006E224D"/>
    <w:rsid w:val="006E3594"/>
    <w:rsid w:val="006E5A72"/>
    <w:rsid w:val="006F57F5"/>
    <w:rsid w:val="006F595C"/>
    <w:rsid w:val="006F7EBB"/>
    <w:rsid w:val="00700CC4"/>
    <w:rsid w:val="00705C7F"/>
    <w:rsid w:val="0071291A"/>
    <w:rsid w:val="00724823"/>
    <w:rsid w:val="00726E30"/>
    <w:rsid w:val="007270F3"/>
    <w:rsid w:val="00730282"/>
    <w:rsid w:val="00744EE6"/>
    <w:rsid w:val="007603B5"/>
    <w:rsid w:val="007605B7"/>
    <w:rsid w:val="00762722"/>
    <w:rsid w:val="00764D55"/>
    <w:rsid w:val="00765C40"/>
    <w:rsid w:val="00776F97"/>
    <w:rsid w:val="007A0C5B"/>
    <w:rsid w:val="007B7F2A"/>
    <w:rsid w:val="007C2299"/>
    <w:rsid w:val="007C7358"/>
    <w:rsid w:val="007C7843"/>
    <w:rsid w:val="007D7460"/>
    <w:rsid w:val="007E0A1A"/>
    <w:rsid w:val="007E54AC"/>
    <w:rsid w:val="007E69E1"/>
    <w:rsid w:val="007F0C7D"/>
    <w:rsid w:val="007F7A9F"/>
    <w:rsid w:val="0080271E"/>
    <w:rsid w:val="0080545B"/>
    <w:rsid w:val="00820F34"/>
    <w:rsid w:val="00821985"/>
    <w:rsid w:val="00821FEC"/>
    <w:rsid w:val="00826BB2"/>
    <w:rsid w:val="00826FFD"/>
    <w:rsid w:val="008315FD"/>
    <w:rsid w:val="0083507F"/>
    <w:rsid w:val="00852850"/>
    <w:rsid w:val="00873BFE"/>
    <w:rsid w:val="00892809"/>
    <w:rsid w:val="008950A0"/>
    <w:rsid w:val="0089600C"/>
    <w:rsid w:val="008A0B82"/>
    <w:rsid w:val="008B4319"/>
    <w:rsid w:val="008C314A"/>
    <w:rsid w:val="008C70B3"/>
    <w:rsid w:val="008E5B1E"/>
    <w:rsid w:val="008E7714"/>
    <w:rsid w:val="008F2D3B"/>
    <w:rsid w:val="009022CA"/>
    <w:rsid w:val="00904C71"/>
    <w:rsid w:val="0090538E"/>
    <w:rsid w:val="00915C6D"/>
    <w:rsid w:val="00923199"/>
    <w:rsid w:val="00942288"/>
    <w:rsid w:val="00945C8A"/>
    <w:rsid w:val="00953895"/>
    <w:rsid w:val="00987824"/>
    <w:rsid w:val="00987C3D"/>
    <w:rsid w:val="009900A6"/>
    <w:rsid w:val="00993415"/>
    <w:rsid w:val="009949B5"/>
    <w:rsid w:val="009B3FF2"/>
    <w:rsid w:val="009B7A6B"/>
    <w:rsid w:val="009C30A5"/>
    <w:rsid w:val="009C7DCC"/>
    <w:rsid w:val="009D49A6"/>
    <w:rsid w:val="009D63C9"/>
    <w:rsid w:val="009E1433"/>
    <w:rsid w:val="009E22A2"/>
    <w:rsid w:val="009E2CD8"/>
    <w:rsid w:val="009E41A4"/>
    <w:rsid w:val="009E628B"/>
    <w:rsid w:val="009F6758"/>
    <w:rsid w:val="00A00993"/>
    <w:rsid w:val="00A11657"/>
    <w:rsid w:val="00A12383"/>
    <w:rsid w:val="00A13E9B"/>
    <w:rsid w:val="00A14A4B"/>
    <w:rsid w:val="00A31A13"/>
    <w:rsid w:val="00A342E8"/>
    <w:rsid w:val="00A41442"/>
    <w:rsid w:val="00A43149"/>
    <w:rsid w:val="00A46D02"/>
    <w:rsid w:val="00A47223"/>
    <w:rsid w:val="00A63639"/>
    <w:rsid w:val="00A67110"/>
    <w:rsid w:val="00A7394A"/>
    <w:rsid w:val="00A7748D"/>
    <w:rsid w:val="00A776AB"/>
    <w:rsid w:val="00A84191"/>
    <w:rsid w:val="00A914A0"/>
    <w:rsid w:val="00A94F17"/>
    <w:rsid w:val="00AA187E"/>
    <w:rsid w:val="00AA6096"/>
    <w:rsid w:val="00AC310B"/>
    <w:rsid w:val="00AC4304"/>
    <w:rsid w:val="00AC5ECF"/>
    <w:rsid w:val="00AC7590"/>
    <w:rsid w:val="00AD7C6E"/>
    <w:rsid w:val="00AE43B7"/>
    <w:rsid w:val="00AE5C0B"/>
    <w:rsid w:val="00AF4CE2"/>
    <w:rsid w:val="00B0069B"/>
    <w:rsid w:val="00B1273D"/>
    <w:rsid w:val="00B14266"/>
    <w:rsid w:val="00B239E1"/>
    <w:rsid w:val="00B24C23"/>
    <w:rsid w:val="00B30DF8"/>
    <w:rsid w:val="00B4265F"/>
    <w:rsid w:val="00B5067A"/>
    <w:rsid w:val="00B569FA"/>
    <w:rsid w:val="00B77AFF"/>
    <w:rsid w:val="00B80EF8"/>
    <w:rsid w:val="00B8436A"/>
    <w:rsid w:val="00B900FE"/>
    <w:rsid w:val="00B9302C"/>
    <w:rsid w:val="00BA320E"/>
    <w:rsid w:val="00BA7F0B"/>
    <w:rsid w:val="00BB0D4D"/>
    <w:rsid w:val="00BB0FDD"/>
    <w:rsid w:val="00BB6726"/>
    <w:rsid w:val="00BD3AFE"/>
    <w:rsid w:val="00BE106A"/>
    <w:rsid w:val="00BE1E4E"/>
    <w:rsid w:val="00BF6990"/>
    <w:rsid w:val="00C33F92"/>
    <w:rsid w:val="00C40A8D"/>
    <w:rsid w:val="00C42C1F"/>
    <w:rsid w:val="00C505F1"/>
    <w:rsid w:val="00C5098D"/>
    <w:rsid w:val="00C57524"/>
    <w:rsid w:val="00C75A9A"/>
    <w:rsid w:val="00C83A38"/>
    <w:rsid w:val="00C8594B"/>
    <w:rsid w:val="00C868EB"/>
    <w:rsid w:val="00C91DFA"/>
    <w:rsid w:val="00C93DB4"/>
    <w:rsid w:val="00CA2813"/>
    <w:rsid w:val="00CB0D31"/>
    <w:rsid w:val="00CB1E21"/>
    <w:rsid w:val="00CB47E2"/>
    <w:rsid w:val="00CD648A"/>
    <w:rsid w:val="00CD6905"/>
    <w:rsid w:val="00CD6946"/>
    <w:rsid w:val="00CE253C"/>
    <w:rsid w:val="00CE30D0"/>
    <w:rsid w:val="00CF27DE"/>
    <w:rsid w:val="00D0677C"/>
    <w:rsid w:val="00D102E2"/>
    <w:rsid w:val="00D10379"/>
    <w:rsid w:val="00D14B95"/>
    <w:rsid w:val="00D16500"/>
    <w:rsid w:val="00D1770E"/>
    <w:rsid w:val="00D20FDA"/>
    <w:rsid w:val="00D23101"/>
    <w:rsid w:val="00D30995"/>
    <w:rsid w:val="00D348B2"/>
    <w:rsid w:val="00D40848"/>
    <w:rsid w:val="00D40C67"/>
    <w:rsid w:val="00D41479"/>
    <w:rsid w:val="00D44082"/>
    <w:rsid w:val="00D56FA4"/>
    <w:rsid w:val="00D6689B"/>
    <w:rsid w:val="00D67D64"/>
    <w:rsid w:val="00D71F4D"/>
    <w:rsid w:val="00D74380"/>
    <w:rsid w:val="00D85D4D"/>
    <w:rsid w:val="00D90C66"/>
    <w:rsid w:val="00D90CF0"/>
    <w:rsid w:val="00D93941"/>
    <w:rsid w:val="00D9432E"/>
    <w:rsid w:val="00D968D5"/>
    <w:rsid w:val="00DA1C60"/>
    <w:rsid w:val="00DA261B"/>
    <w:rsid w:val="00DA2802"/>
    <w:rsid w:val="00DA5D35"/>
    <w:rsid w:val="00DA7FA9"/>
    <w:rsid w:val="00DB20A4"/>
    <w:rsid w:val="00DB504A"/>
    <w:rsid w:val="00DC2B4F"/>
    <w:rsid w:val="00DC5419"/>
    <w:rsid w:val="00DD0309"/>
    <w:rsid w:val="00DD05DB"/>
    <w:rsid w:val="00DD38FA"/>
    <w:rsid w:val="00DD4D0C"/>
    <w:rsid w:val="00DD767D"/>
    <w:rsid w:val="00DE7C60"/>
    <w:rsid w:val="00DF18A3"/>
    <w:rsid w:val="00DF1B43"/>
    <w:rsid w:val="00DF25E7"/>
    <w:rsid w:val="00DF64F1"/>
    <w:rsid w:val="00DF65CB"/>
    <w:rsid w:val="00E01C87"/>
    <w:rsid w:val="00E0672B"/>
    <w:rsid w:val="00E11BBA"/>
    <w:rsid w:val="00E146BF"/>
    <w:rsid w:val="00E14D68"/>
    <w:rsid w:val="00E30DA4"/>
    <w:rsid w:val="00E31FA5"/>
    <w:rsid w:val="00E33938"/>
    <w:rsid w:val="00E41955"/>
    <w:rsid w:val="00E42521"/>
    <w:rsid w:val="00E508C3"/>
    <w:rsid w:val="00E51748"/>
    <w:rsid w:val="00E566D9"/>
    <w:rsid w:val="00E62616"/>
    <w:rsid w:val="00E66923"/>
    <w:rsid w:val="00E8517D"/>
    <w:rsid w:val="00E907EE"/>
    <w:rsid w:val="00E958D6"/>
    <w:rsid w:val="00EB3579"/>
    <w:rsid w:val="00EE7AAB"/>
    <w:rsid w:val="00EF7417"/>
    <w:rsid w:val="00EF74F3"/>
    <w:rsid w:val="00F01915"/>
    <w:rsid w:val="00F01B8E"/>
    <w:rsid w:val="00F025DE"/>
    <w:rsid w:val="00F15494"/>
    <w:rsid w:val="00F20449"/>
    <w:rsid w:val="00F2478F"/>
    <w:rsid w:val="00F329BB"/>
    <w:rsid w:val="00F33E3C"/>
    <w:rsid w:val="00F51AEC"/>
    <w:rsid w:val="00F539AF"/>
    <w:rsid w:val="00F53EEB"/>
    <w:rsid w:val="00F541FE"/>
    <w:rsid w:val="00F568A1"/>
    <w:rsid w:val="00F56EE0"/>
    <w:rsid w:val="00F57678"/>
    <w:rsid w:val="00F73644"/>
    <w:rsid w:val="00F73E4D"/>
    <w:rsid w:val="00F8105B"/>
    <w:rsid w:val="00F815F8"/>
    <w:rsid w:val="00F95C58"/>
    <w:rsid w:val="00FA0C90"/>
    <w:rsid w:val="00FB4BC9"/>
    <w:rsid w:val="00FB72CB"/>
    <w:rsid w:val="00FD36E0"/>
    <w:rsid w:val="00FD6FCB"/>
    <w:rsid w:val="00FE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42C8"/>
  <w15:docId w15:val="{F3C9A7D1-2E03-4CFC-AC24-9F2A05B3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106A"/>
    <w:rPr>
      <w:rFonts w:ascii="Arial" w:hAnsi="Arial"/>
      <w:b/>
      <w:sz w:val="32"/>
    </w:rPr>
  </w:style>
  <w:style w:type="paragraph" w:styleId="Heading1">
    <w:name w:val="heading 1"/>
    <w:basedOn w:val="Normal"/>
    <w:next w:val="Normal"/>
    <w:link w:val="Heading1Char"/>
    <w:uiPriority w:val="9"/>
    <w:qFormat/>
    <w:rsid w:val="0012462D"/>
    <w:pPr>
      <w:keepNext/>
      <w:keepLines/>
      <w:spacing w:before="480"/>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71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E7714"/>
    <w:rPr>
      <w:b/>
      <w:bCs/>
    </w:rPr>
  </w:style>
  <w:style w:type="character" w:styleId="Hyperlink">
    <w:name w:val="Hyperlink"/>
    <w:uiPriority w:val="99"/>
    <w:rsid w:val="003B724E"/>
    <w:rPr>
      <w:color w:val="0000FF"/>
      <w:u w:val="single"/>
    </w:rPr>
  </w:style>
  <w:style w:type="character" w:styleId="FollowedHyperlink">
    <w:name w:val="FollowedHyperlink"/>
    <w:rsid w:val="003B724E"/>
    <w:rPr>
      <w:color w:val="800080"/>
      <w:u w:val="single"/>
    </w:rPr>
  </w:style>
  <w:style w:type="paragraph" w:customStyle="1" w:styleId="updateinfo2">
    <w:name w:val="update_info2"/>
    <w:basedOn w:val="Normal"/>
    <w:rsid w:val="005948E3"/>
    <w:pPr>
      <w:spacing w:before="100" w:beforeAutospacing="1" w:after="100" w:afterAutospacing="1"/>
    </w:pPr>
    <w:rPr>
      <w:rFonts w:ascii="Trebuchet MS" w:eastAsia="Times New Roman" w:hAnsi="Trebuchet MS" w:cs="Times New Roman"/>
      <w:color w:val="C0C0C0"/>
      <w:sz w:val="18"/>
      <w:szCs w:val="18"/>
    </w:rPr>
  </w:style>
  <w:style w:type="paragraph" w:styleId="BalloonText">
    <w:name w:val="Balloon Text"/>
    <w:basedOn w:val="Normal"/>
    <w:link w:val="BalloonTextChar"/>
    <w:uiPriority w:val="99"/>
    <w:semiHidden/>
    <w:unhideWhenUsed/>
    <w:rsid w:val="005948E3"/>
    <w:rPr>
      <w:rFonts w:ascii="Tahoma" w:hAnsi="Tahoma" w:cs="Tahoma"/>
      <w:sz w:val="16"/>
      <w:szCs w:val="16"/>
    </w:rPr>
  </w:style>
  <w:style w:type="character" w:customStyle="1" w:styleId="BalloonTextChar">
    <w:name w:val="Balloon Text Char"/>
    <w:basedOn w:val="DefaultParagraphFont"/>
    <w:link w:val="BalloonText"/>
    <w:uiPriority w:val="99"/>
    <w:semiHidden/>
    <w:rsid w:val="005948E3"/>
    <w:rPr>
      <w:rFonts w:ascii="Tahoma" w:hAnsi="Tahoma" w:cs="Tahoma"/>
      <w:sz w:val="16"/>
      <w:szCs w:val="16"/>
    </w:rPr>
  </w:style>
  <w:style w:type="paragraph" w:styleId="Header">
    <w:name w:val="header"/>
    <w:basedOn w:val="Normal"/>
    <w:link w:val="HeaderChar"/>
    <w:uiPriority w:val="99"/>
    <w:unhideWhenUsed/>
    <w:rsid w:val="00DF1B43"/>
    <w:pPr>
      <w:tabs>
        <w:tab w:val="center" w:pos="4680"/>
        <w:tab w:val="right" w:pos="9360"/>
      </w:tabs>
    </w:pPr>
  </w:style>
  <w:style w:type="character" w:customStyle="1" w:styleId="HeaderChar">
    <w:name w:val="Header Char"/>
    <w:basedOn w:val="DefaultParagraphFont"/>
    <w:link w:val="Header"/>
    <w:uiPriority w:val="99"/>
    <w:rsid w:val="00DF1B43"/>
  </w:style>
  <w:style w:type="paragraph" w:styleId="Footer">
    <w:name w:val="footer"/>
    <w:basedOn w:val="Normal"/>
    <w:link w:val="FooterChar"/>
    <w:uiPriority w:val="99"/>
    <w:unhideWhenUsed/>
    <w:rsid w:val="00DF1B43"/>
    <w:pPr>
      <w:tabs>
        <w:tab w:val="center" w:pos="4680"/>
        <w:tab w:val="right" w:pos="9360"/>
      </w:tabs>
    </w:pPr>
  </w:style>
  <w:style w:type="character" w:customStyle="1" w:styleId="FooterChar">
    <w:name w:val="Footer Char"/>
    <w:basedOn w:val="DefaultParagraphFont"/>
    <w:link w:val="Footer"/>
    <w:uiPriority w:val="99"/>
    <w:rsid w:val="00DF1B43"/>
  </w:style>
  <w:style w:type="paragraph" w:styleId="NoSpacing">
    <w:name w:val="No Spacing"/>
    <w:qFormat/>
    <w:rsid w:val="00FA0C90"/>
    <w:rPr>
      <w:rFonts w:ascii="Calibri" w:eastAsia="Times New Roman" w:hAnsi="Calibri" w:cs="Times New Roman"/>
    </w:rPr>
  </w:style>
  <w:style w:type="paragraph" w:styleId="ListParagraph">
    <w:name w:val="List Paragraph"/>
    <w:basedOn w:val="Normal"/>
    <w:uiPriority w:val="34"/>
    <w:qFormat/>
    <w:rsid w:val="008A0B82"/>
    <w:pPr>
      <w:ind w:left="720"/>
    </w:pPr>
    <w:rPr>
      <w:rFonts w:ascii="Calibri" w:hAnsi="Calibri" w:cs="Times New Roman"/>
    </w:rPr>
  </w:style>
  <w:style w:type="character" w:customStyle="1" w:styleId="Heading1Char">
    <w:name w:val="Heading 1 Char"/>
    <w:basedOn w:val="DefaultParagraphFont"/>
    <w:link w:val="Heading1"/>
    <w:uiPriority w:val="9"/>
    <w:rsid w:val="0012462D"/>
    <w:rPr>
      <w:rFonts w:ascii="Arial" w:eastAsiaTheme="majorEastAsia" w:hAnsi="Arial" w:cstheme="majorBidi"/>
      <w:b/>
      <w:bCs/>
      <w:color w:val="000000" w:themeColor="text1"/>
      <w:sz w:val="32"/>
      <w:szCs w:val="28"/>
    </w:rPr>
  </w:style>
  <w:style w:type="paragraph" w:styleId="TOCHeading">
    <w:name w:val="TOC Heading"/>
    <w:basedOn w:val="Heading1"/>
    <w:next w:val="Normal"/>
    <w:uiPriority w:val="39"/>
    <w:semiHidden/>
    <w:unhideWhenUsed/>
    <w:qFormat/>
    <w:rsid w:val="0012462D"/>
    <w:pPr>
      <w:spacing w:line="276" w:lineRule="auto"/>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qFormat/>
    <w:rsid w:val="0012462D"/>
    <w:pPr>
      <w:spacing w:after="100"/>
    </w:pPr>
  </w:style>
  <w:style w:type="paragraph" w:styleId="TOC2">
    <w:name w:val="toc 2"/>
    <w:basedOn w:val="Normal"/>
    <w:next w:val="Normal"/>
    <w:autoRedefine/>
    <w:uiPriority w:val="39"/>
    <w:semiHidden/>
    <w:unhideWhenUsed/>
    <w:qFormat/>
    <w:rsid w:val="00BA320E"/>
    <w:pPr>
      <w:spacing w:after="100" w:line="276" w:lineRule="auto"/>
      <w:ind w:left="220"/>
    </w:pPr>
    <w:rPr>
      <w:rFonts w:asciiTheme="minorHAnsi" w:eastAsiaTheme="minorEastAsia" w:hAnsiTheme="minorHAnsi"/>
      <w:b w:val="0"/>
      <w:sz w:val="22"/>
      <w:lang w:eastAsia="ja-JP"/>
    </w:rPr>
  </w:style>
  <w:style w:type="paragraph" w:styleId="TOC3">
    <w:name w:val="toc 3"/>
    <w:basedOn w:val="Normal"/>
    <w:next w:val="Normal"/>
    <w:autoRedefine/>
    <w:uiPriority w:val="39"/>
    <w:semiHidden/>
    <w:unhideWhenUsed/>
    <w:qFormat/>
    <w:rsid w:val="00BA320E"/>
    <w:pPr>
      <w:spacing w:after="100" w:line="276" w:lineRule="auto"/>
      <w:ind w:left="440"/>
    </w:pPr>
    <w:rPr>
      <w:rFonts w:asciiTheme="minorHAnsi" w:eastAsiaTheme="minorEastAsia" w:hAnsiTheme="minorHAnsi"/>
      <w:b w:val="0"/>
      <w:sz w:val="22"/>
      <w:lang w:eastAsia="ja-JP"/>
    </w:rPr>
  </w:style>
  <w:style w:type="character" w:styleId="UnresolvedMention">
    <w:name w:val="Unresolved Mention"/>
    <w:basedOn w:val="DefaultParagraphFont"/>
    <w:uiPriority w:val="99"/>
    <w:semiHidden/>
    <w:unhideWhenUsed/>
    <w:rsid w:val="00B900FE"/>
    <w:rPr>
      <w:color w:val="605E5C"/>
      <w:shd w:val="clear" w:color="auto" w:fill="E1DFDD"/>
    </w:rPr>
  </w:style>
  <w:style w:type="character" w:styleId="CommentReference">
    <w:name w:val="annotation reference"/>
    <w:basedOn w:val="DefaultParagraphFont"/>
    <w:uiPriority w:val="99"/>
    <w:semiHidden/>
    <w:unhideWhenUsed/>
    <w:rsid w:val="00E51748"/>
    <w:rPr>
      <w:sz w:val="16"/>
      <w:szCs w:val="16"/>
    </w:rPr>
  </w:style>
  <w:style w:type="paragraph" w:styleId="CommentText">
    <w:name w:val="annotation text"/>
    <w:basedOn w:val="Normal"/>
    <w:link w:val="CommentTextChar"/>
    <w:uiPriority w:val="99"/>
    <w:semiHidden/>
    <w:unhideWhenUsed/>
    <w:rsid w:val="00E51748"/>
    <w:rPr>
      <w:sz w:val="20"/>
      <w:szCs w:val="20"/>
    </w:rPr>
  </w:style>
  <w:style w:type="character" w:customStyle="1" w:styleId="CommentTextChar">
    <w:name w:val="Comment Text Char"/>
    <w:basedOn w:val="DefaultParagraphFont"/>
    <w:link w:val="CommentText"/>
    <w:uiPriority w:val="99"/>
    <w:semiHidden/>
    <w:rsid w:val="00E51748"/>
    <w:rPr>
      <w:rFonts w:ascii="Arial" w:hAnsi="Arial"/>
      <w:b/>
      <w:sz w:val="20"/>
      <w:szCs w:val="20"/>
    </w:rPr>
  </w:style>
  <w:style w:type="paragraph" w:styleId="CommentSubject">
    <w:name w:val="annotation subject"/>
    <w:basedOn w:val="CommentText"/>
    <w:next w:val="CommentText"/>
    <w:link w:val="CommentSubjectChar"/>
    <w:uiPriority w:val="99"/>
    <w:semiHidden/>
    <w:unhideWhenUsed/>
    <w:rsid w:val="00E51748"/>
    <w:rPr>
      <w:bCs/>
    </w:rPr>
  </w:style>
  <w:style w:type="character" w:customStyle="1" w:styleId="CommentSubjectChar">
    <w:name w:val="Comment Subject Char"/>
    <w:basedOn w:val="CommentTextChar"/>
    <w:link w:val="CommentSubject"/>
    <w:uiPriority w:val="99"/>
    <w:semiHidden/>
    <w:rsid w:val="00E51748"/>
    <w:rPr>
      <w:rFonts w:ascii="Arial" w:hAnsi="Arial"/>
      <w:b/>
      <w:bCs/>
      <w:sz w:val="20"/>
      <w:szCs w:val="20"/>
    </w:rPr>
  </w:style>
  <w:style w:type="paragraph" w:customStyle="1" w:styleId="Default">
    <w:name w:val="Default"/>
    <w:rsid w:val="000F5356"/>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6310">
      <w:bodyDiv w:val="1"/>
      <w:marLeft w:val="0"/>
      <w:marRight w:val="0"/>
      <w:marTop w:val="0"/>
      <w:marBottom w:val="0"/>
      <w:divBdr>
        <w:top w:val="none" w:sz="0" w:space="0" w:color="auto"/>
        <w:left w:val="none" w:sz="0" w:space="0" w:color="auto"/>
        <w:bottom w:val="none" w:sz="0" w:space="0" w:color="auto"/>
        <w:right w:val="none" w:sz="0" w:space="0" w:color="auto"/>
      </w:divBdr>
    </w:div>
    <w:div w:id="106462253">
      <w:bodyDiv w:val="1"/>
      <w:marLeft w:val="0"/>
      <w:marRight w:val="0"/>
      <w:marTop w:val="0"/>
      <w:marBottom w:val="0"/>
      <w:divBdr>
        <w:top w:val="none" w:sz="0" w:space="0" w:color="auto"/>
        <w:left w:val="none" w:sz="0" w:space="0" w:color="auto"/>
        <w:bottom w:val="none" w:sz="0" w:space="0" w:color="auto"/>
        <w:right w:val="none" w:sz="0" w:space="0" w:color="auto"/>
      </w:divBdr>
    </w:div>
    <w:div w:id="189996071">
      <w:bodyDiv w:val="1"/>
      <w:marLeft w:val="0"/>
      <w:marRight w:val="0"/>
      <w:marTop w:val="0"/>
      <w:marBottom w:val="0"/>
      <w:divBdr>
        <w:top w:val="none" w:sz="0" w:space="0" w:color="auto"/>
        <w:left w:val="none" w:sz="0" w:space="0" w:color="auto"/>
        <w:bottom w:val="none" w:sz="0" w:space="0" w:color="auto"/>
        <w:right w:val="none" w:sz="0" w:space="0" w:color="auto"/>
      </w:divBdr>
      <w:divsChild>
        <w:div w:id="117841687">
          <w:marLeft w:val="0"/>
          <w:marRight w:val="0"/>
          <w:marTop w:val="0"/>
          <w:marBottom w:val="0"/>
          <w:divBdr>
            <w:top w:val="none" w:sz="0" w:space="0" w:color="auto"/>
            <w:left w:val="none" w:sz="0" w:space="0" w:color="auto"/>
            <w:bottom w:val="none" w:sz="0" w:space="0" w:color="auto"/>
            <w:right w:val="none" w:sz="0" w:space="0" w:color="auto"/>
          </w:divBdr>
        </w:div>
      </w:divsChild>
    </w:div>
    <w:div w:id="228464017">
      <w:bodyDiv w:val="1"/>
      <w:marLeft w:val="0"/>
      <w:marRight w:val="0"/>
      <w:marTop w:val="0"/>
      <w:marBottom w:val="0"/>
      <w:divBdr>
        <w:top w:val="none" w:sz="0" w:space="0" w:color="auto"/>
        <w:left w:val="none" w:sz="0" w:space="0" w:color="auto"/>
        <w:bottom w:val="none" w:sz="0" w:space="0" w:color="auto"/>
        <w:right w:val="none" w:sz="0" w:space="0" w:color="auto"/>
      </w:divBdr>
      <w:divsChild>
        <w:div w:id="1812167997">
          <w:marLeft w:val="0"/>
          <w:marRight w:val="0"/>
          <w:marTop w:val="0"/>
          <w:marBottom w:val="0"/>
          <w:divBdr>
            <w:top w:val="none" w:sz="0" w:space="0" w:color="auto"/>
            <w:left w:val="none" w:sz="0" w:space="0" w:color="auto"/>
            <w:bottom w:val="none" w:sz="0" w:space="0" w:color="auto"/>
            <w:right w:val="none" w:sz="0" w:space="0" w:color="auto"/>
          </w:divBdr>
        </w:div>
      </w:divsChild>
    </w:div>
    <w:div w:id="268783190">
      <w:bodyDiv w:val="1"/>
      <w:marLeft w:val="0"/>
      <w:marRight w:val="0"/>
      <w:marTop w:val="0"/>
      <w:marBottom w:val="0"/>
      <w:divBdr>
        <w:top w:val="none" w:sz="0" w:space="0" w:color="auto"/>
        <w:left w:val="none" w:sz="0" w:space="0" w:color="auto"/>
        <w:bottom w:val="none" w:sz="0" w:space="0" w:color="auto"/>
        <w:right w:val="none" w:sz="0" w:space="0" w:color="auto"/>
      </w:divBdr>
    </w:div>
    <w:div w:id="447549345">
      <w:bodyDiv w:val="1"/>
      <w:marLeft w:val="0"/>
      <w:marRight w:val="0"/>
      <w:marTop w:val="0"/>
      <w:marBottom w:val="0"/>
      <w:divBdr>
        <w:top w:val="none" w:sz="0" w:space="0" w:color="auto"/>
        <w:left w:val="none" w:sz="0" w:space="0" w:color="auto"/>
        <w:bottom w:val="none" w:sz="0" w:space="0" w:color="auto"/>
        <w:right w:val="none" w:sz="0" w:space="0" w:color="auto"/>
      </w:divBdr>
    </w:div>
    <w:div w:id="832916668">
      <w:bodyDiv w:val="1"/>
      <w:marLeft w:val="0"/>
      <w:marRight w:val="0"/>
      <w:marTop w:val="0"/>
      <w:marBottom w:val="0"/>
      <w:divBdr>
        <w:top w:val="none" w:sz="0" w:space="0" w:color="auto"/>
        <w:left w:val="none" w:sz="0" w:space="0" w:color="auto"/>
        <w:bottom w:val="none" w:sz="0" w:space="0" w:color="auto"/>
        <w:right w:val="none" w:sz="0" w:space="0" w:color="auto"/>
      </w:divBdr>
      <w:divsChild>
        <w:div w:id="1999965633">
          <w:marLeft w:val="0"/>
          <w:marRight w:val="0"/>
          <w:marTop w:val="0"/>
          <w:marBottom w:val="0"/>
          <w:divBdr>
            <w:top w:val="none" w:sz="0" w:space="0" w:color="auto"/>
            <w:left w:val="none" w:sz="0" w:space="0" w:color="auto"/>
            <w:bottom w:val="none" w:sz="0" w:space="0" w:color="auto"/>
            <w:right w:val="none" w:sz="0" w:space="0" w:color="auto"/>
          </w:divBdr>
        </w:div>
        <w:div w:id="64573464">
          <w:marLeft w:val="0"/>
          <w:marRight w:val="0"/>
          <w:marTop w:val="0"/>
          <w:marBottom w:val="0"/>
          <w:divBdr>
            <w:top w:val="none" w:sz="0" w:space="0" w:color="auto"/>
            <w:left w:val="none" w:sz="0" w:space="0" w:color="auto"/>
            <w:bottom w:val="none" w:sz="0" w:space="0" w:color="auto"/>
            <w:right w:val="none" w:sz="0" w:space="0" w:color="auto"/>
          </w:divBdr>
        </w:div>
      </w:divsChild>
    </w:div>
    <w:div w:id="862594385">
      <w:bodyDiv w:val="1"/>
      <w:marLeft w:val="0"/>
      <w:marRight w:val="0"/>
      <w:marTop w:val="0"/>
      <w:marBottom w:val="0"/>
      <w:divBdr>
        <w:top w:val="none" w:sz="0" w:space="0" w:color="auto"/>
        <w:left w:val="none" w:sz="0" w:space="0" w:color="auto"/>
        <w:bottom w:val="none" w:sz="0" w:space="0" w:color="auto"/>
        <w:right w:val="none" w:sz="0" w:space="0" w:color="auto"/>
      </w:divBdr>
    </w:div>
    <w:div w:id="1180588268">
      <w:bodyDiv w:val="1"/>
      <w:marLeft w:val="0"/>
      <w:marRight w:val="0"/>
      <w:marTop w:val="0"/>
      <w:marBottom w:val="0"/>
      <w:divBdr>
        <w:top w:val="none" w:sz="0" w:space="0" w:color="auto"/>
        <w:left w:val="none" w:sz="0" w:space="0" w:color="auto"/>
        <w:bottom w:val="none" w:sz="0" w:space="0" w:color="auto"/>
        <w:right w:val="none" w:sz="0" w:space="0" w:color="auto"/>
      </w:divBdr>
    </w:div>
    <w:div w:id="1237594250">
      <w:bodyDiv w:val="1"/>
      <w:marLeft w:val="0"/>
      <w:marRight w:val="0"/>
      <w:marTop w:val="0"/>
      <w:marBottom w:val="0"/>
      <w:divBdr>
        <w:top w:val="none" w:sz="0" w:space="0" w:color="auto"/>
        <w:left w:val="none" w:sz="0" w:space="0" w:color="auto"/>
        <w:bottom w:val="none" w:sz="0" w:space="0" w:color="auto"/>
        <w:right w:val="none" w:sz="0" w:space="0" w:color="auto"/>
      </w:divBdr>
    </w:div>
    <w:div w:id="1400203428">
      <w:bodyDiv w:val="1"/>
      <w:marLeft w:val="0"/>
      <w:marRight w:val="0"/>
      <w:marTop w:val="0"/>
      <w:marBottom w:val="0"/>
      <w:divBdr>
        <w:top w:val="none" w:sz="0" w:space="0" w:color="auto"/>
        <w:left w:val="none" w:sz="0" w:space="0" w:color="auto"/>
        <w:bottom w:val="none" w:sz="0" w:space="0" w:color="auto"/>
        <w:right w:val="none" w:sz="0" w:space="0" w:color="auto"/>
      </w:divBdr>
      <w:divsChild>
        <w:div w:id="616327491">
          <w:marLeft w:val="0"/>
          <w:marRight w:val="0"/>
          <w:marTop w:val="0"/>
          <w:marBottom w:val="0"/>
          <w:divBdr>
            <w:top w:val="none" w:sz="0" w:space="0" w:color="auto"/>
            <w:left w:val="none" w:sz="0" w:space="0" w:color="auto"/>
            <w:bottom w:val="none" w:sz="0" w:space="0" w:color="auto"/>
            <w:right w:val="none" w:sz="0" w:space="0" w:color="auto"/>
          </w:divBdr>
        </w:div>
      </w:divsChild>
    </w:div>
    <w:div w:id="1403865506">
      <w:bodyDiv w:val="1"/>
      <w:marLeft w:val="0"/>
      <w:marRight w:val="0"/>
      <w:marTop w:val="0"/>
      <w:marBottom w:val="0"/>
      <w:divBdr>
        <w:top w:val="none" w:sz="0" w:space="0" w:color="auto"/>
        <w:left w:val="none" w:sz="0" w:space="0" w:color="auto"/>
        <w:bottom w:val="none" w:sz="0" w:space="0" w:color="auto"/>
        <w:right w:val="none" w:sz="0" w:space="0" w:color="auto"/>
      </w:divBdr>
    </w:div>
    <w:div w:id="1479226110">
      <w:bodyDiv w:val="1"/>
      <w:marLeft w:val="0"/>
      <w:marRight w:val="0"/>
      <w:marTop w:val="0"/>
      <w:marBottom w:val="0"/>
      <w:divBdr>
        <w:top w:val="none" w:sz="0" w:space="0" w:color="auto"/>
        <w:left w:val="none" w:sz="0" w:space="0" w:color="auto"/>
        <w:bottom w:val="none" w:sz="0" w:space="0" w:color="auto"/>
        <w:right w:val="none" w:sz="0" w:space="0" w:color="auto"/>
      </w:divBdr>
    </w:div>
    <w:div w:id="1506285841">
      <w:bodyDiv w:val="1"/>
      <w:marLeft w:val="0"/>
      <w:marRight w:val="0"/>
      <w:marTop w:val="0"/>
      <w:marBottom w:val="0"/>
      <w:divBdr>
        <w:top w:val="none" w:sz="0" w:space="0" w:color="auto"/>
        <w:left w:val="none" w:sz="0" w:space="0" w:color="auto"/>
        <w:bottom w:val="none" w:sz="0" w:space="0" w:color="auto"/>
        <w:right w:val="none" w:sz="0" w:space="0" w:color="auto"/>
      </w:divBdr>
    </w:div>
    <w:div w:id="1728796705">
      <w:bodyDiv w:val="1"/>
      <w:marLeft w:val="0"/>
      <w:marRight w:val="0"/>
      <w:marTop w:val="0"/>
      <w:marBottom w:val="0"/>
      <w:divBdr>
        <w:top w:val="none" w:sz="0" w:space="0" w:color="auto"/>
        <w:left w:val="none" w:sz="0" w:space="0" w:color="auto"/>
        <w:bottom w:val="none" w:sz="0" w:space="0" w:color="auto"/>
        <w:right w:val="none" w:sz="0" w:space="0" w:color="auto"/>
      </w:divBdr>
    </w:div>
    <w:div w:id="1898782667">
      <w:bodyDiv w:val="1"/>
      <w:marLeft w:val="0"/>
      <w:marRight w:val="0"/>
      <w:marTop w:val="0"/>
      <w:marBottom w:val="0"/>
      <w:divBdr>
        <w:top w:val="none" w:sz="0" w:space="0" w:color="auto"/>
        <w:left w:val="none" w:sz="0" w:space="0" w:color="auto"/>
        <w:bottom w:val="none" w:sz="0" w:space="0" w:color="auto"/>
        <w:right w:val="none" w:sz="0" w:space="0" w:color="auto"/>
      </w:divBdr>
      <w:divsChild>
        <w:div w:id="27269284">
          <w:marLeft w:val="0"/>
          <w:marRight w:val="0"/>
          <w:marTop w:val="0"/>
          <w:marBottom w:val="0"/>
          <w:divBdr>
            <w:top w:val="none" w:sz="0" w:space="0" w:color="auto"/>
            <w:left w:val="none" w:sz="0" w:space="0" w:color="auto"/>
            <w:bottom w:val="none" w:sz="0" w:space="0" w:color="auto"/>
            <w:right w:val="none" w:sz="0" w:space="0" w:color="auto"/>
          </w:divBdr>
        </w:div>
      </w:divsChild>
    </w:div>
    <w:div w:id="1960212777">
      <w:bodyDiv w:val="1"/>
      <w:marLeft w:val="0"/>
      <w:marRight w:val="0"/>
      <w:marTop w:val="0"/>
      <w:marBottom w:val="0"/>
      <w:divBdr>
        <w:top w:val="none" w:sz="0" w:space="0" w:color="auto"/>
        <w:left w:val="none" w:sz="0" w:space="0" w:color="auto"/>
        <w:bottom w:val="none" w:sz="0" w:space="0" w:color="auto"/>
        <w:right w:val="none" w:sz="0" w:space="0" w:color="auto"/>
      </w:divBdr>
      <w:divsChild>
        <w:div w:id="281689587">
          <w:marLeft w:val="0"/>
          <w:marRight w:val="0"/>
          <w:marTop w:val="0"/>
          <w:marBottom w:val="0"/>
          <w:divBdr>
            <w:top w:val="none" w:sz="0" w:space="0" w:color="auto"/>
            <w:left w:val="none" w:sz="0" w:space="0" w:color="auto"/>
            <w:bottom w:val="none" w:sz="0" w:space="0" w:color="auto"/>
            <w:right w:val="none" w:sz="0" w:space="0" w:color="auto"/>
          </w:divBdr>
        </w:div>
      </w:divsChild>
    </w:div>
    <w:div w:id="20811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DABC6-D9E3-47CC-B962-B638DA4A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3336</Words>
  <Characters>18618</Characters>
  <Application>Microsoft Office Word</Application>
  <DocSecurity>0</DocSecurity>
  <Lines>454</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Nyema Pinkney</dc:creator>
  <cp:lastModifiedBy>Sullivan, Kathleen</cp:lastModifiedBy>
  <cp:revision>2</cp:revision>
  <cp:lastPrinted>2015-12-21T18:01:00Z</cp:lastPrinted>
  <dcterms:created xsi:type="dcterms:W3CDTF">2020-06-01T17:42:00Z</dcterms:created>
  <dcterms:modified xsi:type="dcterms:W3CDTF">2020-06-01T17:42:00Z</dcterms:modified>
</cp:coreProperties>
</file>