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DF2E1" w14:textId="77777777" w:rsidR="003D1EF7" w:rsidRPr="00545C3C" w:rsidRDefault="003D1EF7" w:rsidP="003D1EF7">
      <w:pPr>
        <w:shd w:val="clear" w:color="auto" w:fill="FFFFFF"/>
        <w:spacing w:before="480" w:after="0" w:line="240" w:lineRule="auto"/>
        <w:jc w:val="center"/>
        <w:textAlignment w:val="baseline"/>
        <w:outlineLvl w:val="0"/>
        <w:rPr>
          <w:rFonts w:eastAsia="Times New Roman" w:cs="Times New Roman"/>
          <w:b/>
          <w:bCs/>
          <w:color w:val="5590BA"/>
          <w:spacing w:val="-5"/>
          <w:kern w:val="36"/>
          <w:sz w:val="56"/>
          <w:szCs w:val="56"/>
        </w:rPr>
      </w:pPr>
      <w:r w:rsidRPr="00545C3C">
        <w:rPr>
          <w:rFonts w:eastAsia="Times New Roman" w:cs="Times New Roman"/>
          <w:b/>
          <w:bCs/>
          <w:color w:val="5590BA"/>
          <w:spacing w:val="-5"/>
          <w:kern w:val="36"/>
          <w:sz w:val="56"/>
          <w:szCs w:val="56"/>
        </w:rPr>
        <w:t>Connecticut State Data Plan</w:t>
      </w:r>
    </w:p>
    <w:p w14:paraId="0AEB730A" w14:textId="3F038138" w:rsidR="003D1EF7" w:rsidRPr="00545C3C" w:rsidRDefault="003D1EF7" w:rsidP="003D1EF7">
      <w:pPr>
        <w:shd w:val="clear" w:color="auto" w:fill="FFFFFF"/>
        <w:spacing w:before="480" w:after="0" w:line="240" w:lineRule="auto"/>
        <w:jc w:val="center"/>
        <w:textAlignment w:val="baseline"/>
        <w:outlineLvl w:val="0"/>
        <w:rPr>
          <w:rFonts w:eastAsia="Times New Roman" w:cs="Times New Roman"/>
          <w:b/>
          <w:bCs/>
          <w:color w:val="5590BA"/>
          <w:spacing w:val="-5"/>
          <w:sz w:val="44"/>
          <w:szCs w:val="44"/>
        </w:rPr>
      </w:pPr>
      <w:r w:rsidRPr="00545C3C">
        <w:rPr>
          <w:rFonts w:eastAsia="Times New Roman" w:cs="Times New Roman"/>
          <w:b/>
          <w:bCs/>
          <w:color w:val="5590BA"/>
          <w:spacing w:val="-5"/>
          <w:sz w:val="44"/>
          <w:szCs w:val="44"/>
        </w:rPr>
        <w:t xml:space="preserve">Phase </w:t>
      </w:r>
      <w:r w:rsidR="007A5342" w:rsidRPr="00545C3C">
        <w:rPr>
          <w:rFonts w:eastAsia="Times New Roman" w:cs="Times New Roman"/>
          <w:b/>
          <w:bCs/>
          <w:color w:val="5590BA"/>
          <w:spacing w:val="-5"/>
          <w:sz w:val="44"/>
          <w:szCs w:val="44"/>
        </w:rPr>
        <w:t>2</w:t>
      </w:r>
      <w:r w:rsidRPr="00545C3C">
        <w:rPr>
          <w:rFonts w:eastAsia="Times New Roman" w:cs="Times New Roman"/>
          <w:b/>
          <w:bCs/>
          <w:color w:val="5590BA"/>
          <w:spacing w:val="-5"/>
          <w:sz w:val="44"/>
          <w:szCs w:val="44"/>
        </w:rPr>
        <w:t xml:space="preserve"> Draft</w:t>
      </w:r>
    </w:p>
    <w:p w14:paraId="05A8FD2F" w14:textId="77777777" w:rsidR="003D1EF7" w:rsidRPr="00545C3C" w:rsidRDefault="003D1EF7" w:rsidP="00AB090C">
      <w:pPr>
        <w:shd w:val="clear" w:color="auto" w:fill="FFFFFF"/>
        <w:spacing w:before="480" w:after="0" w:line="240" w:lineRule="auto"/>
        <w:textAlignment w:val="baseline"/>
        <w:outlineLvl w:val="0"/>
        <w:rPr>
          <w:rFonts w:eastAsia="Times New Roman" w:cs="Times New Roman"/>
          <w:b/>
          <w:bCs/>
          <w:color w:val="5590BA"/>
          <w:spacing w:val="-5"/>
          <w:kern w:val="36"/>
          <w:sz w:val="24"/>
          <w:szCs w:val="24"/>
        </w:rPr>
      </w:pPr>
    </w:p>
    <w:p w14:paraId="3F05B08B" w14:textId="77777777" w:rsidR="003D1EF7" w:rsidRPr="00545C3C" w:rsidRDefault="003D1EF7" w:rsidP="003D1EF7">
      <w:p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The State Data Plan</w:t>
      </w:r>
      <w:r w:rsidRPr="00545C3C">
        <w:rPr>
          <w:rFonts w:eastAsia="Times New Roman" w:cs="Arial"/>
          <w:i/>
          <w:iCs/>
          <w:color w:val="252525"/>
          <w:sz w:val="24"/>
          <w:szCs w:val="24"/>
          <w:bdr w:val="none" w:sz="0" w:space="0" w:color="auto" w:frame="1"/>
        </w:rPr>
        <w:t> </w:t>
      </w:r>
      <w:r w:rsidRPr="00545C3C">
        <w:rPr>
          <w:rFonts w:eastAsia="Times New Roman" w:cs="Arial"/>
          <w:b/>
          <w:bCs/>
          <w:i/>
          <w:iCs/>
          <w:color w:val="252525"/>
          <w:sz w:val="24"/>
          <w:szCs w:val="24"/>
          <w:bdr w:val="none" w:sz="0" w:space="0" w:color="auto" w:frame="1"/>
        </w:rPr>
        <w:t>is not just an open data plan</w:t>
      </w:r>
      <w:r w:rsidRPr="00545C3C">
        <w:rPr>
          <w:rFonts w:eastAsia="Times New Roman" w:cs="Arial"/>
          <w:color w:val="252525"/>
          <w:sz w:val="24"/>
          <w:szCs w:val="24"/>
        </w:rPr>
        <w:t> but applicable to all data in the custody and control of state agencies. The plan is required to be developed in accordance with </w:t>
      </w:r>
      <w:hyperlink r:id="rId5" w:tgtFrame="_blank" w:history="1">
        <w:r w:rsidRPr="00545C3C">
          <w:rPr>
            <w:rFonts w:eastAsia="Times New Roman" w:cs="Arial"/>
            <w:color w:val="40769C"/>
            <w:sz w:val="24"/>
            <w:szCs w:val="24"/>
            <w:u w:val="single"/>
            <w:bdr w:val="none" w:sz="0" w:space="0" w:color="auto" w:frame="1"/>
          </w:rPr>
          <w:t>Public Act 18-175</w:t>
        </w:r>
      </w:hyperlink>
      <w:r w:rsidRPr="00545C3C">
        <w:rPr>
          <w:rFonts w:eastAsia="Times New Roman" w:cs="Arial"/>
          <w:color w:val="252525"/>
          <w:sz w:val="24"/>
          <w:szCs w:val="24"/>
        </w:rPr>
        <w:t> . Specifically the Act requires that the state data plan shall:</w:t>
      </w:r>
    </w:p>
    <w:p w14:paraId="58528E60" w14:textId="04810BE7" w:rsidR="003D1EF7" w:rsidRPr="00545C3C" w:rsidRDefault="003D1EF7" w:rsidP="00545C3C">
      <w:pPr>
        <w:numPr>
          <w:ilvl w:val="0"/>
          <w:numId w:val="1"/>
        </w:numPr>
        <w:shd w:val="clear" w:color="auto" w:fill="FFFFFF"/>
        <w:tabs>
          <w:tab w:val="left" w:pos="540"/>
        </w:tabs>
        <w:spacing w:after="173" w:line="240" w:lineRule="auto"/>
        <w:ind w:left="1260" w:hanging="540"/>
        <w:textAlignment w:val="baseline"/>
        <w:rPr>
          <w:rFonts w:eastAsia="Times New Roman" w:cs="Arial"/>
          <w:color w:val="252525"/>
          <w:sz w:val="24"/>
          <w:szCs w:val="24"/>
        </w:rPr>
      </w:pPr>
      <w:r w:rsidRPr="00545C3C">
        <w:rPr>
          <w:rFonts w:eastAsia="Times New Roman" w:cs="Arial"/>
          <w:color w:val="252525"/>
          <w:sz w:val="24"/>
          <w:szCs w:val="24"/>
        </w:rPr>
        <w:t xml:space="preserve">establish management and data analysis standards across </w:t>
      </w:r>
      <w:r w:rsidRPr="00545C3C">
        <w:rPr>
          <w:rFonts w:eastAsia="Times New Roman" w:cs="Arial"/>
          <w:b/>
          <w:color w:val="252525"/>
          <w:sz w:val="24"/>
          <w:szCs w:val="24"/>
          <w:u w:val="single"/>
        </w:rPr>
        <w:t>executive branch agencies</w:t>
      </w:r>
      <w:r w:rsidRPr="00545C3C">
        <w:rPr>
          <w:rFonts w:eastAsia="Times New Roman" w:cs="Arial"/>
          <w:color w:val="252525"/>
          <w:sz w:val="24"/>
          <w:szCs w:val="24"/>
        </w:rPr>
        <w:t>,</w:t>
      </w:r>
    </w:p>
    <w:p w14:paraId="722CD675" w14:textId="77777777" w:rsidR="003D1EF7" w:rsidRPr="00545C3C" w:rsidRDefault="003D1EF7" w:rsidP="00545C3C">
      <w:pPr>
        <w:numPr>
          <w:ilvl w:val="0"/>
          <w:numId w:val="1"/>
        </w:numPr>
        <w:shd w:val="clear" w:color="auto" w:fill="FFFFFF"/>
        <w:tabs>
          <w:tab w:val="left" w:pos="540"/>
        </w:tabs>
        <w:spacing w:after="173" w:line="240" w:lineRule="auto"/>
        <w:ind w:left="1260" w:hanging="540"/>
        <w:textAlignment w:val="baseline"/>
        <w:rPr>
          <w:rFonts w:eastAsia="Times New Roman" w:cs="Arial"/>
          <w:color w:val="252525"/>
          <w:sz w:val="24"/>
          <w:szCs w:val="24"/>
        </w:rPr>
      </w:pPr>
      <w:r w:rsidRPr="00545C3C">
        <w:rPr>
          <w:rFonts w:eastAsia="Times New Roman" w:cs="Arial"/>
          <w:color w:val="252525"/>
          <w:sz w:val="24"/>
          <w:szCs w:val="24"/>
        </w:rPr>
        <w:t>include specific, achievable goals within the two years following adoption of such plan, as well as longer term goals,</w:t>
      </w:r>
    </w:p>
    <w:p w14:paraId="3D2C41B0" w14:textId="65B24620" w:rsidR="003D1EF7" w:rsidRPr="00545C3C" w:rsidRDefault="003D1EF7" w:rsidP="00545C3C">
      <w:pPr>
        <w:numPr>
          <w:ilvl w:val="0"/>
          <w:numId w:val="1"/>
        </w:numPr>
        <w:shd w:val="clear" w:color="auto" w:fill="FFFFFF"/>
        <w:tabs>
          <w:tab w:val="left" w:pos="540"/>
        </w:tabs>
        <w:spacing w:after="173" w:line="240" w:lineRule="auto"/>
        <w:ind w:left="1260" w:hanging="540"/>
        <w:textAlignment w:val="baseline"/>
        <w:rPr>
          <w:rFonts w:eastAsia="Times New Roman" w:cs="Arial"/>
          <w:color w:val="252525"/>
          <w:sz w:val="24"/>
          <w:szCs w:val="24"/>
        </w:rPr>
      </w:pPr>
      <w:r w:rsidRPr="00545C3C">
        <w:rPr>
          <w:rFonts w:eastAsia="Times New Roman" w:cs="Arial"/>
          <w:color w:val="252525"/>
          <w:sz w:val="24"/>
          <w:szCs w:val="24"/>
        </w:rPr>
        <w:t xml:space="preserve">make recommendations to enhance standardization and integration of data systems and data management practices across </w:t>
      </w:r>
      <w:r w:rsidRPr="00545C3C">
        <w:rPr>
          <w:rFonts w:eastAsia="Times New Roman" w:cs="Arial"/>
          <w:b/>
          <w:color w:val="252525"/>
          <w:sz w:val="24"/>
          <w:szCs w:val="24"/>
          <w:u w:val="single"/>
        </w:rPr>
        <w:t>executive branch agencies</w:t>
      </w:r>
      <w:r w:rsidRPr="00545C3C">
        <w:rPr>
          <w:rFonts w:eastAsia="Times New Roman" w:cs="Arial"/>
          <w:color w:val="252525"/>
          <w:sz w:val="24"/>
          <w:szCs w:val="24"/>
        </w:rPr>
        <w:t>,</w:t>
      </w:r>
    </w:p>
    <w:p w14:paraId="65E0C817" w14:textId="77777777" w:rsidR="003D1EF7" w:rsidRPr="00545C3C" w:rsidRDefault="003D1EF7" w:rsidP="00545C3C">
      <w:pPr>
        <w:numPr>
          <w:ilvl w:val="0"/>
          <w:numId w:val="1"/>
        </w:numPr>
        <w:shd w:val="clear" w:color="auto" w:fill="FFFFFF"/>
        <w:tabs>
          <w:tab w:val="left" w:pos="540"/>
        </w:tabs>
        <w:spacing w:after="173" w:line="240" w:lineRule="auto"/>
        <w:ind w:left="1260" w:hanging="540"/>
        <w:textAlignment w:val="baseline"/>
        <w:rPr>
          <w:rFonts w:eastAsia="Times New Roman" w:cs="Arial"/>
          <w:color w:val="252525"/>
          <w:sz w:val="24"/>
          <w:szCs w:val="24"/>
        </w:rPr>
      </w:pPr>
      <w:r w:rsidRPr="00545C3C">
        <w:rPr>
          <w:rFonts w:eastAsia="Times New Roman" w:cs="Arial"/>
          <w:color w:val="252525"/>
          <w:sz w:val="24"/>
          <w:szCs w:val="24"/>
        </w:rPr>
        <w:t>provide a timeline for a review of any state or federal legal concerns or other obstacles to the internal sharing of data among agencies, including security and privacy concerns, and</w:t>
      </w:r>
    </w:p>
    <w:p w14:paraId="7B68FB4F" w14:textId="77777777" w:rsidR="003D1EF7" w:rsidRPr="00545C3C" w:rsidRDefault="003D1EF7" w:rsidP="00545C3C">
      <w:pPr>
        <w:numPr>
          <w:ilvl w:val="0"/>
          <w:numId w:val="1"/>
        </w:numPr>
        <w:shd w:val="clear" w:color="auto" w:fill="FFFFFF"/>
        <w:tabs>
          <w:tab w:val="left" w:pos="540"/>
        </w:tabs>
        <w:spacing w:after="173" w:line="240" w:lineRule="auto"/>
        <w:ind w:left="1260" w:hanging="540"/>
        <w:textAlignment w:val="baseline"/>
        <w:rPr>
          <w:rFonts w:eastAsia="Times New Roman" w:cs="Arial"/>
          <w:color w:val="252525"/>
          <w:sz w:val="24"/>
          <w:szCs w:val="24"/>
        </w:rPr>
      </w:pPr>
      <w:proofErr w:type="gramStart"/>
      <w:r w:rsidRPr="00545C3C">
        <w:rPr>
          <w:rFonts w:eastAsia="Times New Roman" w:cs="Arial"/>
          <w:color w:val="252525"/>
          <w:sz w:val="24"/>
          <w:szCs w:val="24"/>
        </w:rPr>
        <w:t>set</w:t>
      </w:r>
      <w:proofErr w:type="gramEnd"/>
      <w:r w:rsidRPr="00545C3C">
        <w:rPr>
          <w:rFonts w:eastAsia="Times New Roman" w:cs="Arial"/>
          <w:color w:val="252525"/>
          <w:sz w:val="24"/>
          <w:szCs w:val="24"/>
        </w:rPr>
        <w:t xml:space="preserve"> goals for improving the open data repository.</w:t>
      </w:r>
    </w:p>
    <w:p w14:paraId="057E078E" w14:textId="77777777" w:rsidR="003D1EF7" w:rsidRPr="00545C3C" w:rsidRDefault="003D1EF7" w:rsidP="003D1EF7">
      <w:p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An initial draft of the plan is due on or before November 1, 2018 with a final plan due December 31, 2018. The plan is required to be updated every two years thereafter.</w:t>
      </w:r>
    </w:p>
    <w:p w14:paraId="4EF47DD2" w14:textId="03393616" w:rsidR="003D1EF7" w:rsidRPr="00545C3C" w:rsidRDefault="003D1EF7" w:rsidP="003D1EF7">
      <w:p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Once final, information technology actions of affected state agencies are required to be consistent with the plan. Further, the Chief Data Officer is required to establish procedures for each affected agency to report on the agency’s progress toward achieving the goals articulated in the plan.</w:t>
      </w:r>
    </w:p>
    <w:p w14:paraId="148BB3B7" w14:textId="5CDFC9CB" w:rsidR="003D1EF7" w:rsidRDefault="003D1EF7" w:rsidP="003D1EF7">
      <w:p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Feedback on the Phase </w:t>
      </w:r>
      <w:r w:rsidR="00132C9C" w:rsidRPr="00545C3C">
        <w:rPr>
          <w:rFonts w:eastAsia="Times New Roman" w:cs="Arial"/>
          <w:color w:val="252525"/>
          <w:sz w:val="24"/>
          <w:szCs w:val="24"/>
        </w:rPr>
        <w:t>2</w:t>
      </w:r>
      <w:r w:rsidRPr="00545C3C">
        <w:rPr>
          <w:rFonts w:eastAsia="Times New Roman" w:cs="Arial"/>
          <w:color w:val="252525"/>
          <w:sz w:val="24"/>
          <w:szCs w:val="24"/>
        </w:rPr>
        <w:t xml:space="preserve"> Draft is welcome and will be accepted until </w:t>
      </w:r>
      <w:r w:rsidR="00132C9C" w:rsidRPr="00545C3C">
        <w:rPr>
          <w:rFonts w:eastAsia="Times New Roman" w:cs="Arial"/>
          <w:color w:val="252525"/>
          <w:sz w:val="24"/>
          <w:szCs w:val="24"/>
        </w:rPr>
        <w:t>October 17</w:t>
      </w:r>
      <w:r w:rsidRPr="00545C3C">
        <w:rPr>
          <w:rFonts w:eastAsia="Times New Roman" w:cs="Arial"/>
          <w:color w:val="252525"/>
          <w:sz w:val="24"/>
          <w:szCs w:val="24"/>
        </w:rPr>
        <w:t>.</w:t>
      </w:r>
    </w:p>
    <w:p w14:paraId="7377537A" w14:textId="43CA5A48" w:rsidR="00621A5A" w:rsidRDefault="00621A5A">
      <w:pPr>
        <w:rPr>
          <w:rFonts w:eastAsia="Times New Roman" w:cs="Arial"/>
          <w:color w:val="252525"/>
          <w:sz w:val="24"/>
          <w:szCs w:val="24"/>
        </w:rPr>
      </w:pPr>
      <w:r>
        <w:rPr>
          <w:rFonts w:eastAsia="Times New Roman" w:cs="Arial"/>
          <w:color w:val="252525"/>
          <w:sz w:val="24"/>
          <w:szCs w:val="24"/>
        </w:rPr>
        <w:br w:type="page"/>
      </w:r>
    </w:p>
    <w:p w14:paraId="44F64E0E" w14:textId="77777777" w:rsidR="00621A5A" w:rsidRPr="00545C3C" w:rsidRDefault="00621A5A" w:rsidP="003D1EF7">
      <w:pPr>
        <w:shd w:val="clear" w:color="auto" w:fill="FFFFFF"/>
        <w:spacing w:line="240" w:lineRule="auto"/>
        <w:textAlignment w:val="baseline"/>
        <w:rPr>
          <w:rFonts w:eastAsia="Times New Roman" w:cs="Arial"/>
          <w:color w:val="252525"/>
          <w:sz w:val="24"/>
          <w:szCs w:val="24"/>
        </w:rPr>
      </w:pPr>
    </w:p>
    <w:p w14:paraId="4E7A1F76" w14:textId="77777777" w:rsidR="003D1EF7" w:rsidRPr="00545C3C" w:rsidRDefault="003D1EF7" w:rsidP="003D1EF7">
      <w:pPr>
        <w:shd w:val="clear" w:color="auto" w:fill="FFFFFF"/>
        <w:spacing w:before="277" w:after="0" w:line="240" w:lineRule="auto"/>
        <w:textAlignment w:val="baseline"/>
        <w:outlineLvl w:val="4"/>
        <w:rPr>
          <w:rFonts w:eastAsia="Times New Roman" w:cs="Times New Roman"/>
          <w:b/>
          <w:bCs/>
          <w:color w:val="5590BA"/>
          <w:spacing w:val="-5"/>
          <w:sz w:val="44"/>
          <w:szCs w:val="44"/>
        </w:rPr>
      </w:pPr>
      <w:r w:rsidRPr="00545C3C">
        <w:rPr>
          <w:rFonts w:eastAsia="Times New Roman" w:cs="Times New Roman"/>
          <w:b/>
          <w:bCs/>
          <w:color w:val="5590BA"/>
          <w:spacing w:val="-5"/>
          <w:sz w:val="44"/>
          <w:szCs w:val="44"/>
        </w:rPr>
        <w:t>About the Process</w:t>
      </w:r>
    </w:p>
    <w:p w14:paraId="3E15E39C" w14:textId="77777777" w:rsidR="003D1EF7" w:rsidRPr="00545C3C" w:rsidRDefault="003D1EF7" w:rsidP="003D1EF7">
      <w:p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The plan will be developed iteratively, in phases, each with an opportunity for both public and agency input.</w:t>
      </w:r>
    </w:p>
    <w:p w14:paraId="68C9A72B" w14:textId="15045D24" w:rsidR="003D1EF7" w:rsidRPr="00545C3C" w:rsidRDefault="007A5342" w:rsidP="003D1EF7">
      <w:p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 </w:t>
      </w:r>
      <w:r w:rsidR="003D1EF7" w:rsidRPr="00545C3C">
        <w:rPr>
          <w:rFonts w:eastAsia="Times New Roman" w:cs="Arial"/>
          <w:b/>
          <w:color w:val="252525"/>
          <w:sz w:val="24"/>
          <w:szCs w:val="24"/>
          <w:u w:val="single"/>
        </w:rPr>
        <w:t>Phase 1</w:t>
      </w:r>
      <w:r w:rsidR="0035655A" w:rsidRPr="00545C3C">
        <w:rPr>
          <w:rFonts w:eastAsia="Times New Roman" w:cs="Arial"/>
          <w:color w:val="252525"/>
          <w:sz w:val="24"/>
          <w:szCs w:val="24"/>
        </w:rPr>
        <w:t xml:space="preserve"> – </w:t>
      </w:r>
      <w:r w:rsidR="0035655A" w:rsidRPr="00545C3C">
        <w:rPr>
          <w:rFonts w:eastAsia="Times New Roman" w:cs="Arial"/>
          <w:i/>
          <w:color w:val="252525"/>
          <w:sz w:val="24"/>
          <w:szCs w:val="24"/>
        </w:rPr>
        <w:t>COMPLETE</w:t>
      </w:r>
      <w:r w:rsidR="0035655A" w:rsidRPr="00545C3C">
        <w:rPr>
          <w:rFonts w:eastAsia="Times New Roman" w:cs="Arial"/>
          <w:color w:val="252525"/>
          <w:sz w:val="24"/>
          <w:szCs w:val="24"/>
        </w:rPr>
        <w:t>:</w:t>
      </w:r>
      <w:r w:rsidR="003D1EF7" w:rsidRPr="00545C3C">
        <w:rPr>
          <w:rFonts w:eastAsia="Times New Roman" w:cs="Arial"/>
          <w:color w:val="252525"/>
          <w:sz w:val="24"/>
          <w:szCs w:val="24"/>
        </w:rPr>
        <w:t xml:space="preserve"> Release </w:t>
      </w:r>
      <w:r w:rsidR="00CE2953" w:rsidRPr="00545C3C">
        <w:rPr>
          <w:rFonts w:eastAsia="Times New Roman" w:cs="Arial"/>
          <w:color w:val="252525"/>
          <w:sz w:val="24"/>
          <w:szCs w:val="24"/>
        </w:rPr>
        <w:t xml:space="preserve">draft </w:t>
      </w:r>
      <w:r w:rsidR="003719B6" w:rsidRPr="00545C3C">
        <w:rPr>
          <w:rFonts w:eastAsia="Times New Roman" w:cs="Arial"/>
          <w:color w:val="252525"/>
          <w:sz w:val="24"/>
          <w:szCs w:val="24"/>
        </w:rPr>
        <w:t xml:space="preserve">and </w:t>
      </w:r>
      <w:r w:rsidR="00CE2953" w:rsidRPr="00545C3C">
        <w:rPr>
          <w:rFonts w:eastAsia="Times New Roman" w:cs="Arial"/>
          <w:color w:val="252525"/>
          <w:sz w:val="24"/>
          <w:szCs w:val="24"/>
        </w:rPr>
        <w:t xml:space="preserve">solicit </w:t>
      </w:r>
      <w:r w:rsidR="003719B6" w:rsidRPr="00545C3C">
        <w:rPr>
          <w:rFonts w:eastAsia="Times New Roman" w:cs="Arial"/>
          <w:color w:val="252525"/>
          <w:sz w:val="24"/>
          <w:szCs w:val="24"/>
        </w:rPr>
        <w:t>feedback on a broad set of Principles</w:t>
      </w:r>
      <w:r w:rsidR="007B1240" w:rsidRPr="00545C3C">
        <w:rPr>
          <w:rFonts w:eastAsia="Times New Roman" w:cs="Arial"/>
          <w:color w:val="252525"/>
          <w:sz w:val="24"/>
          <w:szCs w:val="24"/>
        </w:rPr>
        <w:t>, Focal Points, and</w:t>
      </w:r>
      <w:r w:rsidR="003719B6" w:rsidRPr="00545C3C">
        <w:rPr>
          <w:rFonts w:eastAsia="Times New Roman" w:cs="Arial"/>
          <w:color w:val="252525"/>
          <w:sz w:val="24"/>
          <w:szCs w:val="24"/>
        </w:rPr>
        <w:t xml:space="preserve"> G</w:t>
      </w:r>
      <w:r w:rsidR="003D1EF7" w:rsidRPr="00545C3C">
        <w:rPr>
          <w:rFonts w:eastAsia="Times New Roman" w:cs="Arial"/>
          <w:color w:val="252525"/>
          <w:sz w:val="24"/>
          <w:szCs w:val="24"/>
        </w:rPr>
        <w:t xml:space="preserve">oals to guide the development of the plan and establish a vision for improving the management, use, and sharing of data for state agencies. </w:t>
      </w:r>
      <w:r w:rsidR="00CE2953" w:rsidRPr="00545C3C">
        <w:rPr>
          <w:rFonts w:eastAsia="Times New Roman" w:cs="Arial"/>
          <w:color w:val="252525"/>
          <w:sz w:val="24"/>
          <w:szCs w:val="24"/>
        </w:rPr>
        <w:t xml:space="preserve">Collect all feedback and use to develop Phase 2 draft. </w:t>
      </w:r>
    </w:p>
    <w:p w14:paraId="1B1F121C" w14:textId="6375F0D6" w:rsidR="003D1EF7" w:rsidRPr="00545C3C" w:rsidRDefault="00A34099" w:rsidP="003D1EF7">
      <w:p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 </w:t>
      </w:r>
      <w:r w:rsidR="003D1EF7" w:rsidRPr="00545C3C">
        <w:rPr>
          <w:rFonts w:eastAsia="Times New Roman" w:cs="Arial"/>
          <w:b/>
          <w:color w:val="252525"/>
          <w:sz w:val="24"/>
          <w:szCs w:val="24"/>
          <w:u w:val="single"/>
        </w:rPr>
        <w:t>Pha</w:t>
      </w:r>
      <w:r w:rsidR="003719B6" w:rsidRPr="00545C3C">
        <w:rPr>
          <w:rFonts w:eastAsia="Times New Roman" w:cs="Arial"/>
          <w:b/>
          <w:color w:val="252525"/>
          <w:sz w:val="24"/>
          <w:szCs w:val="24"/>
          <w:u w:val="single"/>
        </w:rPr>
        <w:t>se 2</w:t>
      </w:r>
      <w:r w:rsidR="0035655A" w:rsidRPr="00545C3C">
        <w:rPr>
          <w:rFonts w:eastAsia="Times New Roman" w:cs="Arial"/>
          <w:color w:val="252525"/>
          <w:sz w:val="24"/>
          <w:szCs w:val="24"/>
        </w:rPr>
        <w:t xml:space="preserve"> - </w:t>
      </w:r>
      <w:r w:rsidR="0035655A" w:rsidRPr="00545C3C">
        <w:rPr>
          <w:rFonts w:eastAsia="Times New Roman" w:cs="Arial"/>
          <w:color w:val="252525"/>
          <w:sz w:val="24"/>
          <w:szCs w:val="24"/>
          <w:u w:val="single"/>
        </w:rPr>
        <w:t>CURRENT PHASE</w:t>
      </w:r>
      <w:r w:rsidR="0035655A" w:rsidRPr="00545C3C">
        <w:rPr>
          <w:rFonts w:eastAsia="Times New Roman" w:cs="Arial"/>
          <w:color w:val="252525"/>
          <w:sz w:val="24"/>
          <w:szCs w:val="24"/>
        </w:rPr>
        <w:t xml:space="preserve">: </w:t>
      </w:r>
      <w:r w:rsidR="003719B6" w:rsidRPr="00545C3C">
        <w:rPr>
          <w:rFonts w:eastAsia="Times New Roman" w:cs="Arial"/>
          <w:color w:val="252525"/>
          <w:sz w:val="24"/>
          <w:szCs w:val="24"/>
        </w:rPr>
        <w:t>Finalize state data plan P</w:t>
      </w:r>
      <w:r w:rsidR="003D1EF7" w:rsidRPr="00545C3C">
        <w:rPr>
          <w:rFonts w:eastAsia="Times New Roman" w:cs="Arial"/>
          <w:color w:val="252525"/>
          <w:sz w:val="24"/>
          <w:szCs w:val="24"/>
        </w:rPr>
        <w:t>rinciples and add more specific actions under each principle that will assist in guiding agency act</w:t>
      </w:r>
      <w:r w:rsidR="003719B6" w:rsidRPr="00545C3C">
        <w:rPr>
          <w:rFonts w:eastAsia="Times New Roman" w:cs="Arial"/>
          <w:color w:val="252525"/>
          <w:sz w:val="24"/>
          <w:szCs w:val="24"/>
        </w:rPr>
        <w:t>ions. Finalize the overarching G</w:t>
      </w:r>
      <w:r w:rsidR="003D1EF7" w:rsidRPr="00545C3C">
        <w:rPr>
          <w:rFonts w:eastAsia="Times New Roman" w:cs="Arial"/>
          <w:color w:val="252525"/>
          <w:sz w:val="24"/>
          <w:szCs w:val="24"/>
        </w:rPr>
        <w:t>oals and supplement with more specific measurable objectives that will advance e</w:t>
      </w:r>
      <w:r w:rsidR="003719B6" w:rsidRPr="00545C3C">
        <w:rPr>
          <w:rFonts w:eastAsia="Times New Roman" w:cs="Arial"/>
          <w:color w:val="252525"/>
          <w:sz w:val="24"/>
          <w:szCs w:val="24"/>
        </w:rPr>
        <w:t>ach goal. Finalize Focal Points</w:t>
      </w:r>
      <w:r w:rsidR="003D1EF7" w:rsidRPr="00545C3C">
        <w:rPr>
          <w:rFonts w:eastAsia="Times New Roman" w:cs="Arial"/>
          <w:color w:val="252525"/>
          <w:sz w:val="24"/>
          <w:szCs w:val="24"/>
        </w:rPr>
        <w:t xml:space="preserve"> and supplement with additional steps to help advance implementation. Collect feedback from both the public and state agencies.</w:t>
      </w:r>
    </w:p>
    <w:p w14:paraId="12068ED2" w14:textId="3EA53BE0" w:rsidR="003D1EF7" w:rsidRPr="00545C3C" w:rsidRDefault="003D1EF7" w:rsidP="003D1EF7">
      <w:pPr>
        <w:shd w:val="clear" w:color="auto" w:fill="FFFFFF"/>
        <w:spacing w:line="240" w:lineRule="auto"/>
        <w:textAlignment w:val="baseline"/>
        <w:rPr>
          <w:rFonts w:eastAsia="Times New Roman" w:cs="Arial"/>
          <w:color w:val="252525"/>
          <w:sz w:val="24"/>
          <w:szCs w:val="24"/>
        </w:rPr>
      </w:pPr>
      <w:r w:rsidRPr="00545C3C">
        <w:rPr>
          <w:rFonts w:eastAsia="Times New Roman" w:cs="Arial"/>
          <w:b/>
          <w:color w:val="252525"/>
          <w:sz w:val="24"/>
          <w:szCs w:val="24"/>
          <w:u w:val="single"/>
        </w:rPr>
        <w:t>Phase 3</w:t>
      </w:r>
      <w:r w:rsidR="00BB2450" w:rsidRPr="00545C3C">
        <w:rPr>
          <w:rFonts w:eastAsia="Times New Roman" w:cs="Arial"/>
          <w:color w:val="252525"/>
          <w:sz w:val="24"/>
          <w:szCs w:val="24"/>
        </w:rPr>
        <w:t xml:space="preserve"> -</w:t>
      </w:r>
      <w:r w:rsidR="0035655A" w:rsidRPr="00545C3C">
        <w:rPr>
          <w:rFonts w:eastAsia="Times New Roman" w:cs="Arial"/>
          <w:color w:val="252525"/>
          <w:sz w:val="24"/>
          <w:szCs w:val="24"/>
        </w:rPr>
        <w:t xml:space="preserve"> </w:t>
      </w:r>
      <w:r w:rsidR="0035655A" w:rsidRPr="00545C3C">
        <w:rPr>
          <w:rFonts w:eastAsia="Times New Roman" w:cs="Arial"/>
          <w:i/>
          <w:color w:val="252525"/>
          <w:sz w:val="24"/>
          <w:szCs w:val="24"/>
        </w:rPr>
        <w:t>NOVEMBER 1</w:t>
      </w:r>
      <w:r w:rsidRPr="00545C3C">
        <w:rPr>
          <w:rFonts w:eastAsia="Times New Roman" w:cs="Arial"/>
          <w:color w:val="252525"/>
          <w:sz w:val="24"/>
          <w:szCs w:val="24"/>
        </w:rPr>
        <w:t xml:space="preserve">: Present a draft of the state data plan </w:t>
      </w:r>
      <w:r w:rsidR="00BC3478" w:rsidRPr="00545C3C">
        <w:rPr>
          <w:rFonts w:eastAsia="Times New Roman" w:cs="Arial"/>
          <w:color w:val="252525"/>
          <w:sz w:val="24"/>
          <w:szCs w:val="24"/>
        </w:rPr>
        <w:t>to</w:t>
      </w:r>
      <w:r w:rsidRPr="00545C3C">
        <w:rPr>
          <w:rFonts w:eastAsia="Times New Roman" w:cs="Arial"/>
          <w:color w:val="252525"/>
          <w:sz w:val="24"/>
          <w:szCs w:val="24"/>
        </w:rPr>
        <w:t xml:space="preserve"> the Data Analysis Technology Advisory</w:t>
      </w:r>
      <w:r w:rsidR="00BC3478" w:rsidRPr="00545C3C">
        <w:rPr>
          <w:rFonts w:eastAsia="Times New Roman" w:cs="Arial"/>
          <w:color w:val="252525"/>
          <w:sz w:val="24"/>
          <w:szCs w:val="24"/>
        </w:rPr>
        <w:t xml:space="preserve"> (DATA)</w:t>
      </w:r>
      <w:r w:rsidRPr="00545C3C">
        <w:rPr>
          <w:rFonts w:eastAsia="Times New Roman" w:cs="Arial"/>
          <w:color w:val="252525"/>
          <w:sz w:val="24"/>
          <w:szCs w:val="24"/>
        </w:rPr>
        <w:t xml:space="preserve"> board established pursuant to Public Act 18-175</w:t>
      </w:r>
      <w:r w:rsidR="00BC3478" w:rsidRPr="00545C3C">
        <w:rPr>
          <w:rFonts w:eastAsia="Times New Roman" w:cs="Arial"/>
          <w:color w:val="252525"/>
          <w:sz w:val="24"/>
          <w:szCs w:val="24"/>
        </w:rPr>
        <w:t>. The DATA board shall hold a public hearing on the plan and submit any recommendations within 30 days of receiving the plan.</w:t>
      </w:r>
    </w:p>
    <w:p w14:paraId="1FC93E0B" w14:textId="06C75FC1" w:rsidR="00BC3478" w:rsidRDefault="00BC3478" w:rsidP="003D1EF7">
      <w:pPr>
        <w:shd w:val="clear" w:color="auto" w:fill="FFFFFF"/>
        <w:spacing w:line="240" w:lineRule="auto"/>
        <w:textAlignment w:val="baseline"/>
        <w:rPr>
          <w:rFonts w:eastAsia="Times New Roman" w:cs="Arial"/>
          <w:color w:val="252525"/>
          <w:sz w:val="24"/>
          <w:szCs w:val="24"/>
        </w:rPr>
      </w:pPr>
      <w:r w:rsidRPr="00545C3C">
        <w:rPr>
          <w:rFonts w:eastAsia="Times New Roman" w:cs="Arial"/>
          <w:b/>
          <w:color w:val="252525"/>
          <w:sz w:val="24"/>
          <w:szCs w:val="24"/>
          <w:u w:val="single"/>
        </w:rPr>
        <w:t>Final Plan</w:t>
      </w:r>
      <w:r w:rsidRPr="00545C3C">
        <w:rPr>
          <w:rFonts w:eastAsia="Times New Roman" w:cs="Arial"/>
          <w:color w:val="252525"/>
          <w:sz w:val="24"/>
          <w:szCs w:val="24"/>
        </w:rPr>
        <w:t>: December 31</w:t>
      </w:r>
      <w:r w:rsidR="00CE2953" w:rsidRPr="00545C3C">
        <w:rPr>
          <w:rFonts w:eastAsia="Times New Roman" w:cs="Arial"/>
          <w:color w:val="252525"/>
          <w:sz w:val="24"/>
          <w:szCs w:val="24"/>
        </w:rPr>
        <w:t>, 2018</w:t>
      </w:r>
    </w:p>
    <w:p w14:paraId="381D3705" w14:textId="53D47CAD" w:rsidR="00621A5A" w:rsidRDefault="00621A5A">
      <w:pPr>
        <w:rPr>
          <w:rFonts w:eastAsia="Times New Roman" w:cs="Arial"/>
          <w:color w:val="252525"/>
          <w:sz w:val="24"/>
          <w:szCs w:val="24"/>
        </w:rPr>
      </w:pPr>
      <w:r>
        <w:rPr>
          <w:rFonts w:eastAsia="Times New Roman" w:cs="Arial"/>
          <w:color w:val="252525"/>
          <w:sz w:val="24"/>
          <w:szCs w:val="24"/>
        </w:rPr>
        <w:br w:type="page"/>
      </w:r>
    </w:p>
    <w:p w14:paraId="19BFEC17" w14:textId="77777777" w:rsidR="00621A5A" w:rsidRPr="00545C3C" w:rsidRDefault="00621A5A" w:rsidP="003D1EF7">
      <w:pPr>
        <w:shd w:val="clear" w:color="auto" w:fill="FFFFFF"/>
        <w:spacing w:line="240" w:lineRule="auto"/>
        <w:textAlignment w:val="baseline"/>
        <w:rPr>
          <w:rFonts w:eastAsia="Times New Roman" w:cs="Arial"/>
          <w:color w:val="252525"/>
          <w:sz w:val="24"/>
          <w:szCs w:val="24"/>
        </w:rPr>
      </w:pPr>
    </w:p>
    <w:p w14:paraId="20A1CF2E" w14:textId="3606AB46" w:rsidR="003D1EF7" w:rsidRPr="00545C3C" w:rsidRDefault="006837DB" w:rsidP="003D1EF7">
      <w:pPr>
        <w:shd w:val="clear" w:color="auto" w:fill="FFFFFF"/>
        <w:spacing w:line="240" w:lineRule="auto"/>
        <w:textAlignment w:val="baseline"/>
        <w:rPr>
          <w:rFonts w:eastAsia="Times New Roman" w:cs="Arial"/>
          <w:b/>
          <w:color w:val="5B9BD5" w:themeColor="accent1"/>
          <w:sz w:val="44"/>
          <w:szCs w:val="44"/>
        </w:rPr>
      </w:pPr>
      <w:r w:rsidRPr="00545C3C">
        <w:rPr>
          <w:rFonts w:eastAsia="Times New Roman" w:cs="Arial"/>
          <w:b/>
          <w:color w:val="5B9BD5" w:themeColor="accent1"/>
          <w:sz w:val="44"/>
          <w:szCs w:val="44"/>
        </w:rPr>
        <w:t>Introduction:</w:t>
      </w:r>
    </w:p>
    <w:p w14:paraId="5D20D830" w14:textId="723EAA8C" w:rsidR="006837DB" w:rsidRPr="00545C3C" w:rsidRDefault="006837DB" w:rsidP="00545C3C">
      <w:pPr>
        <w:pStyle w:val="Default"/>
        <w:rPr>
          <w:rFonts w:asciiTheme="minorHAnsi" w:hAnsiTheme="minorHAnsi"/>
        </w:rPr>
      </w:pPr>
      <w:r w:rsidRPr="00545C3C">
        <w:rPr>
          <w:rFonts w:asciiTheme="minorHAnsi" w:hAnsiTheme="minorHAnsi"/>
          <w:color w:val="auto"/>
        </w:rPr>
        <w:t xml:space="preserve">As we move into a knowledge-based economy, </w:t>
      </w:r>
      <w:r w:rsidRPr="00545C3C">
        <w:rPr>
          <w:rStyle w:val="Hyperlink"/>
          <w:rFonts w:asciiTheme="minorHAnsi" w:hAnsiTheme="minorHAnsi"/>
          <w:color w:val="auto"/>
          <w:u w:val="none"/>
        </w:rPr>
        <w:t>data</w:t>
      </w:r>
      <w:r w:rsidRPr="00545C3C">
        <w:rPr>
          <w:rFonts w:asciiTheme="minorHAnsi" w:hAnsiTheme="minorHAnsi"/>
          <w:color w:val="auto"/>
        </w:rPr>
        <w:t xml:space="preserve"> becomes a valuable asset that the State must manage in the public trust on behalf of its citizens. The effective use of </w:t>
      </w:r>
      <w:hyperlink w:anchor="Definition_Data" w:history="1">
        <w:r w:rsidRPr="00545C3C">
          <w:rPr>
            <w:rStyle w:val="Hyperlink"/>
            <w:rFonts w:asciiTheme="minorHAnsi" w:hAnsiTheme="minorHAnsi"/>
            <w:color w:val="auto"/>
            <w:u w:val="none"/>
          </w:rPr>
          <w:t>data</w:t>
        </w:r>
      </w:hyperlink>
      <w:r w:rsidRPr="00545C3C">
        <w:rPr>
          <w:rFonts w:asciiTheme="minorHAnsi" w:hAnsiTheme="minorHAnsi"/>
          <w:color w:val="auto"/>
        </w:rPr>
        <w:t xml:space="preserve"> within and across </w:t>
      </w:r>
      <w:hyperlink w:anchor="Definition_State_Agency" w:history="1">
        <w:r w:rsidRPr="00545C3C">
          <w:rPr>
            <w:rStyle w:val="Hyperlink"/>
            <w:rFonts w:asciiTheme="minorHAnsi" w:hAnsiTheme="minorHAnsi"/>
            <w:color w:val="auto"/>
            <w:u w:val="none"/>
          </w:rPr>
          <w:t>state agencies</w:t>
        </w:r>
      </w:hyperlink>
      <w:r w:rsidRPr="00545C3C">
        <w:rPr>
          <w:rFonts w:asciiTheme="minorHAnsi" w:hAnsiTheme="minorHAnsi"/>
          <w:color w:val="auto"/>
        </w:rPr>
        <w:t xml:space="preserve"> is critical to enhance the ability of the </w:t>
      </w:r>
      <w:r w:rsidR="009D2083" w:rsidRPr="00545C3C">
        <w:rPr>
          <w:rStyle w:val="Hyperlink"/>
          <w:rFonts w:asciiTheme="minorHAnsi" w:hAnsiTheme="minorHAnsi"/>
          <w:color w:val="auto"/>
          <w:u w:val="none"/>
        </w:rPr>
        <w:t>agencies</w:t>
      </w:r>
      <w:r w:rsidRPr="00545C3C">
        <w:rPr>
          <w:rFonts w:asciiTheme="minorHAnsi" w:hAnsiTheme="minorHAnsi"/>
          <w:color w:val="auto"/>
        </w:rPr>
        <w:t xml:space="preserve"> to formulate policies and deliver</w:t>
      </w:r>
      <w:r w:rsidR="00CE2953" w:rsidRPr="00545C3C">
        <w:rPr>
          <w:rFonts w:asciiTheme="minorHAnsi" w:hAnsiTheme="minorHAnsi"/>
          <w:color w:val="auto"/>
        </w:rPr>
        <w:t xml:space="preserve"> the types of services the public expects</w:t>
      </w:r>
      <w:r w:rsidRPr="00545C3C">
        <w:rPr>
          <w:rFonts w:asciiTheme="minorHAnsi" w:hAnsiTheme="minorHAnsi"/>
          <w:color w:val="auto"/>
        </w:rPr>
        <w:t xml:space="preserve">. </w:t>
      </w:r>
    </w:p>
    <w:p w14:paraId="08C11DF6" w14:textId="77777777" w:rsidR="006837DB" w:rsidRPr="00545C3C" w:rsidRDefault="006837DB" w:rsidP="00545C3C">
      <w:pPr>
        <w:pStyle w:val="Default"/>
        <w:rPr>
          <w:rFonts w:asciiTheme="minorHAnsi" w:hAnsiTheme="minorHAnsi"/>
        </w:rPr>
      </w:pPr>
    </w:p>
    <w:p w14:paraId="26540306" w14:textId="6921C441" w:rsidR="009D2083" w:rsidRPr="00545C3C" w:rsidRDefault="00905515" w:rsidP="00545C3C">
      <w:pPr>
        <w:rPr>
          <w:sz w:val="24"/>
          <w:szCs w:val="24"/>
        </w:rPr>
      </w:pPr>
      <w:hyperlink w:anchor="Definition_State_Agency" w:history="1">
        <w:r w:rsidR="006837DB" w:rsidRPr="00545C3C">
          <w:rPr>
            <w:rStyle w:val="Hyperlink"/>
            <w:color w:val="auto"/>
            <w:sz w:val="24"/>
            <w:szCs w:val="24"/>
            <w:u w:val="none"/>
          </w:rPr>
          <w:t>Agencies</w:t>
        </w:r>
      </w:hyperlink>
      <w:r w:rsidR="006837DB" w:rsidRPr="00545C3C">
        <w:rPr>
          <w:sz w:val="24"/>
          <w:szCs w:val="24"/>
        </w:rPr>
        <w:t xml:space="preserve"> depend on </w:t>
      </w:r>
      <w:hyperlink w:anchor="Definition_Data" w:history="1">
        <w:r w:rsidR="006837DB" w:rsidRPr="00545C3C">
          <w:rPr>
            <w:rStyle w:val="Hyperlink"/>
            <w:color w:val="auto"/>
            <w:sz w:val="24"/>
            <w:szCs w:val="24"/>
            <w:u w:val="none"/>
          </w:rPr>
          <w:t>data</w:t>
        </w:r>
      </w:hyperlink>
      <w:r w:rsidR="006837DB" w:rsidRPr="00545C3C">
        <w:rPr>
          <w:sz w:val="24"/>
          <w:szCs w:val="24"/>
        </w:rPr>
        <w:t xml:space="preserve"> that may be in the custody of multiple </w:t>
      </w:r>
      <w:r w:rsidR="006837DB" w:rsidRPr="00545C3C">
        <w:rPr>
          <w:rStyle w:val="Hyperlink"/>
          <w:color w:val="auto"/>
          <w:sz w:val="24"/>
          <w:szCs w:val="24"/>
          <w:u w:val="none"/>
        </w:rPr>
        <w:t>agencies</w:t>
      </w:r>
      <w:r w:rsidR="006837DB" w:rsidRPr="00545C3C">
        <w:rPr>
          <w:sz w:val="24"/>
          <w:szCs w:val="24"/>
        </w:rPr>
        <w:t xml:space="preserve">, to deliver </w:t>
      </w:r>
      <w:r w:rsidR="00CE2953" w:rsidRPr="00545C3C">
        <w:rPr>
          <w:sz w:val="24"/>
          <w:szCs w:val="24"/>
        </w:rPr>
        <w:t xml:space="preserve">a variety </w:t>
      </w:r>
      <w:r w:rsidR="006837DB" w:rsidRPr="00545C3C">
        <w:rPr>
          <w:sz w:val="24"/>
          <w:szCs w:val="24"/>
        </w:rPr>
        <w:t xml:space="preserve">public services. Agencies collect, use and store a wide range of </w:t>
      </w:r>
      <w:hyperlink w:anchor="Definition_Personal_Information" w:history="1">
        <w:r w:rsidR="006837DB" w:rsidRPr="00545C3C">
          <w:rPr>
            <w:rStyle w:val="Hyperlink"/>
            <w:color w:val="auto"/>
            <w:sz w:val="24"/>
            <w:szCs w:val="24"/>
            <w:u w:val="none"/>
          </w:rPr>
          <w:t>personal information</w:t>
        </w:r>
      </w:hyperlink>
      <w:r w:rsidR="006837DB" w:rsidRPr="00545C3C">
        <w:rPr>
          <w:sz w:val="24"/>
          <w:szCs w:val="24"/>
        </w:rPr>
        <w:t xml:space="preserve">, such as dates of birth, social security numbers, demographic and contact details, in order to carry out their work. Examples include data that is used to verify identity, confirm eligibility and to detect and prevent fraud. </w:t>
      </w:r>
      <w:r w:rsidR="009D2083" w:rsidRPr="00545C3C">
        <w:rPr>
          <w:sz w:val="24"/>
          <w:szCs w:val="24"/>
        </w:rPr>
        <w:t>While we must be vigilant in our efforts to secure and protect this data, we must also ensure that agencies proactively share data with one another and with the public.</w:t>
      </w:r>
    </w:p>
    <w:p w14:paraId="3E02B927" w14:textId="034163D1" w:rsidR="006837DB" w:rsidRPr="00545C3C" w:rsidRDefault="006837DB" w:rsidP="006837DB">
      <w:pPr>
        <w:pStyle w:val="Default"/>
        <w:rPr>
          <w:rFonts w:asciiTheme="minorHAnsi" w:hAnsiTheme="minorHAnsi"/>
          <w:color w:val="auto"/>
        </w:rPr>
      </w:pPr>
      <w:r w:rsidRPr="00545C3C">
        <w:rPr>
          <w:rFonts w:asciiTheme="minorHAnsi" w:hAnsiTheme="minorHAnsi"/>
          <w:color w:val="auto"/>
        </w:rPr>
        <w:t xml:space="preserve">Therefore, it is important that </w:t>
      </w:r>
      <w:hyperlink w:anchor="Definition_Data" w:history="1">
        <w:r w:rsidRPr="00545C3C">
          <w:rPr>
            <w:rStyle w:val="Hyperlink"/>
            <w:rFonts w:asciiTheme="minorHAnsi" w:hAnsiTheme="minorHAnsi"/>
            <w:color w:val="auto"/>
            <w:u w:val="none"/>
          </w:rPr>
          <w:t>data</w:t>
        </w:r>
      </w:hyperlink>
      <w:r w:rsidRPr="00545C3C">
        <w:rPr>
          <w:rFonts w:asciiTheme="minorHAnsi" w:hAnsiTheme="minorHAnsi"/>
          <w:color w:val="auto"/>
        </w:rPr>
        <w:t xml:space="preserve"> is treated as a State asset and managed consistently and appropriately </w:t>
      </w:r>
      <w:r w:rsidR="00277746" w:rsidRPr="00545C3C">
        <w:rPr>
          <w:rFonts w:asciiTheme="minorHAnsi" w:hAnsiTheme="minorHAnsi"/>
          <w:color w:val="auto"/>
        </w:rPr>
        <w:t>across state government</w:t>
      </w:r>
      <w:r w:rsidRPr="00545C3C">
        <w:rPr>
          <w:rFonts w:asciiTheme="minorHAnsi" w:hAnsiTheme="minorHAnsi"/>
          <w:color w:val="auto"/>
        </w:rPr>
        <w:t xml:space="preserve">. Managing </w:t>
      </w:r>
      <w:hyperlink w:anchor="Definition_Data" w:history="1">
        <w:r w:rsidRPr="00545C3C">
          <w:rPr>
            <w:rStyle w:val="Hyperlink"/>
            <w:rFonts w:asciiTheme="minorHAnsi" w:hAnsiTheme="minorHAnsi"/>
            <w:color w:val="auto"/>
            <w:u w:val="none"/>
          </w:rPr>
          <w:t>data</w:t>
        </w:r>
      </w:hyperlink>
      <w:r w:rsidRPr="00545C3C">
        <w:rPr>
          <w:rFonts w:asciiTheme="minorHAnsi" w:hAnsiTheme="minorHAnsi"/>
          <w:color w:val="auto"/>
        </w:rPr>
        <w:t xml:space="preserve"> as an asset will increase operational efficiencies</w:t>
      </w:r>
      <w:r w:rsidR="00CE2953" w:rsidRPr="00545C3C">
        <w:rPr>
          <w:rFonts w:asciiTheme="minorHAnsi" w:hAnsiTheme="minorHAnsi"/>
          <w:color w:val="auto"/>
        </w:rPr>
        <w:t>, reduce costs, improve service delivery</w:t>
      </w:r>
      <w:r w:rsidRPr="00545C3C">
        <w:rPr>
          <w:rFonts w:asciiTheme="minorHAnsi" w:hAnsiTheme="minorHAnsi"/>
          <w:color w:val="auto"/>
        </w:rPr>
        <w:t xml:space="preserve"> and promote better governance. </w:t>
      </w:r>
    </w:p>
    <w:p w14:paraId="0E999C1D" w14:textId="77777777" w:rsidR="006837DB" w:rsidRPr="00545C3C" w:rsidRDefault="006837DB" w:rsidP="003D1EF7">
      <w:pPr>
        <w:shd w:val="clear" w:color="auto" w:fill="FFFFFF"/>
        <w:spacing w:line="240" w:lineRule="auto"/>
        <w:textAlignment w:val="baseline"/>
        <w:rPr>
          <w:rFonts w:eastAsia="Times New Roman" w:cs="Arial"/>
          <w:color w:val="252525"/>
          <w:sz w:val="24"/>
          <w:szCs w:val="24"/>
        </w:rPr>
      </w:pPr>
    </w:p>
    <w:p w14:paraId="188C1AC3" w14:textId="286E894A" w:rsidR="006837DB" w:rsidRPr="00545C3C" w:rsidRDefault="006837DB" w:rsidP="006837DB">
      <w:pPr>
        <w:shd w:val="clear" w:color="auto" w:fill="F9F9F9"/>
        <w:spacing w:after="0" w:line="240" w:lineRule="auto"/>
        <w:textAlignment w:val="baseline"/>
        <w:rPr>
          <w:rFonts w:eastAsia="Times New Roman" w:cs="Helvetica"/>
          <w:color w:val="5E5E5E"/>
          <w:sz w:val="24"/>
          <w:szCs w:val="24"/>
        </w:rPr>
      </w:pPr>
      <w:r w:rsidRPr="00545C3C">
        <w:rPr>
          <w:rFonts w:eastAsia="Times New Roman" w:cs="Arial"/>
          <w:color w:val="252525"/>
          <w:sz w:val="24"/>
          <w:szCs w:val="24"/>
        </w:rPr>
        <w:t xml:space="preserve">The purpose of this plan is to </w:t>
      </w:r>
      <w:r w:rsidR="00CE2953" w:rsidRPr="00545C3C">
        <w:rPr>
          <w:rStyle w:val="Emphasis"/>
          <w:rFonts w:cs="Segoe UI"/>
          <w:i w:val="0"/>
          <w:color w:val="24292E"/>
          <w:sz w:val="24"/>
          <w:szCs w:val="24"/>
          <w:shd w:val="clear" w:color="auto" w:fill="FFFFFF"/>
        </w:rPr>
        <w:t>connect</w:t>
      </w:r>
      <w:r w:rsidRPr="00545C3C">
        <w:rPr>
          <w:rStyle w:val="Emphasis"/>
          <w:rFonts w:cs="Segoe UI"/>
          <w:i w:val="0"/>
          <w:color w:val="24292E"/>
          <w:sz w:val="24"/>
          <w:szCs w:val="24"/>
          <w:shd w:val="clear" w:color="auto" w:fill="FFFFFF"/>
        </w:rPr>
        <w:t xml:space="preserve"> the people and processes involved with data to promote communication between, and integration of, formerly </w:t>
      </w:r>
      <w:proofErr w:type="spellStart"/>
      <w:r w:rsidRPr="00545C3C">
        <w:rPr>
          <w:rStyle w:val="Emphasis"/>
          <w:rFonts w:cs="Segoe UI"/>
          <w:i w:val="0"/>
          <w:color w:val="24292E"/>
          <w:sz w:val="24"/>
          <w:szCs w:val="24"/>
          <w:shd w:val="clear" w:color="auto" w:fill="FFFFFF"/>
        </w:rPr>
        <w:t>siloed</w:t>
      </w:r>
      <w:proofErr w:type="spellEnd"/>
      <w:r w:rsidRPr="00545C3C">
        <w:rPr>
          <w:rStyle w:val="Emphasis"/>
          <w:rFonts w:cs="Segoe UI"/>
          <w:i w:val="0"/>
          <w:color w:val="24292E"/>
          <w:sz w:val="24"/>
          <w:szCs w:val="24"/>
          <w:shd w:val="clear" w:color="auto" w:fill="FFFFFF"/>
        </w:rPr>
        <w:t xml:space="preserve"> data, teams, and systems. It seeks to promote process change, organizational realignment, and</w:t>
      </w:r>
      <w:r w:rsidR="00CE2953" w:rsidRPr="00545C3C">
        <w:rPr>
          <w:rStyle w:val="Emphasis"/>
          <w:rFonts w:cs="Segoe UI"/>
          <w:i w:val="0"/>
          <w:color w:val="24292E"/>
          <w:sz w:val="24"/>
          <w:szCs w:val="24"/>
          <w:shd w:val="clear" w:color="auto" w:fill="FFFFFF"/>
        </w:rPr>
        <w:t xml:space="preserve"> the appropriate us</w:t>
      </w:r>
      <w:r w:rsidR="00E97AF3" w:rsidRPr="00545C3C">
        <w:rPr>
          <w:rStyle w:val="Emphasis"/>
          <w:rFonts w:cs="Segoe UI"/>
          <w:i w:val="0"/>
          <w:color w:val="24292E"/>
          <w:sz w:val="24"/>
          <w:szCs w:val="24"/>
          <w:shd w:val="clear" w:color="auto" w:fill="FFFFFF"/>
        </w:rPr>
        <w:t>e</w:t>
      </w:r>
      <w:r w:rsidR="00CE2953" w:rsidRPr="00545C3C">
        <w:rPr>
          <w:rStyle w:val="Emphasis"/>
          <w:rFonts w:cs="Segoe UI"/>
          <w:i w:val="0"/>
          <w:color w:val="24292E"/>
          <w:sz w:val="24"/>
          <w:szCs w:val="24"/>
          <w:shd w:val="clear" w:color="auto" w:fill="FFFFFF"/>
        </w:rPr>
        <w:t xml:space="preserve"> of</w:t>
      </w:r>
      <w:r w:rsidRPr="00545C3C">
        <w:rPr>
          <w:rStyle w:val="Emphasis"/>
          <w:rFonts w:cs="Segoe UI"/>
          <w:i w:val="0"/>
          <w:color w:val="24292E"/>
          <w:sz w:val="24"/>
          <w:szCs w:val="24"/>
          <w:shd w:val="clear" w:color="auto" w:fill="FFFFFF"/>
        </w:rPr>
        <w:t xml:space="preserve"> technology to facilitate relationships between everyone who handles data. Agencies must begin to closely connect the people who collect and prepare the data, those who analyze the data, and those who put the findings from those analyses to good use.</w:t>
      </w:r>
    </w:p>
    <w:p w14:paraId="77E72325" w14:textId="77777777" w:rsidR="003372C0" w:rsidRDefault="003372C0">
      <w:pPr>
        <w:rPr>
          <w:rFonts w:eastAsia="Times New Roman" w:cs="Arial"/>
          <w:color w:val="252525"/>
          <w:sz w:val="24"/>
          <w:szCs w:val="24"/>
        </w:rPr>
      </w:pPr>
    </w:p>
    <w:p w14:paraId="6C46C8C2" w14:textId="6B16B740" w:rsidR="00621A5A" w:rsidRDefault="003372C0">
      <w:pPr>
        <w:rPr>
          <w:rFonts w:eastAsia="Times New Roman" w:cs="Arial"/>
          <w:color w:val="252525"/>
          <w:sz w:val="24"/>
          <w:szCs w:val="24"/>
        </w:rPr>
      </w:pPr>
      <w:r>
        <w:rPr>
          <w:rFonts w:eastAsia="Times New Roman" w:cs="Arial"/>
          <w:color w:val="252525"/>
          <w:sz w:val="24"/>
          <w:szCs w:val="24"/>
        </w:rPr>
        <w:t xml:space="preserve">The plan is organized around </w:t>
      </w:r>
      <w:r w:rsidRPr="003372C0">
        <w:rPr>
          <w:rFonts w:eastAsia="Times New Roman" w:cs="Arial"/>
          <w:b/>
          <w:color w:val="252525"/>
          <w:sz w:val="24"/>
          <w:szCs w:val="24"/>
          <w:u w:val="single"/>
        </w:rPr>
        <w:t>Principles</w:t>
      </w:r>
      <w:r>
        <w:rPr>
          <w:rFonts w:eastAsia="Times New Roman" w:cs="Arial"/>
          <w:color w:val="252525"/>
          <w:sz w:val="24"/>
          <w:szCs w:val="24"/>
        </w:rPr>
        <w:t xml:space="preserve"> which represent a framework under which state agencies should organize and operate; </w:t>
      </w:r>
      <w:r w:rsidRPr="003372C0">
        <w:rPr>
          <w:rFonts w:eastAsia="Times New Roman" w:cs="Arial"/>
          <w:b/>
          <w:color w:val="252525"/>
          <w:sz w:val="24"/>
          <w:szCs w:val="24"/>
          <w:u w:val="single"/>
        </w:rPr>
        <w:t>Focal Points</w:t>
      </w:r>
      <w:r>
        <w:rPr>
          <w:rFonts w:eastAsia="Times New Roman" w:cs="Arial"/>
          <w:color w:val="252525"/>
          <w:sz w:val="24"/>
          <w:szCs w:val="24"/>
        </w:rPr>
        <w:t xml:space="preserve"> which represent areas where agencies should emphasize the sharing, integration, and availability of data; and </w:t>
      </w:r>
      <w:r w:rsidRPr="003372C0">
        <w:rPr>
          <w:rFonts w:eastAsia="Times New Roman" w:cs="Arial"/>
          <w:b/>
          <w:color w:val="252525"/>
          <w:sz w:val="24"/>
          <w:szCs w:val="24"/>
          <w:u w:val="single"/>
        </w:rPr>
        <w:t>Goals</w:t>
      </w:r>
      <w:r>
        <w:rPr>
          <w:rFonts w:eastAsia="Times New Roman" w:cs="Arial"/>
          <w:b/>
          <w:color w:val="252525"/>
          <w:sz w:val="24"/>
          <w:szCs w:val="24"/>
          <w:u w:val="single"/>
        </w:rPr>
        <w:t xml:space="preserve"> </w:t>
      </w:r>
      <w:r>
        <w:rPr>
          <w:rFonts w:eastAsia="Times New Roman" w:cs="Arial"/>
          <w:color w:val="252525"/>
          <w:sz w:val="24"/>
          <w:szCs w:val="24"/>
        </w:rPr>
        <w:t>which represent the desired outcomes of plan implementation.</w:t>
      </w:r>
      <w:r w:rsidR="00621A5A">
        <w:rPr>
          <w:rFonts w:eastAsia="Times New Roman" w:cs="Arial"/>
          <w:color w:val="252525"/>
          <w:sz w:val="24"/>
          <w:szCs w:val="24"/>
        </w:rPr>
        <w:br w:type="page"/>
      </w:r>
    </w:p>
    <w:p w14:paraId="548B21FF" w14:textId="77777777" w:rsidR="006837DB" w:rsidRPr="00545C3C" w:rsidRDefault="006837DB" w:rsidP="003D1EF7">
      <w:pPr>
        <w:shd w:val="clear" w:color="auto" w:fill="FFFFFF"/>
        <w:spacing w:line="240" w:lineRule="auto"/>
        <w:textAlignment w:val="baseline"/>
        <w:rPr>
          <w:rFonts w:eastAsia="Times New Roman" w:cs="Arial"/>
          <w:color w:val="252525"/>
          <w:sz w:val="24"/>
          <w:szCs w:val="24"/>
        </w:rPr>
      </w:pPr>
    </w:p>
    <w:p w14:paraId="679FD230" w14:textId="77777777" w:rsidR="00C50DFE" w:rsidRDefault="008C1D64" w:rsidP="00C50DFE">
      <w:pPr>
        <w:shd w:val="clear" w:color="auto" w:fill="F9F9F9"/>
        <w:spacing w:after="0" w:line="240" w:lineRule="auto"/>
        <w:textAlignment w:val="baseline"/>
        <w:rPr>
          <w:rFonts w:eastAsia="Times New Roman" w:cs="Helvetica"/>
          <w:color w:val="5E5E5E"/>
          <w:sz w:val="44"/>
          <w:szCs w:val="44"/>
        </w:rPr>
      </w:pPr>
      <w:r w:rsidRPr="00545C3C">
        <w:rPr>
          <w:rFonts w:eastAsia="Times New Roman" w:cs="Helvetica"/>
          <w:noProof/>
          <w:color w:val="5E5E5E"/>
          <w:sz w:val="44"/>
          <w:szCs w:val="44"/>
        </w:rPr>
        <w:drawing>
          <wp:anchor distT="0" distB="0" distL="114300" distR="114300" simplePos="0" relativeHeight="251658240" behindDoc="0" locked="0" layoutInCell="1" allowOverlap="1" wp14:anchorId="5D863295" wp14:editId="7FF33095">
            <wp:simplePos x="0" y="0"/>
            <wp:positionH relativeFrom="margin">
              <wp:align>left</wp:align>
            </wp:positionH>
            <wp:positionV relativeFrom="paragraph">
              <wp:posOffset>13335</wp:posOffset>
            </wp:positionV>
            <wp:extent cx="333375" cy="333375"/>
            <wp:effectExtent l="0" t="0" r="9525" b="9525"/>
            <wp:wrapSquare wrapText="bothSides"/>
            <wp:docPr id="3" name="Picture 3" descr="https://sa-storyteller-cust-us-east-1-fedramp-prod.s3.amazonaws.com/documents/uploads/000/260/462/small/open-uri20180802-87-z87m19?153322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storyteller-cust-us-east-1-fedramp-prod.s3.amazonaws.com/documents/uploads/000/260/462/small/open-uri20180802-87-z87m19?15332201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3333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1EF7" w:rsidRPr="00545C3C">
        <w:rPr>
          <w:rFonts w:eastAsia="Times New Roman" w:cs="Times New Roman"/>
          <w:b/>
          <w:bCs/>
          <w:color w:val="5590BA"/>
          <w:spacing w:val="-5"/>
          <w:sz w:val="44"/>
          <w:szCs w:val="44"/>
        </w:rPr>
        <w:t>Principles</w:t>
      </w:r>
      <w:r w:rsidR="00C50DFE">
        <w:rPr>
          <w:rFonts w:eastAsia="Times New Roman" w:cs="Helvetica"/>
          <w:color w:val="5E5E5E"/>
          <w:sz w:val="44"/>
          <w:szCs w:val="44"/>
        </w:rPr>
        <w:t xml:space="preserve">: </w:t>
      </w:r>
    </w:p>
    <w:p w14:paraId="769174A0" w14:textId="35C51E93" w:rsidR="00C50DFE" w:rsidRPr="00C50DFE" w:rsidRDefault="00C50DFE" w:rsidP="00C50DFE">
      <w:pPr>
        <w:shd w:val="clear" w:color="auto" w:fill="F9F9F9"/>
        <w:spacing w:after="0" w:line="240" w:lineRule="auto"/>
        <w:textAlignment w:val="baseline"/>
        <w:rPr>
          <w:rFonts w:eastAsia="Times New Roman" w:cs="Helvetica"/>
          <w:sz w:val="44"/>
          <w:szCs w:val="44"/>
        </w:rPr>
      </w:pPr>
      <w:r w:rsidRPr="00C50DFE">
        <w:rPr>
          <w:rFonts w:eastAsia="Times New Roman" w:cs="Helvetica"/>
          <w:sz w:val="24"/>
          <w:szCs w:val="24"/>
        </w:rPr>
        <w:t xml:space="preserve">The Principles and associated actions represent a framework under which agencies should operate in order to mature </w:t>
      </w:r>
      <w:r>
        <w:rPr>
          <w:rFonts w:eastAsia="Times New Roman" w:cs="Helvetica"/>
          <w:sz w:val="24"/>
          <w:szCs w:val="24"/>
        </w:rPr>
        <w:t xml:space="preserve">and enhance </w:t>
      </w:r>
      <w:r w:rsidRPr="00C50DFE">
        <w:rPr>
          <w:rFonts w:eastAsia="Times New Roman" w:cs="Helvetica"/>
          <w:sz w:val="24"/>
          <w:szCs w:val="24"/>
        </w:rPr>
        <w:t>their management, use, and analysis of data.</w:t>
      </w:r>
    </w:p>
    <w:p w14:paraId="45341E1A" w14:textId="77777777" w:rsidR="00C50DFE" w:rsidRDefault="00C50DFE" w:rsidP="00C50DFE">
      <w:pPr>
        <w:pStyle w:val="ListParagraph"/>
        <w:shd w:val="clear" w:color="auto" w:fill="FFFFFF"/>
        <w:spacing w:line="240" w:lineRule="auto"/>
        <w:textAlignment w:val="baseline"/>
        <w:rPr>
          <w:rFonts w:eastAsia="Times New Roman" w:cs="Arial"/>
          <w:color w:val="252525"/>
          <w:sz w:val="24"/>
          <w:szCs w:val="24"/>
        </w:rPr>
      </w:pPr>
    </w:p>
    <w:p w14:paraId="764FF2C3" w14:textId="3188DBAA" w:rsidR="003D1EF7" w:rsidRPr="00545C3C" w:rsidRDefault="003D1EF7" w:rsidP="00FE502B">
      <w:pPr>
        <w:pStyle w:val="ListParagraph"/>
        <w:numPr>
          <w:ilvl w:val="0"/>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Appreciate that the data we collect require a considerable investment of resources and have value beyond the purpose for which they are collected.</w:t>
      </w:r>
    </w:p>
    <w:p w14:paraId="7F77C9E2" w14:textId="77E28D7C" w:rsidR="00FE502B" w:rsidRPr="00545C3C" w:rsidRDefault="006217A2" w:rsidP="00FE502B">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Manage and treat data</w:t>
      </w:r>
      <w:r w:rsidR="00FE502B" w:rsidRPr="00545C3C">
        <w:rPr>
          <w:rFonts w:eastAsia="Times New Roman" w:cs="Arial"/>
          <w:color w:val="252525"/>
          <w:sz w:val="24"/>
          <w:szCs w:val="24"/>
        </w:rPr>
        <w:t xml:space="preserve"> as a strategic asset</w:t>
      </w:r>
      <w:r w:rsidRPr="00545C3C">
        <w:rPr>
          <w:rFonts w:eastAsia="Times New Roman" w:cs="Arial"/>
          <w:color w:val="252525"/>
          <w:sz w:val="24"/>
          <w:szCs w:val="24"/>
        </w:rPr>
        <w:t xml:space="preserve"> by </w:t>
      </w:r>
      <w:r w:rsidRPr="00545C3C">
        <w:rPr>
          <w:sz w:val="24"/>
          <w:szCs w:val="24"/>
        </w:rPr>
        <w:t>defining strategic priorities for</w:t>
      </w:r>
      <w:r w:rsidR="00CE2953" w:rsidRPr="00545C3C">
        <w:rPr>
          <w:sz w:val="24"/>
          <w:szCs w:val="24"/>
        </w:rPr>
        <w:t xml:space="preserve"> the</w:t>
      </w:r>
      <w:r w:rsidRPr="00545C3C">
        <w:rPr>
          <w:sz w:val="24"/>
          <w:szCs w:val="24"/>
        </w:rPr>
        <w:t xml:space="preserve"> management and delivery of data</w:t>
      </w:r>
      <w:r w:rsidR="008C0D61" w:rsidRPr="00545C3C">
        <w:rPr>
          <w:sz w:val="24"/>
          <w:szCs w:val="24"/>
        </w:rPr>
        <w:t xml:space="preserve"> with an emphasis on accuracy, completeness, and timeliness</w:t>
      </w:r>
      <w:r w:rsidRPr="00545C3C">
        <w:rPr>
          <w:sz w:val="24"/>
          <w:szCs w:val="24"/>
        </w:rPr>
        <w:t>.</w:t>
      </w:r>
    </w:p>
    <w:p w14:paraId="697DA632" w14:textId="3851857B" w:rsidR="00FE502B" w:rsidRPr="00545C3C" w:rsidRDefault="006217A2" w:rsidP="00FE502B">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M</w:t>
      </w:r>
      <w:r w:rsidR="00FE502B" w:rsidRPr="00545C3C">
        <w:rPr>
          <w:rFonts w:eastAsia="Times New Roman" w:cs="Arial"/>
          <w:color w:val="252525"/>
          <w:sz w:val="24"/>
          <w:szCs w:val="24"/>
        </w:rPr>
        <w:t>aintain an inventory of high value data</w:t>
      </w:r>
      <w:r w:rsidRPr="00545C3C">
        <w:rPr>
          <w:rFonts w:eastAsia="Times New Roman" w:cs="Arial"/>
          <w:color w:val="252525"/>
          <w:sz w:val="24"/>
          <w:szCs w:val="24"/>
        </w:rPr>
        <w:t xml:space="preserve"> in accordance with Public Act 18-175</w:t>
      </w:r>
      <w:r w:rsidR="00E97AF3" w:rsidRPr="00545C3C">
        <w:rPr>
          <w:rFonts w:eastAsia="Times New Roman" w:cs="Arial"/>
          <w:color w:val="252525"/>
          <w:sz w:val="24"/>
          <w:szCs w:val="24"/>
        </w:rPr>
        <w:t>.</w:t>
      </w:r>
    </w:p>
    <w:p w14:paraId="69B8CEE2" w14:textId="0A3EC470" w:rsidR="00FE502B" w:rsidRPr="00545C3C" w:rsidRDefault="006217A2" w:rsidP="00FE502B">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w:t>
      </w:r>
      <w:r w:rsidR="00FE502B" w:rsidRPr="00545C3C">
        <w:rPr>
          <w:rFonts w:eastAsia="Times New Roman" w:cs="Arial"/>
          <w:color w:val="252525"/>
          <w:sz w:val="24"/>
          <w:szCs w:val="24"/>
        </w:rPr>
        <w:t>stablish strategies to ensure the value of the data collect</w:t>
      </w:r>
      <w:r w:rsidR="002A7EEB" w:rsidRPr="00545C3C">
        <w:rPr>
          <w:rFonts w:eastAsia="Times New Roman" w:cs="Arial"/>
          <w:color w:val="252525"/>
          <w:sz w:val="24"/>
          <w:szCs w:val="24"/>
        </w:rPr>
        <w:t>ed</w:t>
      </w:r>
      <w:r w:rsidR="00FE502B" w:rsidRPr="00545C3C">
        <w:rPr>
          <w:rFonts w:eastAsia="Times New Roman" w:cs="Arial"/>
          <w:color w:val="252525"/>
          <w:sz w:val="24"/>
          <w:szCs w:val="24"/>
        </w:rPr>
        <w:t xml:space="preserve"> is maximized </w:t>
      </w:r>
      <w:r w:rsidRPr="00545C3C">
        <w:rPr>
          <w:rFonts w:eastAsia="Times New Roman" w:cs="Arial"/>
          <w:color w:val="252525"/>
          <w:sz w:val="24"/>
          <w:szCs w:val="24"/>
        </w:rPr>
        <w:t>through the analysis</w:t>
      </w:r>
      <w:r w:rsidR="002A7EEB" w:rsidRPr="00545C3C">
        <w:rPr>
          <w:rFonts w:eastAsia="Times New Roman" w:cs="Arial"/>
          <w:color w:val="252525"/>
          <w:sz w:val="24"/>
          <w:szCs w:val="24"/>
        </w:rPr>
        <w:t xml:space="preserve"> and sharing</w:t>
      </w:r>
      <w:r w:rsidRPr="00545C3C">
        <w:rPr>
          <w:rFonts w:eastAsia="Times New Roman" w:cs="Arial"/>
          <w:color w:val="252525"/>
          <w:sz w:val="24"/>
          <w:szCs w:val="24"/>
        </w:rPr>
        <w:t xml:space="preserve"> of data</w:t>
      </w:r>
      <w:r w:rsidR="002A7EEB" w:rsidRPr="00545C3C">
        <w:rPr>
          <w:rFonts w:eastAsia="Times New Roman" w:cs="Arial"/>
          <w:color w:val="252525"/>
          <w:sz w:val="24"/>
          <w:szCs w:val="24"/>
        </w:rPr>
        <w:t>,</w:t>
      </w:r>
      <w:r w:rsidRPr="00545C3C">
        <w:rPr>
          <w:rFonts w:eastAsia="Times New Roman" w:cs="Arial"/>
          <w:color w:val="252525"/>
          <w:sz w:val="24"/>
          <w:szCs w:val="24"/>
        </w:rPr>
        <w:t xml:space="preserve"> </w:t>
      </w:r>
      <w:r w:rsidR="002A7EEB" w:rsidRPr="00545C3C">
        <w:rPr>
          <w:rFonts w:eastAsia="Times New Roman" w:cs="Arial"/>
          <w:color w:val="252525"/>
          <w:sz w:val="24"/>
          <w:szCs w:val="24"/>
        </w:rPr>
        <w:t xml:space="preserve">and by identifying </w:t>
      </w:r>
      <w:r w:rsidRPr="00545C3C">
        <w:rPr>
          <w:rFonts w:eastAsia="Times New Roman" w:cs="Arial"/>
          <w:color w:val="252525"/>
          <w:sz w:val="24"/>
          <w:szCs w:val="24"/>
        </w:rPr>
        <w:t>new opportunities to leverage data.</w:t>
      </w:r>
    </w:p>
    <w:p w14:paraId="2BFDD386" w14:textId="74D0EC53" w:rsidR="00DC7A3E" w:rsidRPr="00545C3C" w:rsidRDefault="006217A2" w:rsidP="00FE502B">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Ensure that i</w:t>
      </w:r>
      <w:r w:rsidR="00DC7A3E" w:rsidRPr="00545C3C">
        <w:rPr>
          <w:rFonts w:eastAsia="Times New Roman" w:cs="Arial"/>
          <w:color w:val="252525"/>
          <w:sz w:val="24"/>
          <w:szCs w:val="24"/>
        </w:rPr>
        <w:t xml:space="preserve">nvestments in new or upgraded data collection systems </w:t>
      </w:r>
      <w:r w:rsidRPr="00545C3C">
        <w:rPr>
          <w:rFonts w:eastAsia="Times New Roman" w:cs="Arial"/>
          <w:color w:val="252525"/>
          <w:sz w:val="24"/>
          <w:szCs w:val="24"/>
        </w:rPr>
        <w:t>provide bulk access to raw data</w:t>
      </w:r>
      <w:r w:rsidR="00CE2953" w:rsidRPr="00545C3C">
        <w:rPr>
          <w:rFonts w:eastAsia="Times New Roman" w:cs="Arial"/>
          <w:color w:val="252525"/>
          <w:sz w:val="24"/>
          <w:szCs w:val="24"/>
        </w:rPr>
        <w:t xml:space="preserve">, </w:t>
      </w:r>
      <w:r w:rsidRPr="00545C3C">
        <w:rPr>
          <w:rFonts w:eastAsia="Times New Roman" w:cs="Arial"/>
          <w:color w:val="252525"/>
          <w:sz w:val="24"/>
          <w:szCs w:val="24"/>
        </w:rPr>
        <w:t>access through Application Programming Interfaces (API’s)</w:t>
      </w:r>
      <w:r w:rsidR="00CE2953" w:rsidRPr="00545C3C">
        <w:rPr>
          <w:rFonts w:eastAsia="Times New Roman" w:cs="Arial"/>
          <w:color w:val="252525"/>
          <w:sz w:val="24"/>
          <w:szCs w:val="24"/>
        </w:rPr>
        <w:t>,</w:t>
      </w:r>
      <w:r w:rsidR="002A7EEB" w:rsidRPr="00545C3C">
        <w:rPr>
          <w:rFonts w:eastAsia="Times New Roman" w:cs="Arial"/>
          <w:color w:val="252525"/>
          <w:sz w:val="24"/>
          <w:szCs w:val="24"/>
        </w:rPr>
        <w:t xml:space="preserve"> and </w:t>
      </w:r>
      <w:r w:rsidR="00CE2953" w:rsidRPr="00545C3C">
        <w:rPr>
          <w:rFonts w:eastAsia="Times New Roman" w:cs="Arial"/>
          <w:color w:val="252525"/>
          <w:sz w:val="24"/>
          <w:szCs w:val="24"/>
        </w:rPr>
        <w:t>that the data are owned by the s</w:t>
      </w:r>
      <w:r w:rsidR="002A7EEB" w:rsidRPr="00545C3C">
        <w:rPr>
          <w:rFonts w:eastAsia="Times New Roman" w:cs="Arial"/>
          <w:color w:val="252525"/>
          <w:sz w:val="24"/>
          <w:szCs w:val="24"/>
        </w:rPr>
        <w:t>tate.</w:t>
      </w:r>
    </w:p>
    <w:p w14:paraId="5AC34E1C" w14:textId="77777777" w:rsidR="004F463F" w:rsidRPr="00545C3C" w:rsidRDefault="004F463F" w:rsidP="00545C3C">
      <w:pPr>
        <w:pStyle w:val="ListParagraph"/>
        <w:shd w:val="clear" w:color="auto" w:fill="FFFFFF"/>
        <w:spacing w:line="240" w:lineRule="auto"/>
        <w:ind w:firstLine="360"/>
        <w:textAlignment w:val="baseline"/>
        <w:rPr>
          <w:rFonts w:eastAsia="Times New Roman" w:cs="Arial"/>
          <w:b/>
          <w:color w:val="252525"/>
          <w:sz w:val="24"/>
          <w:szCs w:val="24"/>
        </w:rPr>
      </w:pPr>
    </w:p>
    <w:p w14:paraId="6174B0CB" w14:textId="77777777" w:rsidR="004F463F" w:rsidRPr="00545C3C" w:rsidRDefault="004F463F" w:rsidP="00545C3C">
      <w:pPr>
        <w:pStyle w:val="ListParagraph"/>
        <w:shd w:val="clear" w:color="auto" w:fill="FFFFFF"/>
        <w:spacing w:line="240" w:lineRule="auto"/>
        <w:ind w:firstLine="36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208AE2CB" w14:textId="2D79A86B" w:rsidR="004F463F" w:rsidRPr="00545C3C" w:rsidRDefault="00E97AF3" w:rsidP="00545C3C">
      <w:pPr>
        <w:pStyle w:val="ListParagraph"/>
        <w:numPr>
          <w:ilvl w:val="0"/>
          <w:numId w:val="18"/>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d</w:t>
      </w:r>
      <w:r w:rsidR="004F463F" w:rsidRPr="00545C3C">
        <w:rPr>
          <w:rFonts w:eastAsia="Times New Roman" w:cs="Arial"/>
          <w:color w:val="252525"/>
          <w:sz w:val="24"/>
          <w:szCs w:val="24"/>
        </w:rPr>
        <w:t>ata inventory template and guidance</w:t>
      </w:r>
      <w:r w:rsidR="00CB7F03" w:rsidRPr="00545C3C">
        <w:rPr>
          <w:rFonts w:eastAsia="Times New Roman" w:cs="Arial"/>
          <w:color w:val="252525"/>
          <w:sz w:val="24"/>
          <w:szCs w:val="24"/>
        </w:rPr>
        <w:t>.</w:t>
      </w:r>
    </w:p>
    <w:p w14:paraId="1759461D" w14:textId="77777777" w:rsidR="004F463F" w:rsidRPr="00545C3C" w:rsidRDefault="004F463F" w:rsidP="00545C3C">
      <w:pPr>
        <w:pStyle w:val="ListParagraph"/>
        <w:shd w:val="clear" w:color="auto" w:fill="FFFFFF"/>
        <w:spacing w:line="240" w:lineRule="auto"/>
        <w:ind w:left="1440"/>
        <w:textAlignment w:val="baseline"/>
        <w:rPr>
          <w:rFonts w:eastAsia="Times New Roman" w:cs="Arial"/>
          <w:color w:val="252525"/>
          <w:sz w:val="24"/>
          <w:szCs w:val="24"/>
        </w:rPr>
      </w:pPr>
    </w:p>
    <w:p w14:paraId="74210FB5" w14:textId="4990D377" w:rsidR="003D1EF7" w:rsidRPr="00545C3C" w:rsidRDefault="003D1EF7" w:rsidP="009B25EF">
      <w:pPr>
        <w:pStyle w:val="ListParagraph"/>
        <w:numPr>
          <w:ilvl w:val="0"/>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Perform continuous data quality </w:t>
      </w:r>
      <w:r w:rsidR="008C1D64" w:rsidRPr="00545C3C">
        <w:rPr>
          <w:rFonts w:eastAsia="Times New Roman" w:cs="Arial"/>
          <w:color w:val="252525"/>
          <w:sz w:val="24"/>
          <w:szCs w:val="24"/>
        </w:rPr>
        <w:t xml:space="preserve">and analytics </w:t>
      </w:r>
      <w:r w:rsidRPr="00545C3C">
        <w:rPr>
          <w:rFonts w:eastAsia="Times New Roman" w:cs="Arial"/>
          <w:color w:val="252525"/>
          <w:sz w:val="24"/>
          <w:szCs w:val="24"/>
        </w:rPr>
        <w:t>improvement to ensure the value of data is protected and maximized</w:t>
      </w:r>
      <w:r w:rsidR="009B25EF" w:rsidRPr="00545C3C">
        <w:rPr>
          <w:rFonts w:eastAsia="Times New Roman" w:cs="Arial"/>
          <w:color w:val="252525"/>
          <w:sz w:val="24"/>
          <w:szCs w:val="24"/>
        </w:rPr>
        <w:t>.</w:t>
      </w:r>
    </w:p>
    <w:p w14:paraId="714A372B" w14:textId="2E6699B2" w:rsidR="009B25EF" w:rsidRPr="00545C3C" w:rsidRDefault="004A318F" w:rsidP="009B25EF">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 f</w:t>
      </w:r>
      <w:r w:rsidR="009B25EF" w:rsidRPr="00545C3C">
        <w:rPr>
          <w:rFonts w:eastAsia="Times New Roman" w:cs="Arial"/>
          <w:color w:val="252525"/>
          <w:sz w:val="24"/>
          <w:szCs w:val="24"/>
        </w:rPr>
        <w:t>eedback loops amongst various components of the data pipeline to allow for improvement of data at the source</w:t>
      </w:r>
      <w:r w:rsidR="001116AD" w:rsidRPr="00545C3C">
        <w:rPr>
          <w:rFonts w:eastAsia="Times New Roman" w:cs="Arial"/>
          <w:color w:val="252525"/>
          <w:sz w:val="24"/>
          <w:szCs w:val="24"/>
        </w:rPr>
        <w:t>.</w:t>
      </w:r>
    </w:p>
    <w:p w14:paraId="540297EE" w14:textId="00B6C4D5" w:rsidR="005D46CD" w:rsidRPr="00545C3C" w:rsidRDefault="005D46CD" w:rsidP="009B25EF">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Implement </w:t>
      </w:r>
      <w:r w:rsidR="00423A88" w:rsidRPr="00545C3C">
        <w:rPr>
          <w:rFonts w:eastAsia="Times New Roman" w:cs="Arial"/>
          <w:color w:val="252525"/>
          <w:sz w:val="24"/>
          <w:szCs w:val="24"/>
        </w:rPr>
        <w:t>Lean and agile</w:t>
      </w:r>
      <w:r w:rsidRPr="00545C3C">
        <w:rPr>
          <w:rFonts w:eastAsia="Times New Roman" w:cs="Arial"/>
          <w:color w:val="252525"/>
          <w:sz w:val="24"/>
          <w:szCs w:val="24"/>
        </w:rPr>
        <w:t xml:space="preserve"> practices in </w:t>
      </w:r>
      <w:r w:rsidR="00D661A3" w:rsidRPr="00545C3C">
        <w:rPr>
          <w:rFonts w:eastAsia="Times New Roman" w:cs="Arial"/>
          <w:color w:val="252525"/>
          <w:sz w:val="24"/>
          <w:szCs w:val="24"/>
        </w:rPr>
        <w:t>consultation</w:t>
      </w:r>
      <w:r w:rsidRPr="00545C3C">
        <w:rPr>
          <w:rFonts w:eastAsia="Times New Roman" w:cs="Arial"/>
          <w:color w:val="252525"/>
          <w:sz w:val="24"/>
          <w:szCs w:val="24"/>
        </w:rPr>
        <w:t xml:space="preserve"> with the C</w:t>
      </w:r>
      <w:r w:rsidR="00BB2450" w:rsidRPr="00545C3C">
        <w:rPr>
          <w:rFonts w:eastAsia="Times New Roman" w:cs="Arial"/>
          <w:color w:val="252525"/>
          <w:sz w:val="24"/>
          <w:szCs w:val="24"/>
        </w:rPr>
        <w:t xml:space="preserve">hief </w:t>
      </w:r>
      <w:r w:rsidRPr="00545C3C">
        <w:rPr>
          <w:rFonts w:eastAsia="Times New Roman" w:cs="Arial"/>
          <w:color w:val="252525"/>
          <w:sz w:val="24"/>
          <w:szCs w:val="24"/>
        </w:rPr>
        <w:t>D</w:t>
      </w:r>
      <w:r w:rsidR="00BB2450" w:rsidRPr="00545C3C">
        <w:rPr>
          <w:rFonts w:eastAsia="Times New Roman" w:cs="Arial"/>
          <w:color w:val="252525"/>
          <w:sz w:val="24"/>
          <w:szCs w:val="24"/>
        </w:rPr>
        <w:t xml:space="preserve">ata </w:t>
      </w:r>
      <w:r w:rsidRPr="00545C3C">
        <w:rPr>
          <w:rFonts w:eastAsia="Times New Roman" w:cs="Arial"/>
          <w:color w:val="252525"/>
          <w:sz w:val="24"/>
          <w:szCs w:val="24"/>
        </w:rPr>
        <w:t>O</w:t>
      </w:r>
      <w:r w:rsidR="00BB2450" w:rsidRPr="00545C3C">
        <w:rPr>
          <w:rFonts w:eastAsia="Times New Roman" w:cs="Arial"/>
          <w:color w:val="252525"/>
          <w:sz w:val="24"/>
          <w:szCs w:val="24"/>
        </w:rPr>
        <w:t>fficer</w:t>
      </w:r>
      <w:r w:rsidRPr="00545C3C">
        <w:rPr>
          <w:rFonts w:eastAsia="Times New Roman" w:cs="Arial"/>
          <w:color w:val="252525"/>
          <w:sz w:val="24"/>
          <w:szCs w:val="24"/>
        </w:rPr>
        <w:t xml:space="preserve"> and Process Improvement units</w:t>
      </w:r>
      <w:r w:rsidR="007F3B51" w:rsidRPr="00545C3C">
        <w:rPr>
          <w:rFonts w:eastAsia="Times New Roman" w:cs="Arial"/>
          <w:color w:val="252525"/>
          <w:sz w:val="24"/>
          <w:szCs w:val="24"/>
        </w:rPr>
        <w:t xml:space="preserve"> of OPM</w:t>
      </w:r>
      <w:r w:rsidR="006217A2" w:rsidRPr="00545C3C">
        <w:rPr>
          <w:rFonts w:eastAsia="Times New Roman" w:cs="Arial"/>
          <w:color w:val="252525"/>
          <w:sz w:val="24"/>
          <w:szCs w:val="24"/>
        </w:rPr>
        <w:t>.</w:t>
      </w:r>
    </w:p>
    <w:p w14:paraId="772869FB" w14:textId="0E0726E3" w:rsidR="006217A2" w:rsidRPr="00545C3C" w:rsidRDefault="006217A2" w:rsidP="009B25EF">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Measure the results of data analysis and analytics to ensure such activities are driving actionable insights</w:t>
      </w:r>
      <w:r w:rsidR="0035655A" w:rsidRPr="00545C3C">
        <w:rPr>
          <w:rFonts w:eastAsia="Times New Roman" w:cs="Arial"/>
          <w:color w:val="252525"/>
          <w:sz w:val="24"/>
          <w:szCs w:val="24"/>
        </w:rPr>
        <w:t xml:space="preserve"> and creating value</w:t>
      </w:r>
      <w:r w:rsidRPr="00545C3C">
        <w:rPr>
          <w:rFonts w:eastAsia="Times New Roman" w:cs="Arial"/>
          <w:color w:val="252525"/>
          <w:sz w:val="24"/>
          <w:szCs w:val="24"/>
        </w:rPr>
        <w:t>.</w:t>
      </w:r>
    </w:p>
    <w:p w14:paraId="73C4AA39" w14:textId="77777777" w:rsidR="004F463F" w:rsidRPr="00545C3C" w:rsidRDefault="004F463F" w:rsidP="00545C3C">
      <w:pPr>
        <w:pStyle w:val="ListParagraph"/>
        <w:shd w:val="clear" w:color="auto" w:fill="FFFFFF"/>
        <w:spacing w:line="240" w:lineRule="auto"/>
        <w:ind w:left="1080"/>
        <w:textAlignment w:val="baseline"/>
        <w:rPr>
          <w:rFonts w:eastAsia="Times New Roman" w:cs="Arial"/>
          <w:b/>
          <w:color w:val="252525"/>
          <w:sz w:val="24"/>
          <w:szCs w:val="24"/>
        </w:rPr>
      </w:pPr>
    </w:p>
    <w:p w14:paraId="4C6D7ACB" w14:textId="723C2A73" w:rsidR="00355068" w:rsidRPr="00545C3C" w:rsidRDefault="00355068" w:rsidP="00545C3C">
      <w:pPr>
        <w:pStyle w:val="ListParagraph"/>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09357EA8" w14:textId="542E8DC7" w:rsidR="00355068" w:rsidRPr="00545C3C" w:rsidRDefault="00355068" w:rsidP="00545C3C">
      <w:pPr>
        <w:pStyle w:val="ListParagraph"/>
        <w:numPr>
          <w:ilvl w:val="0"/>
          <w:numId w:val="10"/>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Development of a</w:t>
      </w:r>
      <w:r w:rsidR="00423A88" w:rsidRPr="00545C3C">
        <w:rPr>
          <w:rFonts w:eastAsia="Times New Roman" w:cs="Arial"/>
          <w:color w:val="252525"/>
          <w:sz w:val="24"/>
          <w:szCs w:val="24"/>
        </w:rPr>
        <w:t xml:space="preserve"> Lean/agile</w:t>
      </w:r>
      <w:r w:rsidRPr="00545C3C">
        <w:rPr>
          <w:rFonts w:eastAsia="Times New Roman" w:cs="Arial"/>
          <w:color w:val="252525"/>
          <w:sz w:val="24"/>
          <w:szCs w:val="24"/>
        </w:rPr>
        <w:t xml:space="preserve"> framework and guidance.</w:t>
      </w:r>
    </w:p>
    <w:p w14:paraId="7BCD1083" w14:textId="120C1D0D" w:rsidR="00355068" w:rsidRPr="00545C3C" w:rsidRDefault="00355068" w:rsidP="00545C3C">
      <w:pPr>
        <w:pStyle w:val="ListParagraph"/>
        <w:numPr>
          <w:ilvl w:val="0"/>
          <w:numId w:val="10"/>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Coaching and consultation </w:t>
      </w:r>
      <w:r w:rsidR="00CE2953" w:rsidRPr="00545C3C">
        <w:rPr>
          <w:rFonts w:eastAsia="Times New Roman" w:cs="Arial"/>
          <w:color w:val="252525"/>
          <w:sz w:val="24"/>
          <w:szCs w:val="24"/>
        </w:rPr>
        <w:t>in</w:t>
      </w:r>
      <w:r w:rsidRPr="00545C3C">
        <w:rPr>
          <w:rFonts w:eastAsia="Times New Roman" w:cs="Arial"/>
          <w:color w:val="252525"/>
          <w:sz w:val="24"/>
          <w:szCs w:val="24"/>
        </w:rPr>
        <w:t xml:space="preserve"> collaboration with </w:t>
      </w:r>
      <w:r w:rsidR="002A7EEB" w:rsidRPr="00545C3C">
        <w:rPr>
          <w:rFonts w:eastAsia="Times New Roman" w:cs="Arial"/>
          <w:color w:val="252525"/>
          <w:sz w:val="24"/>
          <w:szCs w:val="24"/>
        </w:rPr>
        <w:t>the state’s</w:t>
      </w:r>
      <w:r w:rsidRPr="00545C3C">
        <w:rPr>
          <w:rFonts w:eastAsia="Times New Roman" w:cs="Arial"/>
          <w:color w:val="252525"/>
          <w:sz w:val="24"/>
          <w:szCs w:val="24"/>
        </w:rPr>
        <w:t xml:space="preserve"> Process Improvement Program Director</w:t>
      </w:r>
      <w:r w:rsidR="00CB7F03" w:rsidRPr="00545C3C">
        <w:rPr>
          <w:rFonts w:eastAsia="Times New Roman" w:cs="Arial"/>
          <w:color w:val="252525"/>
          <w:sz w:val="24"/>
          <w:szCs w:val="24"/>
        </w:rPr>
        <w:t>.</w:t>
      </w:r>
    </w:p>
    <w:p w14:paraId="11986D41" w14:textId="77777777" w:rsidR="004F463F" w:rsidRPr="00545C3C" w:rsidRDefault="004F463F" w:rsidP="00545C3C">
      <w:pPr>
        <w:pStyle w:val="ListParagraph"/>
        <w:shd w:val="clear" w:color="auto" w:fill="FFFFFF"/>
        <w:spacing w:line="240" w:lineRule="auto"/>
        <w:ind w:left="1800"/>
        <w:textAlignment w:val="baseline"/>
        <w:rPr>
          <w:rFonts w:eastAsia="Times New Roman" w:cs="Arial"/>
          <w:color w:val="252525"/>
          <w:sz w:val="24"/>
          <w:szCs w:val="24"/>
        </w:rPr>
      </w:pPr>
    </w:p>
    <w:p w14:paraId="3364901C" w14:textId="4973C296" w:rsidR="003D1EF7" w:rsidRPr="00545C3C" w:rsidRDefault="003D1EF7" w:rsidP="009B25EF">
      <w:pPr>
        <w:pStyle w:val="ListParagraph"/>
        <w:numPr>
          <w:ilvl w:val="0"/>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Ensure standardized data governance in order to protect data and improve its quality and utility.</w:t>
      </w:r>
    </w:p>
    <w:p w14:paraId="57E4D9A4" w14:textId="478573D2" w:rsidR="001853C4" w:rsidRPr="00545C3C" w:rsidRDefault="004A318F"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w:t>
      </w:r>
      <w:r w:rsidR="001116AD" w:rsidRPr="00545C3C">
        <w:rPr>
          <w:rFonts w:eastAsia="Times New Roman" w:cs="Arial"/>
          <w:color w:val="252525"/>
          <w:sz w:val="24"/>
          <w:szCs w:val="24"/>
        </w:rPr>
        <w:t xml:space="preserve"> </w:t>
      </w:r>
      <w:r w:rsidR="001853C4" w:rsidRPr="00545C3C">
        <w:rPr>
          <w:rFonts w:eastAsia="Times New Roman" w:cs="Arial"/>
          <w:color w:val="252525"/>
          <w:sz w:val="24"/>
          <w:szCs w:val="24"/>
        </w:rPr>
        <w:t xml:space="preserve">governance practices </w:t>
      </w:r>
      <w:r w:rsidRPr="00545C3C">
        <w:rPr>
          <w:rFonts w:eastAsia="Times New Roman" w:cs="Arial"/>
          <w:color w:val="252525"/>
          <w:sz w:val="24"/>
          <w:szCs w:val="24"/>
        </w:rPr>
        <w:t xml:space="preserve">that </w:t>
      </w:r>
      <w:r w:rsidR="001853C4" w:rsidRPr="00545C3C">
        <w:rPr>
          <w:rFonts w:eastAsia="Times New Roman" w:cs="Arial"/>
          <w:color w:val="252525"/>
          <w:sz w:val="24"/>
          <w:szCs w:val="24"/>
        </w:rPr>
        <w:t xml:space="preserve">rely on best practices that mitigate risks to data and ensure data is made available for </w:t>
      </w:r>
      <w:r w:rsidR="00CE2953" w:rsidRPr="00545C3C">
        <w:rPr>
          <w:rFonts w:eastAsia="Times New Roman" w:cs="Arial"/>
          <w:color w:val="252525"/>
          <w:sz w:val="24"/>
          <w:szCs w:val="24"/>
        </w:rPr>
        <w:t xml:space="preserve">efficient </w:t>
      </w:r>
      <w:r w:rsidR="001853C4" w:rsidRPr="00545C3C">
        <w:rPr>
          <w:rFonts w:eastAsia="Times New Roman" w:cs="Arial"/>
          <w:color w:val="252525"/>
          <w:sz w:val="24"/>
          <w:szCs w:val="24"/>
        </w:rPr>
        <w:t>use</w:t>
      </w:r>
      <w:r w:rsidR="00CE2953" w:rsidRPr="00545C3C">
        <w:rPr>
          <w:rFonts w:eastAsia="Times New Roman" w:cs="Arial"/>
          <w:color w:val="252525"/>
          <w:sz w:val="24"/>
          <w:szCs w:val="24"/>
        </w:rPr>
        <w:t>.</w:t>
      </w:r>
    </w:p>
    <w:p w14:paraId="03308356" w14:textId="288FF04F" w:rsidR="009B25EF" w:rsidRPr="00545C3C" w:rsidRDefault="00D15E4E" w:rsidP="009B25EF">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cs="Arial"/>
          <w:color w:val="333333"/>
          <w:spacing w:val="-7"/>
          <w:sz w:val="24"/>
          <w:szCs w:val="24"/>
          <w:shd w:val="clear" w:color="auto" w:fill="FFFFFF"/>
        </w:rPr>
        <w:t xml:space="preserve">Ensure the ability to </w:t>
      </w:r>
      <w:r w:rsidR="009B25EF" w:rsidRPr="00545C3C">
        <w:rPr>
          <w:rFonts w:cs="Arial"/>
          <w:color w:val="333333"/>
          <w:spacing w:val="-7"/>
          <w:sz w:val="24"/>
          <w:szCs w:val="24"/>
          <w:shd w:val="clear" w:color="auto" w:fill="FFFFFF"/>
        </w:rPr>
        <w:t>exercise authority, control, and shared decision making (planning, monitoring, and enforcing) over the management of data assets</w:t>
      </w:r>
      <w:r w:rsidR="00CE2953" w:rsidRPr="00545C3C">
        <w:rPr>
          <w:rFonts w:cs="Arial"/>
          <w:color w:val="333333"/>
          <w:spacing w:val="-7"/>
          <w:sz w:val="24"/>
          <w:szCs w:val="24"/>
          <w:shd w:val="clear" w:color="auto" w:fill="FFFFFF"/>
        </w:rPr>
        <w:t>.</w:t>
      </w:r>
    </w:p>
    <w:p w14:paraId="2CD383CB" w14:textId="45F7B326" w:rsidR="009B25EF" w:rsidRPr="00545C3C" w:rsidRDefault="00D15E4E" w:rsidP="009B25EF">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Define r</w:t>
      </w:r>
      <w:r w:rsidR="009B25EF" w:rsidRPr="00545C3C">
        <w:rPr>
          <w:rFonts w:eastAsia="Times New Roman" w:cs="Arial"/>
          <w:color w:val="252525"/>
          <w:sz w:val="24"/>
          <w:szCs w:val="24"/>
        </w:rPr>
        <w:t xml:space="preserve">oles and responsibilities related to data quality, access, and decision making </w:t>
      </w:r>
      <w:r w:rsidR="003C4C89" w:rsidRPr="00545C3C">
        <w:rPr>
          <w:rFonts w:eastAsia="Times New Roman" w:cs="Arial"/>
          <w:color w:val="252525"/>
          <w:sz w:val="24"/>
          <w:szCs w:val="24"/>
        </w:rPr>
        <w:t>that are</w:t>
      </w:r>
      <w:r w:rsidR="009B25EF" w:rsidRPr="00545C3C">
        <w:rPr>
          <w:rFonts w:eastAsia="Times New Roman" w:cs="Arial"/>
          <w:color w:val="252525"/>
          <w:sz w:val="24"/>
          <w:szCs w:val="24"/>
        </w:rPr>
        <w:t xml:space="preserve"> assigned and documented</w:t>
      </w:r>
      <w:r w:rsidR="00CE2953" w:rsidRPr="00545C3C">
        <w:rPr>
          <w:rFonts w:eastAsia="Times New Roman" w:cs="Arial"/>
          <w:color w:val="252525"/>
          <w:sz w:val="24"/>
          <w:szCs w:val="24"/>
        </w:rPr>
        <w:t>.</w:t>
      </w:r>
      <w:r w:rsidR="009B25EF" w:rsidRPr="00545C3C">
        <w:rPr>
          <w:rFonts w:eastAsia="Times New Roman" w:cs="Arial"/>
          <w:color w:val="252525"/>
          <w:sz w:val="24"/>
          <w:szCs w:val="24"/>
        </w:rPr>
        <w:t xml:space="preserve"> </w:t>
      </w:r>
    </w:p>
    <w:p w14:paraId="74AFC732" w14:textId="4AA084A2" w:rsidR="009B25EF" w:rsidRPr="00545C3C" w:rsidRDefault="00D15E4E" w:rsidP="009B25EF">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cs="Arial"/>
          <w:color w:val="333333"/>
          <w:spacing w:val="-7"/>
          <w:sz w:val="24"/>
          <w:szCs w:val="24"/>
          <w:shd w:val="clear" w:color="auto" w:fill="FFFFFF"/>
        </w:rPr>
        <w:t xml:space="preserve">Outline </w:t>
      </w:r>
      <w:r w:rsidR="009B25EF" w:rsidRPr="00545C3C">
        <w:rPr>
          <w:rFonts w:cs="Arial"/>
          <w:color w:val="333333"/>
          <w:spacing w:val="-7"/>
          <w:sz w:val="24"/>
          <w:szCs w:val="24"/>
          <w:shd w:val="clear" w:color="auto" w:fill="FFFFFF"/>
        </w:rPr>
        <w:t>a policy to structure appropriate data controls, including access, availability, and methods to ensure quality</w:t>
      </w:r>
      <w:r w:rsidR="00CE2953" w:rsidRPr="00545C3C">
        <w:rPr>
          <w:rFonts w:cs="Arial"/>
          <w:color w:val="333333"/>
          <w:spacing w:val="-7"/>
          <w:sz w:val="24"/>
          <w:szCs w:val="24"/>
          <w:shd w:val="clear" w:color="auto" w:fill="FFFFFF"/>
        </w:rPr>
        <w:t>.</w:t>
      </w:r>
    </w:p>
    <w:p w14:paraId="024D8A70" w14:textId="77777777" w:rsidR="004F463F" w:rsidRPr="00545C3C" w:rsidRDefault="004F463F" w:rsidP="00545C3C">
      <w:pPr>
        <w:pStyle w:val="ListParagraph"/>
        <w:shd w:val="clear" w:color="auto" w:fill="FFFFFF"/>
        <w:spacing w:line="240" w:lineRule="auto"/>
        <w:ind w:firstLine="360"/>
        <w:textAlignment w:val="baseline"/>
        <w:rPr>
          <w:rFonts w:eastAsia="Times New Roman" w:cs="Arial"/>
          <w:b/>
          <w:color w:val="252525"/>
          <w:sz w:val="24"/>
          <w:szCs w:val="24"/>
        </w:rPr>
      </w:pPr>
    </w:p>
    <w:p w14:paraId="6BE2A6D2" w14:textId="77777777" w:rsidR="00355068" w:rsidRPr="00545C3C" w:rsidRDefault="00355068" w:rsidP="00545C3C">
      <w:pPr>
        <w:pStyle w:val="ListParagraph"/>
        <w:shd w:val="clear" w:color="auto" w:fill="FFFFFF"/>
        <w:spacing w:line="240" w:lineRule="auto"/>
        <w:ind w:firstLine="36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14E32F4A" w14:textId="2F3ED2F6" w:rsidR="00845AD6" w:rsidRPr="00545C3C" w:rsidRDefault="00845AD6" w:rsidP="00545C3C">
      <w:pPr>
        <w:pStyle w:val="ListParagraph"/>
        <w:numPr>
          <w:ilvl w:val="0"/>
          <w:numId w:val="1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Consultation and guidance to agencies related to data governance best practices</w:t>
      </w:r>
      <w:r w:rsidR="00E97AF3" w:rsidRPr="00545C3C">
        <w:rPr>
          <w:rFonts w:eastAsia="Times New Roman" w:cs="Arial"/>
          <w:color w:val="252525"/>
          <w:sz w:val="24"/>
          <w:szCs w:val="24"/>
        </w:rPr>
        <w:t>.</w:t>
      </w:r>
    </w:p>
    <w:p w14:paraId="172B590D" w14:textId="5A0BB3D6" w:rsidR="00845AD6" w:rsidRPr="00545C3C" w:rsidRDefault="00845AD6" w:rsidP="00545C3C">
      <w:pPr>
        <w:pStyle w:val="ListParagraph"/>
        <w:numPr>
          <w:ilvl w:val="0"/>
          <w:numId w:val="1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Templates to aid in formulating data governance charters, structures, etc</w:t>
      </w:r>
      <w:r w:rsidR="006217A2" w:rsidRPr="00545C3C">
        <w:rPr>
          <w:rFonts w:eastAsia="Times New Roman" w:cs="Arial"/>
          <w:color w:val="252525"/>
          <w:sz w:val="24"/>
          <w:szCs w:val="24"/>
        </w:rPr>
        <w:t>.</w:t>
      </w:r>
    </w:p>
    <w:p w14:paraId="2007A708" w14:textId="182FE2CA" w:rsidR="00845AD6" w:rsidRPr="00545C3C" w:rsidRDefault="00845AD6" w:rsidP="00545C3C">
      <w:pPr>
        <w:pStyle w:val="ListParagraph"/>
        <w:numPr>
          <w:ilvl w:val="0"/>
          <w:numId w:val="1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Resource library of documents and material related to best practice</w:t>
      </w:r>
      <w:r w:rsidR="00D15E4E" w:rsidRPr="00545C3C">
        <w:rPr>
          <w:rFonts w:eastAsia="Times New Roman" w:cs="Arial"/>
          <w:color w:val="252525"/>
          <w:sz w:val="24"/>
          <w:szCs w:val="24"/>
        </w:rPr>
        <w:t>s</w:t>
      </w:r>
      <w:r w:rsidR="00E97AF3" w:rsidRPr="00545C3C">
        <w:rPr>
          <w:rFonts w:eastAsia="Times New Roman" w:cs="Arial"/>
          <w:color w:val="252525"/>
          <w:sz w:val="24"/>
          <w:szCs w:val="24"/>
        </w:rPr>
        <w:t>.</w:t>
      </w:r>
    </w:p>
    <w:p w14:paraId="1197A2E3" w14:textId="001C1470" w:rsidR="001116AD" w:rsidRPr="00545C3C" w:rsidRDefault="002608BF" w:rsidP="00545C3C">
      <w:pPr>
        <w:pStyle w:val="ListParagraph"/>
        <w:numPr>
          <w:ilvl w:val="0"/>
          <w:numId w:val="11"/>
        </w:numPr>
        <w:shd w:val="clear" w:color="auto" w:fill="FFFFFF"/>
        <w:spacing w:line="240" w:lineRule="auto"/>
        <w:textAlignment w:val="baseline"/>
        <w:rPr>
          <w:rFonts w:eastAsia="Times New Roman" w:cs="Arial"/>
          <w:color w:val="252525"/>
          <w:sz w:val="24"/>
          <w:szCs w:val="24"/>
        </w:rPr>
      </w:pPr>
      <w:r w:rsidRPr="00545C3C">
        <w:rPr>
          <w:rFonts w:cs="Arial"/>
          <w:color w:val="333333"/>
          <w:spacing w:val="-7"/>
          <w:sz w:val="24"/>
          <w:szCs w:val="24"/>
          <w:shd w:val="clear" w:color="auto" w:fill="FFFFFF"/>
        </w:rPr>
        <w:t>M</w:t>
      </w:r>
      <w:r w:rsidR="001116AD" w:rsidRPr="00545C3C">
        <w:rPr>
          <w:rFonts w:cs="Arial"/>
          <w:color w:val="333333"/>
          <w:spacing w:val="-7"/>
          <w:sz w:val="24"/>
          <w:szCs w:val="24"/>
          <w:shd w:val="clear" w:color="auto" w:fill="FFFFFF"/>
        </w:rPr>
        <w:t>aturity scale for data governance that agencies can use to plan for enhancing their data governance efforts</w:t>
      </w:r>
      <w:r w:rsidR="00E97AF3" w:rsidRPr="00545C3C">
        <w:rPr>
          <w:rFonts w:cs="Arial"/>
          <w:color w:val="333333"/>
          <w:spacing w:val="-7"/>
          <w:sz w:val="24"/>
          <w:szCs w:val="24"/>
          <w:shd w:val="clear" w:color="auto" w:fill="FFFFFF"/>
        </w:rPr>
        <w:t>.</w:t>
      </w:r>
    </w:p>
    <w:p w14:paraId="4D8C11E7" w14:textId="77777777" w:rsidR="001116AD" w:rsidRPr="00545C3C" w:rsidRDefault="001116AD" w:rsidP="00545C3C">
      <w:pPr>
        <w:pStyle w:val="ListParagraph"/>
        <w:shd w:val="clear" w:color="auto" w:fill="FFFFFF"/>
        <w:spacing w:line="240" w:lineRule="auto"/>
        <w:ind w:left="1800"/>
        <w:textAlignment w:val="baseline"/>
        <w:rPr>
          <w:rFonts w:eastAsia="Times New Roman" w:cs="Arial"/>
          <w:color w:val="252525"/>
          <w:sz w:val="24"/>
          <w:szCs w:val="24"/>
        </w:rPr>
      </w:pPr>
    </w:p>
    <w:p w14:paraId="3A12520E" w14:textId="77777777" w:rsidR="00355068" w:rsidRPr="00545C3C" w:rsidRDefault="00355068" w:rsidP="00545C3C">
      <w:pPr>
        <w:pStyle w:val="ListParagraph"/>
        <w:shd w:val="clear" w:color="auto" w:fill="FFFFFF"/>
        <w:spacing w:line="240" w:lineRule="auto"/>
        <w:ind w:left="1080"/>
        <w:textAlignment w:val="baseline"/>
        <w:rPr>
          <w:rFonts w:eastAsia="Times New Roman" w:cs="Arial"/>
          <w:color w:val="252525"/>
          <w:sz w:val="24"/>
          <w:szCs w:val="24"/>
        </w:rPr>
      </w:pPr>
    </w:p>
    <w:p w14:paraId="6A2FA219" w14:textId="30380D8D" w:rsidR="000B4EAF" w:rsidRPr="00545C3C" w:rsidRDefault="0031694D" w:rsidP="00545C3C">
      <w:pPr>
        <w:pStyle w:val="ListParagraph"/>
        <w:numPr>
          <w:ilvl w:val="0"/>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Protect individual privacy and maintain promised confidentiality using</w:t>
      </w:r>
      <w:r w:rsidR="003D1EF7" w:rsidRPr="00545C3C">
        <w:rPr>
          <w:rFonts w:eastAsia="Times New Roman" w:cs="Arial"/>
          <w:color w:val="252525"/>
          <w:sz w:val="24"/>
          <w:szCs w:val="24"/>
        </w:rPr>
        <w:t xml:space="preserve"> effective data stewardship and </w:t>
      </w:r>
      <w:r w:rsidRPr="00545C3C">
        <w:rPr>
          <w:rFonts w:eastAsia="Times New Roman" w:cs="Arial"/>
          <w:color w:val="252525"/>
          <w:sz w:val="24"/>
          <w:szCs w:val="24"/>
        </w:rPr>
        <w:t>governance</w:t>
      </w:r>
      <w:r w:rsidR="004319DC" w:rsidRPr="00545C3C">
        <w:rPr>
          <w:rFonts w:eastAsia="Times New Roman" w:cs="Arial"/>
          <w:color w:val="252525"/>
          <w:sz w:val="24"/>
          <w:szCs w:val="24"/>
        </w:rPr>
        <w:t>,</w:t>
      </w:r>
      <w:r w:rsidRPr="00545C3C">
        <w:rPr>
          <w:rFonts w:eastAsia="Times New Roman" w:cs="Arial"/>
          <w:color w:val="252525"/>
          <w:sz w:val="24"/>
          <w:szCs w:val="24"/>
        </w:rPr>
        <w:t xml:space="preserve"> and </w:t>
      </w:r>
      <w:r w:rsidR="003D1EF7" w:rsidRPr="00545C3C">
        <w:rPr>
          <w:rFonts w:eastAsia="Times New Roman" w:cs="Arial"/>
          <w:color w:val="252525"/>
          <w:sz w:val="24"/>
          <w:szCs w:val="24"/>
        </w:rPr>
        <w:t>by maintaining modern data security practices.</w:t>
      </w:r>
    </w:p>
    <w:p w14:paraId="6C9817AD" w14:textId="77777777" w:rsidR="000B4EAF" w:rsidRPr="00545C3C" w:rsidRDefault="000B4EAF" w:rsidP="00545C3C">
      <w:pPr>
        <w:pStyle w:val="ListParagraph"/>
        <w:rPr>
          <w:sz w:val="24"/>
          <w:szCs w:val="24"/>
        </w:rPr>
      </w:pPr>
    </w:p>
    <w:p w14:paraId="4660FB7C" w14:textId="5048B0E1" w:rsidR="00B74181" w:rsidRPr="00545C3C" w:rsidRDefault="002A7EEB"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cs="Cambria"/>
          <w:sz w:val="24"/>
          <w:szCs w:val="24"/>
        </w:rPr>
        <w:t xml:space="preserve">Establish </w:t>
      </w:r>
      <w:r w:rsidR="000B4EAF" w:rsidRPr="00545C3C">
        <w:rPr>
          <w:rFonts w:cs="Cambria"/>
          <w:sz w:val="24"/>
          <w:szCs w:val="24"/>
        </w:rPr>
        <w:t xml:space="preserve">a suppression </w:t>
      </w:r>
      <w:r w:rsidR="002608BF" w:rsidRPr="00545C3C">
        <w:rPr>
          <w:rFonts w:cs="Cambria"/>
          <w:sz w:val="24"/>
          <w:szCs w:val="24"/>
        </w:rPr>
        <w:t xml:space="preserve">a </w:t>
      </w:r>
      <w:r w:rsidR="000B4EAF" w:rsidRPr="00545C3C">
        <w:rPr>
          <w:rFonts w:cs="Cambria"/>
          <w:sz w:val="24"/>
          <w:szCs w:val="24"/>
        </w:rPr>
        <w:t xml:space="preserve">policy </w:t>
      </w:r>
      <w:r w:rsidR="002608BF" w:rsidRPr="00545C3C">
        <w:rPr>
          <w:rFonts w:cs="Cambria"/>
          <w:sz w:val="24"/>
          <w:szCs w:val="24"/>
        </w:rPr>
        <w:t>for use in aggregating private data</w:t>
      </w:r>
      <w:r w:rsidR="00CE2953" w:rsidRPr="00545C3C">
        <w:rPr>
          <w:rFonts w:cs="Cambria"/>
          <w:sz w:val="24"/>
          <w:szCs w:val="24"/>
        </w:rPr>
        <w:t>.</w:t>
      </w:r>
      <w:r w:rsidR="002608BF" w:rsidRPr="00545C3C">
        <w:rPr>
          <w:rFonts w:cs="Cambria"/>
          <w:sz w:val="24"/>
          <w:szCs w:val="24"/>
        </w:rPr>
        <w:t xml:space="preserve"> </w:t>
      </w:r>
      <w:r w:rsidR="00CE2953" w:rsidRPr="00545C3C">
        <w:rPr>
          <w:rFonts w:cs="Cambria"/>
          <w:sz w:val="24"/>
          <w:szCs w:val="24"/>
        </w:rPr>
        <w:t>This will</w:t>
      </w:r>
      <w:r w:rsidR="000B4EAF" w:rsidRPr="00545C3C">
        <w:rPr>
          <w:rFonts w:cs="Cambria"/>
          <w:sz w:val="24"/>
          <w:szCs w:val="24"/>
        </w:rPr>
        <w:t xml:space="preserve"> help agencies </w:t>
      </w:r>
      <w:r w:rsidR="00CE2953" w:rsidRPr="00545C3C">
        <w:rPr>
          <w:rFonts w:cs="Cambria"/>
          <w:sz w:val="24"/>
          <w:szCs w:val="24"/>
        </w:rPr>
        <w:t>establish</w:t>
      </w:r>
      <w:r w:rsidR="000B4EAF" w:rsidRPr="00545C3C">
        <w:rPr>
          <w:rFonts w:cs="Cambria"/>
          <w:sz w:val="24"/>
          <w:szCs w:val="24"/>
        </w:rPr>
        <w:t xml:space="preserve"> a standard to follow</w:t>
      </w:r>
      <w:r w:rsidR="00CE2953" w:rsidRPr="00545C3C">
        <w:rPr>
          <w:rFonts w:cs="Cambria"/>
          <w:sz w:val="24"/>
          <w:szCs w:val="24"/>
        </w:rPr>
        <w:t>, and allow for</w:t>
      </w:r>
      <w:r w:rsidR="000B4EAF" w:rsidRPr="00545C3C">
        <w:rPr>
          <w:rFonts w:cs="Cambria"/>
          <w:sz w:val="24"/>
          <w:szCs w:val="24"/>
        </w:rPr>
        <w:t xml:space="preserve"> flexibility to modify if a particular type of data require different privacy rules</w:t>
      </w:r>
      <w:r w:rsidR="00E97AF3" w:rsidRPr="00545C3C">
        <w:rPr>
          <w:rFonts w:cs="Cambria"/>
          <w:sz w:val="24"/>
          <w:szCs w:val="24"/>
        </w:rPr>
        <w:t>.</w:t>
      </w:r>
    </w:p>
    <w:p w14:paraId="406A8FEB" w14:textId="5CE73668" w:rsidR="000B4EAF" w:rsidRPr="00545C3C" w:rsidRDefault="00CB7F03"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sz w:val="24"/>
          <w:szCs w:val="24"/>
        </w:rPr>
        <w:t xml:space="preserve">Ensure awareness of the scope of </w:t>
      </w:r>
      <w:r w:rsidR="000B4EAF" w:rsidRPr="00545C3C">
        <w:rPr>
          <w:sz w:val="24"/>
          <w:szCs w:val="24"/>
        </w:rPr>
        <w:t xml:space="preserve">data which </w:t>
      </w:r>
      <w:r w:rsidRPr="00545C3C">
        <w:rPr>
          <w:sz w:val="24"/>
          <w:szCs w:val="24"/>
        </w:rPr>
        <w:t>may be at</w:t>
      </w:r>
      <w:r w:rsidR="000B4EAF" w:rsidRPr="00545C3C">
        <w:rPr>
          <w:sz w:val="24"/>
          <w:szCs w:val="24"/>
        </w:rPr>
        <w:t xml:space="preserve"> risk and what </w:t>
      </w:r>
      <w:r w:rsidRPr="00545C3C">
        <w:rPr>
          <w:sz w:val="24"/>
          <w:szCs w:val="24"/>
        </w:rPr>
        <w:t xml:space="preserve">data </w:t>
      </w:r>
      <w:r w:rsidR="000B4EAF" w:rsidRPr="00545C3C">
        <w:rPr>
          <w:sz w:val="24"/>
          <w:szCs w:val="24"/>
        </w:rPr>
        <w:t xml:space="preserve">the </w:t>
      </w:r>
      <w:r w:rsidRPr="00545C3C">
        <w:rPr>
          <w:sz w:val="24"/>
          <w:szCs w:val="24"/>
        </w:rPr>
        <w:t>agencies collect.</w:t>
      </w:r>
    </w:p>
    <w:p w14:paraId="3FC08948" w14:textId="4CEA4A04" w:rsidR="00845AD6" w:rsidRPr="00545C3C" w:rsidRDefault="00845AD6"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sz w:val="24"/>
          <w:szCs w:val="24"/>
        </w:rPr>
        <w:t>Complete a data classification assessment for all data identified in the agency high value data inventory</w:t>
      </w:r>
    </w:p>
    <w:p w14:paraId="1F56D8F8" w14:textId="77CF9532" w:rsidR="00764E33" w:rsidRPr="00545C3C" w:rsidRDefault="003C482F" w:rsidP="00545C3C">
      <w:pPr>
        <w:pStyle w:val="ListParagraph"/>
        <w:numPr>
          <w:ilvl w:val="1"/>
          <w:numId w:val="5"/>
        </w:numPr>
        <w:tabs>
          <w:tab w:val="left" w:pos="2040"/>
        </w:tabs>
        <w:spacing w:after="0" w:line="240" w:lineRule="auto"/>
        <w:ind w:right="153"/>
        <w:jc w:val="both"/>
        <w:rPr>
          <w:rFonts w:eastAsia="Calibri" w:cs="Calibri"/>
          <w:sz w:val="24"/>
          <w:szCs w:val="24"/>
        </w:rPr>
      </w:pPr>
      <w:r w:rsidRPr="00545C3C">
        <w:rPr>
          <w:rFonts w:eastAsia="Calibri" w:cs="Calibri"/>
          <w:sz w:val="24"/>
          <w:szCs w:val="24"/>
        </w:rPr>
        <w:t>E</w:t>
      </w:r>
      <w:r w:rsidR="00764E33" w:rsidRPr="00545C3C">
        <w:rPr>
          <w:rFonts w:eastAsia="Calibri" w:cs="Calibri"/>
          <w:spacing w:val="1"/>
          <w:sz w:val="24"/>
          <w:szCs w:val="24"/>
        </w:rPr>
        <w:t>n</w:t>
      </w:r>
      <w:r w:rsidR="00764E33" w:rsidRPr="00545C3C">
        <w:rPr>
          <w:rFonts w:eastAsia="Calibri" w:cs="Calibri"/>
          <w:sz w:val="24"/>
          <w:szCs w:val="24"/>
        </w:rPr>
        <w:t>s</w:t>
      </w:r>
      <w:r w:rsidR="00764E33" w:rsidRPr="00545C3C">
        <w:rPr>
          <w:rFonts w:eastAsia="Calibri" w:cs="Calibri"/>
          <w:spacing w:val="1"/>
          <w:sz w:val="24"/>
          <w:szCs w:val="24"/>
        </w:rPr>
        <w:t>u</w:t>
      </w:r>
      <w:r w:rsidR="00764E33" w:rsidRPr="00545C3C">
        <w:rPr>
          <w:rFonts w:eastAsia="Calibri" w:cs="Calibri"/>
          <w:spacing w:val="-2"/>
          <w:sz w:val="24"/>
          <w:szCs w:val="24"/>
        </w:rPr>
        <w:t>r</w:t>
      </w:r>
      <w:r w:rsidR="00764E33" w:rsidRPr="00545C3C">
        <w:rPr>
          <w:rFonts w:eastAsia="Calibri" w:cs="Calibri"/>
          <w:sz w:val="24"/>
          <w:szCs w:val="24"/>
        </w:rPr>
        <w:t xml:space="preserve">e </w:t>
      </w:r>
      <w:r w:rsidR="00764E33" w:rsidRPr="00545C3C">
        <w:rPr>
          <w:rFonts w:eastAsia="Calibri" w:cs="Calibri"/>
          <w:spacing w:val="1"/>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 xml:space="preserve">at </w:t>
      </w:r>
      <w:r w:rsidR="00764E33" w:rsidRPr="00545C3C">
        <w:rPr>
          <w:rFonts w:eastAsia="Calibri" w:cs="Calibri"/>
          <w:spacing w:val="4"/>
          <w:sz w:val="24"/>
          <w:szCs w:val="24"/>
        </w:rPr>
        <w:t xml:space="preserve"> </w:t>
      </w:r>
      <w:r w:rsidR="00764E33" w:rsidRPr="00545C3C">
        <w:rPr>
          <w:rFonts w:eastAsia="Calibri" w:cs="Calibri"/>
          <w:spacing w:val="1"/>
          <w:sz w:val="24"/>
          <w:szCs w:val="24"/>
        </w:rPr>
        <w:t>p</w:t>
      </w:r>
      <w:r w:rsidR="00764E33" w:rsidRPr="00545C3C">
        <w:rPr>
          <w:rFonts w:eastAsia="Calibri" w:cs="Calibri"/>
          <w:sz w:val="24"/>
          <w:szCs w:val="24"/>
        </w:rPr>
        <w:t xml:space="preserve">olicies </w:t>
      </w:r>
      <w:r w:rsidR="00764E33" w:rsidRPr="00545C3C">
        <w:rPr>
          <w:rFonts w:eastAsia="Calibri" w:cs="Calibri"/>
          <w:spacing w:val="5"/>
          <w:sz w:val="24"/>
          <w:szCs w:val="24"/>
        </w:rPr>
        <w:t xml:space="preserve"> </w:t>
      </w:r>
      <w:r w:rsidR="00764E33" w:rsidRPr="00545C3C">
        <w:rPr>
          <w:rFonts w:eastAsia="Calibri" w:cs="Calibri"/>
          <w:sz w:val="24"/>
          <w:szCs w:val="24"/>
        </w:rPr>
        <w:t>a</w:t>
      </w:r>
      <w:r w:rsidR="00764E33" w:rsidRPr="00545C3C">
        <w:rPr>
          <w:rFonts w:eastAsia="Calibri" w:cs="Calibri"/>
          <w:spacing w:val="-1"/>
          <w:sz w:val="24"/>
          <w:szCs w:val="24"/>
        </w:rPr>
        <w:t>n</w:t>
      </w:r>
      <w:r w:rsidR="00764E33" w:rsidRPr="00545C3C">
        <w:rPr>
          <w:rFonts w:eastAsia="Calibri" w:cs="Calibri"/>
          <w:sz w:val="24"/>
          <w:szCs w:val="24"/>
        </w:rPr>
        <w:t xml:space="preserve">d </w:t>
      </w:r>
      <w:r w:rsidR="00764E33" w:rsidRPr="00545C3C">
        <w:rPr>
          <w:rFonts w:eastAsia="Calibri" w:cs="Calibri"/>
          <w:spacing w:val="5"/>
          <w:sz w:val="24"/>
          <w:szCs w:val="24"/>
        </w:rPr>
        <w:t xml:space="preserve"> </w:t>
      </w:r>
      <w:r w:rsidR="00764E33" w:rsidRPr="00545C3C">
        <w:rPr>
          <w:rFonts w:eastAsia="Calibri" w:cs="Calibri"/>
          <w:spacing w:val="1"/>
          <w:sz w:val="24"/>
          <w:szCs w:val="24"/>
        </w:rPr>
        <w:t>p</w:t>
      </w:r>
      <w:r w:rsidR="00764E33" w:rsidRPr="00545C3C">
        <w:rPr>
          <w:rFonts w:eastAsia="Calibri" w:cs="Calibri"/>
          <w:sz w:val="24"/>
          <w:szCs w:val="24"/>
        </w:rPr>
        <w:t>r</w:t>
      </w:r>
      <w:r w:rsidR="00764E33" w:rsidRPr="00545C3C">
        <w:rPr>
          <w:rFonts w:eastAsia="Calibri" w:cs="Calibri"/>
          <w:spacing w:val="1"/>
          <w:sz w:val="24"/>
          <w:szCs w:val="24"/>
        </w:rPr>
        <w:t>o</w:t>
      </w:r>
      <w:r w:rsidR="00764E33" w:rsidRPr="00545C3C">
        <w:rPr>
          <w:rFonts w:eastAsia="Calibri" w:cs="Calibri"/>
          <w:spacing w:val="-1"/>
          <w:sz w:val="24"/>
          <w:szCs w:val="24"/>
        </w:rPr>
        <w:t>c</w:t>
      </w:r>
      <w:r w:rsidR="00CE2953" w:rsidRPr="00545C3C">
        <w:rPr>
          <w:rFonts w:eastAsia="Calibri" w:cs="Calibri"/>
          <w:sz w:val="24"/>
          <w:szCs w:val="24"/>
        </w:rPr>
        <w:t>edures</w:t>
      </w:r>
      <w:r w:rsidR="00764E33" w:rsidRPr="00545C3C">
        <w:rPr>
          <w:rFonts w:eastAsia="Calibri" w:cs="Calibri"/>
          <w:spacing w:val="53"/>
          <w:sz w:val="24"/>
          <w:szCs w:val="24"/>
        </w:rPr>
        <w:t xml:space="preserve"> </w:t>
      </w:r>
      <w:r w:rsidR="00764E33" w:rsidRPr="00545C3C">
        <w:rPr>
          <w:rFonts w:eastAsia="Calibri" w:cs="Calibri"/>
          <w:spacing w:val="-1"/>
          <w:sz w:val="24"/>
          <w:szCs w:val="24"/>
        </w:rPr>
        <w:t>w</w:t>
      </w:r>
      <w:r w:rsidR="00764E33" w:rsidRPr="00545C3C">
        <w:rPr>
          <w:rFonts w:eastAsia="Calibri" w:cs="Calibri"/>
          <w:sz w:val="24"/>
          <w:szCs w:val="24"/>
        </w:rPr>
        <w:t>i</w:t>
      </w:r>
      <w:r w:rsidR="00764E33" w:rsidRPr="00545C3C">
        <w:rPr>
          <w:rFonts w:eastAsia="Calibri" w:cs="Calibri"/>
          <w:spacing w:val="-1"/>
          <w:sz w:val="24"/>
          <w:szCs w:val="24"/>
        </w:rPr>
        <w:t>t</w:t>
      </w:r>
      <w:r w:rsidR="00764E33" w:rsidRPr="00545C3C">
        <w:rPr>
          <w:rFonts w:eastAsia="Calibri" w:cs="Calibri"/>
          <w:sz w:val="24"/>
          <w:szCs w:val="24"/>
        </w:rPr>
        <w:t xml:space="preserve">h </w:t>
      </w:r>
      <w:r w:rsidR="00764E33" w:rsidRPr="00545C3C">
        <w:rPr>
          <w:rFonts w:eastAsia="Calibri" w:cs="Calibri"/>
          <w:spacing w:val="5"/>
          <w:sz w:val="24"/>
          <w:szCs w:val="24"/>
        </w:rPr>
        <w:t xml:space="preserve"> </w:t>
      </w:r>
      <w:r w:rsidR="00764E33" w:rsidRPr="00545C3C">
        <w:rPr>
          <w:rFonts w:eastAsia="Calibri" w:cs="Calibri"/>
          <w:spacing w:val="-2"/>
          <w:sz w:val="24"/>
          <w:szCs w:val="24"/>
        </w:rPr>
        <w:t>r</w:t>
      </w:r>
      <w:r w:rsidR="00764E33" w:rsidRPr="00545C3C">
        <w:rPr>
          <w:rFonts w:eastAsia="Calibri" w:cs="Calibri"/>
          <w:sz w:val="24"/>
          <w:szCs w:val="24"/>
        </w:rPr>
        <w:t>es</w:t>
      </w:r>
      <w:r w:rsidR="00764E33" w:rsidRPr="00545C3C">
        <w:rPr>
          <w:rFonts w:eastAsia="Calibri" w:cs="Calibri"/>
          <w:spacing w:val="1"/>
          <w:sz w:val="24"/>
          <w:szCs w:val="24"/>
        </w:rPr>
        <w:t>p</w:t>
      </w:r>
      <w:r w:rsidR="00764E33" w:rsidRPr="00545C3C">
        <w:rPr>
          <w:rFonts w:eastAsia="Calibri" w:cs="Calibri"/>
          <w:sz w:val="24"/>
          <w:szCs w:val="24"/>
        </w:rPr>
        <w:t>e</w:t>
      </w:r>
      <w:r w:rsidR="00764E33" w:rsidRPr="00545C3C">
        <w:rPr>
          <w:rFonts w:eastAsia="Calibri" w:cs="Calibri"/>
          <w:spacing w:val="-2"/>
          <w:sz w:val="24"/>
          <w:szCs w:val="24"/>
        </w:rPr>
        <w:t>c</w:t>
      </w:r>
      <w:r w:rsidR="00764E33" w:rsidRPr="00545C3C">
        <w:rPr>
          <w:rFonts w:eastAsia="Calibri" w:cs="Calibri"/>
          <w:sz w:val="24"/>
          <w:szCs w:val="24"/>
        </w:rPr>
        <w:t xml:space="preserve">t </w:t>
      </w:r>
      <w:r w:rsidR="00764E33" w:rsidRPr="00545C3C">
        <w:rPr>
          <w:rFonts w:eastAsia="Calibri" w:cs="Calibri"/>
          <w:spacing w:val="1"/>
          <w:sz w:val="24"/>
          <w:szCs w:val="24"/>
        </w:rPr>
        <w:t xml:space="preserve"> t</w:t>
      </w:r>
      <w:r w:rsidR="00764E33" w:rsidRPr="00545C3C">
        <w:rPr>
          <w:rFonts w:eastAsia="Calibri" w:cs="Calibri"/>
          <w:sz w:val="24"/>
          <w:szCs w:val="24"/>
        </w:rPr>
        <w:t xml:space="preserve">o </w:t>
      </w:r>
      <w:r w:rsidR="00764E33" w:rsidRPr="00545C3C">
        <w:rPr>
          <w:rFonts w:eastAsia="Calibri" w:cs="Calibri"/>
          <w:spacing w:val="4"/>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 xml:space="preserve">e </w:t>
      </w:r>
      <w:r w:rsidR="00764E33" w:rsidRPr="00545C3C">
        <w:rPr>
          <w:rFonts w:eastAsia="Calibri" w:cs="Calibri"/>
          <w:spacing w:val="1"/>
          <w:sz w:val="24"/>
          <w:szCs w:val="24"/>
        </w:rPr>
        <w:t>p</w:t>
      </w:r>
      <w:r w:rsidR="00764E33" w:rsidRPr="00545C3C">
        <w:rPr>
          <w:rFonts w:eastAsia="Calibri" w:cs="Calibri"/>
          <w:sz w:val="24"/>
          <w:szCs w:val="24"/>
        </w:rPr>
        <w:t>r</w:t>
      </w:r>
      <w:r w:rsidR="00764E33" w:rsidRPr="00545C3C">
        <w:rPr>
          <w:rFonts w:eastAsia="Calibri" w:cs="Calibri"/>
          <w:spacing w:val="1"/>
          <w:sz w:val="24"/>
          <w:szCs w:val="24"/>
        </w:rPr>
        <w:t>o</w:t>
      </w:r>
      <w:r w:rsidR="00764E33" w:rsidRPr="00545C3C">
        <w:rPr>
          <w:rFonts w:eastAsia="Calibri" w:cs="Calibri"/>
          <w:spacing w:val="-1"/>
          <w:sz w:val="24"/>
          <w:szCs w:val="24"/>
        </w:rPr>
        <w:t>c</w:t>
      </w:r>
      <w:r w:rsidR="00764E33" w:rsidRPr="00545C3C">
        <w:rPr>
          <w:rFonts w:eastAsia="Calibri" w:cs="Calibri"/>
          <w:sz w:val="24"/>
          <w:szCs w:val="24"/>
        </w:rPr>
        <w:t>essi</w:t>
      </w:r>
      <w:r w:rsidR="00764E33" w:rsidRPr="00545C3C">
        <w:rPr>
          <w:rFonts w:eastAsia="Calibri" w:cs="Calibri"/>
          <w:spacing w:val="1"/>
          <w:sz w:val="24"/>
          <w:szCs w:val="24"/>
        </w:rPr>
        <w:t>n</w:t>
      </w:r>
      <w:r w:rsidR="00764E33" w:rsidRPr="00545C3C">
        <w:rPr>
          <w:rFonts w:eastAsia="Calibri" w:cs="Calibri"/>
          <w:sz w:val="24"/>
          <w:szCs w:val="24"/>
        </w:rPr>
        <w:t>g</w:t>
      </w:r>
      <w:r w:rsidR="00764E33" w:rsidRPr="00545C3C">
        <w:rPr>
          <w:rFonts w:eastAsia="Calibri" w:cs="Calibri"/>
          <w:spacing w:val="-4"/>
          <w:sz w:val="24"/>
          <w:szCs w:val="24"/>
        </w:rPr>
        <w:t xml:space="preserve"> </w:t>
      </w:r>
      <w:r w:rsidR="00764E33" w:rsidRPr="00545C3C">
        <w:rPr>
          <w:rFonts w:eastAsia="Calibri" w:cs="Calibri"/>
          <w:sz w:val="24"/>
          <w:szCs w:val="24"/>
        </w:rPr>
        <w:t xml:space="preserve">of </w:t>
      </w:r>
      <w:r w:rsidR="006217A2" w:rsidRPr="00545C3C">
        <w:rPr>
          <w:rFonts w:eastAsia="Calibri" w:cs="Calibri"/>
          <w:spacing w:val="1"/>
          <w:sz w:val="24"/>
          <w:szCs w:val="24"/>
        </w:rPr>
        <w:t>p</w:t>
      </w:r>
      <w:r w:rsidR="00764E33" w:rsidRPr="00545C3C">
        <w:rPr>
          <w:rFonts w:eastAsia="Calibri" w:cs="Calibri"/>
          <w:sz w:val="24"/>
          <w:szCs w:val="24"/>
        </w:rPr>
        <w:t>e</w:t>
      </w:r>
      <w:r w:rsidR="00764E33" w:rsidRPr="00545C3C">
        <w:rPr>
          <w:rFonts w:eastAsia="Calibri" w:cs="Calibri"/>
          <w:spacing w:val="1"/>
          <w:sz w:val="24"/>
          <w:szCs w:val="24"/>
        </w:rPr>
        <w:t>r</w:t>
      </w:r>
      <w:r w:rsidR="00764E33" w:rsidRPr="00545C3C">
        <w:rPr>
          <w:rFonts w:eastAsia="Calibri" w:cs="Calibri"/>
          <w:sz w:val="24"/>
          <w:szCs w:val="24"/>
        </w:rPr>
        <w:t>s</w:t>
      </w:r>
      <w:r w:rsidR="00764E33" w:rsidRPr="00545C3C">
        <w:rPr>
          <w:rFonts w:eastAsia="Calibri" w:cs="Calibri"/>
          <w:spacing w:val="-2"/>
          <w:sz w:val="24"/>
          <w:szCs w:val="24"/>
        </w:rPr>
        <w:t>o</w:t>
      </w:r>
      <w:r w:rsidR="00764E33" w:rsidRPr="00545C3C">
        <w:rPr>
          <w:rFonts w:eastAsia="Calibri" w:cs="Calibri"/>
          <w:spacing w:val="1"/>
          <w:sz w:val="24"/>
          <w:szCs w:val="24"/>
        </w:rPr>
        <w:t>n</w:t>
      </w:r>
      <w:r w:rsidR="00764E33" w:rsidRPr="00545C3C">
        <w:rPr>
          <w:rFonts w:eastAsia="Calibri" w:cs="Calibri"/>
          <w:sz w:val="24"/>
          <w:szCs w:val="24"/>
        </w:rPr>
        <w:t>al</w:t>
      </w:r>
      <w:r w:rsidR="00764E33" w:rsidRPr="00545C3C">
        <w:rPr>
          <w:rFonts w:eastAsia="Calibri" w:cs="Calibri"/>
          <w:spacing w:val="-4"/>
          <w:sz w:val="24"/>
          <w:szCs w:val="24"/>
        </w:rPr>
        <w:t xml:space="preserve"> </w:t>
      </w:r>
      <w:r w:rsidR="006217A2" w:rsidRPr="00545C3C">
        <w:rPr>
          <w:rFonts w:eastAsia="Calibri" w:cs="Calibri"/>
          <w:spacing w:val="-1"/>
          <w:sz w:val="24"/>
          <w:szCs w:val="24"/>
        </w:rPr>
        <w:t>d</w:t>
      </w:r>
      <w:r w:rsidR="00764E33" w:rsidRPr="00545C3C">
        <w:rPr>
          <w:rFonts w:eastAsia="Calibri" w:cs="Calibri"/>
          <w:sz w:val="24"/>
          <w:szCs w:val="24"/>
        </w:rPr>
        <w:t>a</w:t>
      </w:r>
      <w:r w:rsidR="00764E33" w:rsidRPr="00545C3C">
        <w:rPr>
          <w:rFonts w:eastAsia="Calibri" w:cs="Calibri"/>
          <w:spacing w:val="1"/>
          <w:sz w:val="24"/>
          <w:szCs w:val="24"/>
        </w:rPr>
        <w:t>t</w:t>
      </w:r>
      <w:r w:rsidR="00764E33" w:rsidRPr="00545C3C">
        <w:rPr>
          <w:rFonts w:eastAsia="Calibri" w:cs="Calibri"/>
          <w:sz w:val="24"/>
          <w:szCs w:val="24"/>
        </w:rPr>
        <w:t xml:space="preserve">a </w:t>
      </w:r>
      <w:r w:rsidR="00764E33" w:rsidRPr="00545C3C">
        <w:rPr>
          <w:rFonts w:eastAsia="Calibri" w:cs="Calibri"/>
          <w:spacing w:val="-1"/>
          <w:sz w:val="24"/>
          <w:szCs w:val="24"/>
        </w:rPr>
        <w:t>c</w:t>
      </w:r>
      <w:r w:rsidR="00764E33" w:rsidRPr="00545C3C">
        <w:rPr>
          <w:rFonts w:eastAsia="Calibri" w:cs="Calibri"/>
          <w:sz w:val="24"/>
          <w:szCs w:val="24"/>
        </w:rPr>
        <w:t>ov</w:t>
      </w:r>
      <w:r w:rsidR="00764E33" w:rsidRPr="00545C3C">
        <w:rPr>
          <w:rFonts w:eastAsia="Calibri" w:cs="Calibri"/>
          <w:spacing w:val="1"/>
          <w:sz w:val="24"/>
          <w:szCs w:val="24"/>
        </w:rPr>
        <w:t>e</w:t>
      </w:r>
      <w:r w:rsidR="00764E33" w:rsidRPr="00545C3C">
        <w:rPr>
          <w:rFonts w:eastAsia="Calibri" w:cs="Calibri"/>
          <w:spacing w:val="-2"/>
          <w:sz w:val="24"/>
          <w:szCs w:val="24"/>
        </w:rPr>
        <w:t>r</w:t>
      </w:r>
      <w:r w:rsidR="00764E33" w:rsidRPr="00545C3C">
        <w:rPr>
          <w:rFonts w:eastAsia="Calibri" w:cs="Calibri"/>
          <w:sz w:val="24"/>
          <w:szCs w:val="24"/>
        </w:rPr>
        <w:t>:</w:t>
      </w:r>
    </w:p>
    <w:p w14:paraId="61CE768A" w14:textId="77777777" w:rsidR="00764E33" w:rsidRPr="00545C3C" w:rsidRDefault="00764E33" w:rsidP="00545C3C">
      <w:pPr>
        <w:spacing w:before="20" w:after="0" w:line="220" w:lineRule="exact"/>
        <w:rPr>
          <w:sz w:val="24"/>
          <w:szCs w:val="24"/>
        </w:rPr>
      </w:pPr>
    </w:p>
    <w:p w14:paraId="48A66932" w14:textId="79798D2F" w:rsidR="00764E33" w:rsidRPr="00545C3C" w:rsidRDefault="00764E33" w:rsidP="00545C3C">
      <w:pPr>
        <w:pStyle w:val="ListParagraph"/>
        <w:numPr>
          <w:ilvl w:val="2"/>
          <w:numId w:val="5"/>
        </w:numPr>
        <w:spacing w:after="0" w:line="240" w:lineRule="auto"/>
        <w:ind w:right="154"/>
        <w:jc w:val="both"/>
        <w:rPr>
          <w:rFonts w:eastAsia="Calibri" w:cs="Calibri"/>
          <w:sz w:val="24"/>
          <w:szCs w:val="24"/>
        </w:rPr>
      </w:pPr>
      <w:r w:rsidRPr="00545C3C">
        <w:rPr>
          <w:rFonts w:eastAsia="Calibri" w:cs="Calibri"/>
          <w:sz w:val="24"/>
          <w:szCs w:val="24"/>
        </w:rPr>
        <w:t>P</w:t>
      </w:r>
      <w:r w:rsidRPr="00545C3C">
        <w:rPr>
          <w:rFonts w:eastAsia="Calibri" w:cs="Calibri"/>
          <w:spacing w:val="1"/>
          <w:sz w:val="24"/>
          <w:szCs w:val="24"/>
        </w:rPr>
        <w:t>e</w:t>
      </w:r>
      <w:r w:rsidRPr="00545C3C">
        <w:rPr>
          <w:rFonts w:eastAsia="Calibri" w:cs="Calibri"/>
          <w:sz w:val="24"/>
          <w:szCs w:val="24"/>
        </w:rPr>
        <w:t>rso</w:t>
      </w:r>
      <w:r w:rsidRPr="00545C3C">
        <w:rPr>
          <w:rFonts w:eastAsia="Calibri" w:cs="Calibri"/>
          <w:spacing w:val="1"/>
          <w:sz w:val="24"/>
          <w:szCs w:val="24"/>
        </w:rPr>
        <w:t>n</w:t>
      </w:r>
      <w:r w:rsidRPr="00545C3C">
        <w:rPr>
          <w:rFonts w:eastAsia="Calibri" w:cs="Calibri"/>
          <w:sz w:val="24"/>
          <w:szCs w:val="24"/>
        </w:rPr>
        <w:t>al</w:t>
      </w:r>
      <w:r w:rsidRPr="00545C3C">
        <w:rPr>
          <w:rFonts w:eastAsia="Calibri" w:cs="Calibri"/>
          <w:spacing w:val="11"/>
          <w:sz w:val="24"/>
          <w:szCs w:val="24"/>
        </w:rPr>
        <w:t xml:space="preserve"> </w:t>
      </w:r>
      <w:r w:rsidR="006217A2" w:rsidRPr="00545C3C">
        <w:rPr>
          <w:rFonts w:eastAsia="Calibri" w:cs="Calibri"/>
          <w:spacing w:val="1"/>
          <w:sz w:val="24"/>
          <w:szCs w:val="24"/>
        </w:rPr>
        <w:t>d</w:t>
      </w:r>
      <w:r w:rsidRPr="00545C3C">
        <w:rPr>
          <w:rFonts w:eastAsia="Calibri" w:cs="Calibri"/>
          <w:sz w:val="24"/>
          <w:szCs w:val="24"/>
        </w:rPr>
        <w:t>a</w:t>
      </w:r>
      <w:r w:rsidRPr="00545C3C">
        <w:rPr>
          <w:rFonts w:eastAsia="Calibri" w:cs="Calibri"/>
          <w:spacing w:val="3"/>
          <w:sz w:val="24"/>
          <w:szCs w:val="24"/>
        </w:rPr>
        <w:t>t</w:t>
      </w:r>
      <w:r w:rsidRPr="00545C3C">
        <w:rPr>
          <w:rFonts w:eastAsia="Calibri" w:cs="Calibri"/>
          <w:sz w:val="24"/>
          <w:szCs w:val="24"/>
        </w:rPr>
        <w:t>a</w:t>
      </w:r>
      <w:r w:rsidRPr="00545C3C">
        <w:rPr>
          <w:rFonts w:eastAsia="Calibri" w:cs="Calibri"/>
          <w:spacing w:val="14"/>
          <w:sz w:val="24"/>
          <w:szCs w:val="24"/>
        </w:rPr>
        <w:t xml:space="preserve"> </w:t>
      </w:r>
      <w:r w:rsidRPr="00545C3C">
        <w:rPr>
          <w:rFonts w:eastAsia="Calibri" w:cs="Calibri"/>
          <w:spacing w:val="-1"/>
          <w:sz w:val="24"/>
          <w:szCs w:val="24"/>
        </w:rPr>
        <w:t>h</w:t>
      </w:r>
      <w:r w:rsidRPr="00545C3C">
        <w:rPr>
          <w:rFonts w:eastAsia="Calibri" w:cs="Calibri"/>
          <w:sz w:val="24"/>
          <w:szCs w:val="24"/>
        </w:rPr>
        <w:t>eld</w:t>
      </w:r>
      <w:r w:rsidRPr="00545C3C">
        <w:rPr>
          <w:rFonts w:eastAsia="Calibri" w:cs="Calibri"/>
          <w:spacing w:val="17"/>
          <w:sz w:val="24"/>
          <w:szCs w:val="24"/>
        </w:rPr>
        <w:t xml:space="preserve"> </w:t>
      </w:r>
      <w:r w:rsidRPr="00545C3C">
        <w:rPr>
          <w:rFonts w:eastAsia="Calibri" w:cs="Calibri"/>
          <w:spacing w:val="1"/>
          <w:sz w:val="24"/>
          <w:szCs w:val="24"/>
        </w:rPr>
        <w:t>b</w:t>
      </w:r>
      <w:r w:rsidRPr="00545C3C">
        <w:rPr>
          <w:rFonts w:eastAsia="Calibri" w:cs="Calibri"/>
          <w:sz w:val="24"/>
          <w:szCs w:val="24"/>
        </w:rPr>
        <w:t>y</w:t>
      </w:r>
      <w:r w:rsidRPr="00545C3C">
        <w:rPr>
          <w:rFonts w:eastAsia="Calibri" w:cs="Calibri"/>
          <w:spacing w:val="11"/>
          <w:sz w:val="24"/>
          <w:szCs w:val="24"/>
        </w:rPr>
        <w:t xml:space="preserve"> </w:t>
      </w:r>
      <w:r w:rsidRPr="00545C3C">
        <w:rPr>
          <w:rFonts w:eastAsia="Calibri" w:cs="Calibri"/>
          <w:spacing w:val="1"/>
          <w:sz w:val="24"/>
          <w:szCs w:val="24"/>
        </w:rPr>
        <w:t>th</w:t>
      </w:r>
      <w:r w:rsidRPr="00545C3C">
        <w:rPr>
          <w:rFonts w:eastAsia="Calibri" w:cs="Calibri"/>
          <w:sz w:val="24"/>
          <w:szCs w:val="24"/>
        </w:rPr>
        <w:t>e</w:t>
      </w:r>
      <w:r w:rsidRPr="00545C3C">
        <w:rPr>
          <w:rFonts w:eastAsia="Calibri" w:cs="Calibri"/>
          <w:spacing w:val="14"/>
          <w:sz w:val="24"/>
          <w:szCs w:val="24"/>
        </w:rPr>
        <w:t xml:space="preserve"> </w:t>
      </w:r>
      <w:r w:rsidR="00BB2450" w:rsidRPr="00545C3C">
        <w:rPr>
          <w:rFonts w:eastAsia="Calibri" w:cs="Calibri"/>
          <w:sz w:val="24"/>
          <w:szCs w:val="24"/>
        </w:rPr>
        <w:t>a</w:t>
      </w:r>
      <w:r w:rsidRPr="00545C3C">
        <w:rPr>
          <w:rFonts w:eastAsia="Calibri" w:cs="Calibri"/>
          <w:sz w:val="24"/>
          <w:szCs w:val="24"/>
        </w:rPr>
        <w:t>g</w:t>
      </w:r>
      <w:r w:rsidRPr="00545C3C">
        <w:rPr>
          <w:rFonts w:eastAsia="Calibri" w:cs="Calibri"/>
          <w:spacing w:val="-2"/>
          <w:sz w:val="24"/>
          <w:szCs w:val="24"/>
        </w:rPr>
        <w:t>e</w:t>
      </w:r>
      <w:r w:rsidRPr="00545C3C">
        <w:rPr>
          <w:rFonts w:eastAsia="Calibri" w:cs="Calibri"/>
          <w:spacing w:val="1"/>
          <w:sz w:val="24"/>
          <w:szCs w:val="24"/>
        </w:rPr>
        <w:t>n</w:t>
      </w:r>
      <w:r w:rsidRPr="00545C3C">
        <w:rPr>
          <w:rFonts w:eastAsia="Calibri" w:cs="Calibri"/>
          <w:spacing w:val="-1"/>
          <w:sz w:val="24"/>
          <w:szCs w:val="24"/>
        </w:rPr>
        <w:t>c</w:t>
      </w:r>
      <w:r w:rsidRPr="00545C3C">
        <w:rPr>
          <w:rFonts w:eastAsia="Calibri" w:cs="Calibri"/>
          <w:sz w:val="24"/>
          <w:szCs w:val="24"/>
        </w:rPr>
        <w:t>y</w:t>
      </w:r>
      <w:r w:rsidRPr="00545C3C">
        <w:rPr>
          <w:rFonts w:eastAsia="Calibri" w:cs="Calibri"/>
          <w:spacing w:val="11"/>
          <w:sz w:val="24"/>
          <w:szCs w:val="24"/>
        </w:rPr>
        <w:t xml:space="preserve"> </w:t>
      </w:r>
      <w:r w:rsidRPr="00545C3C">
        <w:rPr>
          <w:rFonts w:eastAsia="Calibri" w:cs="Calibri"/>
          <w:sz w:val="24"/>
          <w:szCs w:val="24"/>
        </w:rPr>
        <w:t>or</w:t>
      </w:r>
      <w:r w:rsidRPr="00545C3C">
        <w:rPr>
          <w:rFonts w:eastAsia="Calibri" w:cs="Calibri"/>
          <w:spacing w:val="14"/>
          <w:sz w:val="24"/>
          <w:szCs w:val="24"/>
        </w:rPr>
        <w:t xml:space="preserve"> </w:t>
      </w:r>
      <w:r w:rsidRPr="00545C3C">
        <w:rPr>
          <w:rFonts w:eastAsia="Calibri" w:cs="Calibri"/>
          <w:spacing w:val="-1"/>
          <w:sz w:val="24"/>
          <w:szCs w:val="24"/>
        </w:rPr>
        <w:t>w</w:t>
      </w:r>
      <w:r w:rsidRPr="00545C3C">
        <w:rPr>
          <w:rFonts w:eastAsia="Calibri" w:cs="Calibri"/>
          <w:spacing w:val="1"/>
          <w:sz w:val="24"/>
          <w:szCs w:val="24"/>
        </w:rPr>
        <w:t>h</w:t>
      </w:r>
      <w:r w:rsidRPr="00545C3C">
        <w:rPr>
          <w:rFonts w:eastAsia="Calibri" w:cs="Calibri"/>
          <w:sz w:val="24"/>
          <w:szCs w:val="24"/>
        </w:rPr>
        <w:t>i</w:t>
      </w:r>
      <w:r w:rsidRPr="00545C3C">
        <w:rPr>
          <w:rFonts w:eastAsia="Calibri" w:cs="Calibri"/>
          <w:spacing w:val="-1"/>
          <w:sz w:val="24"/>
          <w:szCs w:val="24"/>
        </w:rPr>
        <w:t>c</w:t>
      </w:r>
      <w:r w:rsidRPr="00545C3C">
        <w:rPr>
          <w:rFonts w:eastAsia="Calibri" w:cs="Calibri"/>
          <w:sz w:val="24"/>
          <w:szCs w:val="24"/>
        </w:rPr>
        <w:t>h</w:t>
      </w:r>
      <w:r w:rsidRPr="00545C3C">
        <w:rPr>
          <w:rFonts w:eastAsia="Calibri" w:cs="Calibri"/>
          <w:spacing w:val="15"/>
          <w:sz w:val="24"/>
          <w:szCs w:val="24"/>
        </w:rPr>
        <w:t xml:space="preserve"> </w:t>
      </w:r>
      <w:r w:rsidRPr="00545C3C">
        <w:rPr>
          <w:rFonts w:eastAsia="Calibri" w:cs="Calibri"/>
          <w:sz w:val="24"/>
          <w:szCs w:val="24"/>
        </w:rPr>
        <w:t>is</w:t>
      </w:r>
      <w:r w:rsidRPr="00545C3C">
        <w:rPr>
          <w:rFonts w:eastAsia="Calibri" w:cs="Calibri"/>
          <w:spacing w:val="18"/>
          <w:sz w:val="24"/>
          <w:szCs w:val="24"/>
        </w:rPr>
        <w:t xml:space="preserve"> </w:t>
      </w:r>
      <w:r w:rsidRPr="00545C3C">
        <w:rPr>
          <w:rFonts w:eastAsia="Calibri" w:cs="Calibri"/>
          <w:sz w:val="24"/>
          <w:szCs w:val="24"/>
        </w:rPr>
        <w:t>ma</w:t>
      </w:r>
      <w:r w:rsidRPr="00545C3C">
        <w:rPr>
          <w:rFonts w:eastAsia="Calibri" w:cs="Calibri"/>
          <w:spacing w:val="-1"/>
          <w:sz w:val="24"/>
          <w:szCs w:val="24"/>
        </w:rPr>
        <w:t>d</w:t>
      </w:r>
      <w:r w:rsidRPr="00545C3C">
        <w:rPr>
          <w:rFonts w:eastAsia="Calibri" w:cs="Calibri"/>
          <w:sz w:val="24"/>
          <w:szCs w:val="24"/>
        </w:rPr>
        <w:t>e</w:t>
      </w:r>
      <w:r w:rsidRPr="00545C3C">
        <w:rPr>
          <w:rFonts w:eastAsia="Calibri" w:cs="Calibri"/>
          <w:spacing w:val="17"/>
          <w:sz w:val="24"/>
          <w:szCs w:val="24"/>
        </w:rPr>
        <w:t xml:space="preserve"> </w:t>
      </w:r>
      <w:r w:rsidRPr="00545C3C">
        <w:rPr>
          <w:rFonts w:eastAsia="Calibri" w:cs="Calibri"/>
          <w:sz w:val="24"/>
          <w:szCs w:val="24"/>
        </w:rPr>
        <w:t>avail</w:t>
      </w:r>
      <w:r w:rsidRPr="00545C3C">
        <w:rPr>
          <w:rFonts w:eastAsia="Calibri" w:cs="Calibri"/>
          <w:spacing w:val="-2"/>
          <w:sz w:val="24"/>
          <w:szCs w:val="24"/>
        </w:rPr>
        <w:t>a</w:t>
      </w:r>
      <w:r w:rsidRPr="00545C3C">
        <w:rPr>
          <w:rFonts w:eastAsia="Calibri" w:cs="Calibri"/>
          <w:spacing w:val="1"/>
          <w:sz w:val="24"/>
          <w:szCs w:val="24"/>
        </w:rPr>
        <w:t>b</w:t>
      </w:r>
      <w:r w:rsidRPr="00545C3C">
        <w:rPr>
          <w:rFonts w:eastAsia="Calibri" w:cs="Calibri"/>
          <w:sz w:val="24"/>
          <w:szCs w:val="24"/>
        </w:rPr>
        <w:t>le</w:t>
      </w:r>
      <w:r w:rsidRPr="00545C3C">
        <w:rPr>
          <w:rFonts w:eastAsia="Calibri" w:cs="Calibri"/>
          <w:spacing w:val="16"/>
          <w:sz w:val="24"/>
          <w:szCs w:val="24"/>
        </w:rPr>
        <w:t xml:space="preserve"> </w:t>
      </w:r>
      <w:r w:rsidRPr="00545C3C">
        <w:rPr>
          <w:rFonts w:eastAsia="Calibri" w:cs="Calibri"/>
          <w:spacing w:val="-1"/>
          <w:sz w:val="24"/>
          <w:szCs w:val="24"/>
        </w:rPr>
        <w:t>t</w:t>
      </w:r>
      <w:r w:rsidRPr="00545C3C">
        <w:rPr>
          <w:rFonts w:eastAsia="Calibri" w:cs="Calibri"/>
          <w:sz w:val="24"/>
          <w:szCs w:val="24"/>
        </w:rPr>
        <w:t>o</w:t>
      </w:r>
      <w:r w:rsidRPr="00545C3C">
        <w:rPr>
          <w:rFonts w:eastAsia="Calibri" w:cs="Calibri"/>
          <w:spacing w:val="18"/>
          <w:sz w:val="24"/>
          <w:szCs w:val="24"/>
        </w:rPr>
        <w:t xml:space="preserve"> </w:t>
      </w:r>
      <w:r w:rsidRPr="00545C3C">
        <w:rPr>
          <w:rFonts w:eastAsia="Calibri" w:cs="Calibri"/>
          <w:spacing w:val="-2"/>
          <w:sz w:val="24"/>
          <w:szCs w:val="24"/>
        </w:rPr>
        <w:t>o</w:t>
      </w:r>
      <w:r w:rsidRPr="00545C3C">
        <w:rPr>
          <w:rFonts w:eastAsia="Calibri" w:cs="Calibri"/>
          <w:spacing w:val="1"/>
          <w:sz w:val="24"/>
          <w:szCs w:val="24"/>
        </w:rPr>
        <w:t>t</w:t>
      </w:r>
      <w:r w:rsidRPr="00545C3C">
        <w:rPr>
          <w:rFonts w:eastAsia="Calibri" w:cs="Calibri"/>
          <w:spacing w:val="-1"/>
          <w:sz w:val="24"/>
          <w:szCs w:val="24"/>
        </w:rPr>
        <w:t>h</w:t>
      </w:r>
      <w:r w:rsidR="00BB2450" w:rsidRPr="00545C3C">
        <w:rPr>
          <w:rFonts w:eastAsia="Calibri" w:cs="Calibri"/>
          <w:sz w:val="24"/>
          <w:szCs w:val="24"/>
        </w:rPr>
        <w:t>er a</w:t>
      </w:r>
      <w:r w:rsidRPr="00545C3C">
        <w:rPr>
          <w:rFonts w:eastAsia="Calibri" w:cs="Calibri"/>
          <w:sz w:val="24"/>
          <w:szCs w:val="24"/>
        </w:rPr>
        <w:t>ge</w:t>
      </w:r>
      <w:r w:rsidRPr="00545C3C">
        <w:rPr>
          <w:rFonts w:eastAsia="Calibri" w:cs="Calibri"/>
          <w:spacing w:val="2"/>
          <w:sz w:val="24"/>
          <w:szCs w:val="24"/>
        </w:rPr>
        <w:t>n</w:t>
      </w:r>
      <w:r w:rsidRPr="00545C3C">
        <w:rPr>
          <w:rFonts w:eastAsia="Calibri" w:cs="Calibri"/>
          <w:spacing w:val="-1"/>
          <w:sz w:val="24"/>
          <w:szCs w:val="24"/>
        </w:rPr>
        <w:t>c</w:t>
      </w:r>
      <w:r w:rsidRPr="00545C3C">
        <w:rPr>
          <w:rFonts w:eastAsia="Calibri" w:cs="Calibri"/>
          <w:sz w:val="24"/>
          <w:szCs w:val="24"/>
        </w:rPr>
        <w:t>ies</w:t>
      </w:r>
      <w:r w:rsidRPr="00545C3C">
        <w:rPr>
          <w:rFonts w:eastAsia="Calibri" w:cs="Calibri"/>
          <w:spacing w:val="5"/>
          <w:sz w:val="24"/>
          <w:szCs w:val="24"/>
        </w:rPr>
        <w:t xml:space="preserve"> </w:t>
      </w:r>
      <w:r w:rsidRPr="00545C3C">
        <w:rPr>
          <w:rFonts w:eastAsia="Calibri" w:cs="Calibri"/>
          <w:sz w:val="24"/>
          <w:szCs w:val="24"/>
        </w:rPr>
        <w:t>are</w:t>
      </w:r>
      <w:r w:rsidRPr="00545C3C">
        <w:rPr>
          <w:rFonts w:eastAsia="Calibri" w:cs="Calibri"/>
          <w:spacing w:val="6"/>
          <w:sz w:val="24"/>
          <w:szCs w:val="24"/>
        </w:rPr>
        <w:t xml:space="preserve"> </w:t>
      </w:r>
      <w:r w:rsidRPr="00545C3C">
        <w:rPr>
          <w:rFonts w:eastAsia="Calibri" w:cs="Calibri"/>
          <w:spacing w:val="1"/>
          <w:sz w:val="24"/>
          <w:szCs w:val="24"/>
        </w:rPr>
        <w:t>n</w:t>
      </w:r>
      <w:r w:rsidRPr="00545C3C">
        <w:rPr>
          <w:rFonts w:eastAsia="Calibri" w:cs="Calibri"/>
          <w:sz w:val="24"/>
          <w:szCs w:val="24"/>
        </w:rPr>
        <w:t xml:space="preserve">ecessary </w:t>
      </w:r>
      <w:r w:rsidRPr="00545C3C">
        <w:rPr>
          <w:rFonts w:eastAsia="Calibri" w:cs="Calibri"/>
          <w:spacing w:val="1"/>
          <w:sz w:val="24"/>
          <w:szCs w:val="24"/>
        </w:rPr>
        <w:t>f</w:t>
      </w:r>
      <w:r w:rsidRPr="00545C3C">
        <w:rPr>
          <w:rFonts w:eastAsia="Calibri" w:cs="Calibri"/>
          <w:sz w:val="24"/>
          <w:szCs w:val="24"/>
        </w:rPr>
        <w:t>or</w:t>
      </w:r>
      <w:r w:rsidRPr="00545C3C">
        <w:rPr>
          <w:rFonts w:eastAsia="Calibri" w:cs="Calibri"/>
          <w:spacing w:val="9"/>
          <w:sz w:val="24"/>
          <w:szCs w:val="24"/>
        </w:rPr>
        <w:t xml:space="preserve"> </w:t>
      </w:r>
      <w:r w:rsidRPr="00545C3C">
        <w:rPr>
          <w:rFonts w:eastAsia="Calibri" w:cs="Calibri"/>
          <w:spacing w:val="-1"/>
          <w:sz w:val="24"/>
          <w:szCs w:val="24"/>
        </w:rPr>
        <w:t>t</w:t>
      </w:r>
      <w:r w:rsidRPr="00545C3C">
        <w:rPr>
          <w:rFonts w:eastAsia="Calibri" w:cs="Calibri"/>
          <w:spacing w:val="1"/>
          <w:sz w:val="24"/>
          <w:szCs w:val="24"/>
        </w:rPr>
        <w:t>h</w:t>
      </w:r>
      <w:r w:rsidRPr="00545C3C">
        <w:rPr>
          <w:rFonts w:eastAsia="Calibri" w:cs="Calibri"/>
          <w:sz w:val="24"/>
          <w:szCs w:val="24"/>
        </w:rPr>
        <w:t>e</w:t>
      </w:r>
      <w:r w:rsidRPr="00545C3C">
        <w:rPr>
          <w:rFonts w:eastAsia="Calibri" w:cs="Calibri"/>
          <w:spacing w:val="6"/>
          <w:sz w:val="24"/>
          <w:szCs w:val="24"/>
        </w:rPr>
        <w:t xml:space="preserve"> </w:t>
      </w:r>
      <w:r w:rsidRPr="00545C3C">
        <w:rPr>
          <w:rFonts w:eastAsia="Calibri" w:cs="Calibri"/>
          <w:spacing w:val="1"/>
          <w:sz w:val="24"/>
          <w:szCs w:val="24"/>
        </w:rPr>
        <w:t>pu</w:t>
      </w:r>
      <w:r w:rsidRPr="00545C3C">
        <w:rPr>
          <w:rFonts w:eastAsia="Calibri" w:cs="Calibri"/>
          <w:spacing w:val="-2"/>
          <w:sz w:val="24"/>
          <w:szCs w:val="24"/>
        </w:rPr>
        <w:t>r</w:t>
      </w:r>
      <w:r w:rsidRPr="00545C3C">
        <w:rPr>
          <w:rFonts w:eastAsia="Calibri" w:cs="Calibri"/>
          <w:spacing w:val="1"/>
          <w:sz w:val="24"/>
          <w:szCs w:val="24"/>
        </w:rPr>
        <w:t>p</w:t>
      </w:r>
      <w:r w:rsidRPr="00545C3C">
        <w:rPr>
          <w:rFonts w:eastAsia="Calibri" w:cs="Calibri"/>
          <w:sz w:val="24"/>
          <w:szCs w:val="24"/>
        </w:rPr>
        <w:t>os</w:t>
      </w:r>
      <w:r w:rsidRPr="00545C3C">
        <w:rPr>
          <w:rFonts w:eastAsia="Calibri" w:cs="Calibri"/>
          <w:spacing w:val="1"/>
          <w:sz w:val="24"/>
          <w:szCs w:val="24"/>
        </w:rPr>
        <w:t>e</w:t>
      </w:r>
      <w:r w:rsidRPr="00545C3C">
        <w:rPr>
          <w:rFonts w:eastAsia="Calibri" w:cs="Calibri"/>
          <w:sz w:val="24"/>
          <w:szCs w:val="24"/>
        </w:rPr>
        <w:t>s</w:t>
      </w:r>
      <w:r w:rsidRPr="00545C3C">
        <w:rPr>
          <w:rFonts w:eastAsia="Calibri" w:cs="Calibri"/>
          <w:spacing w:val="10"/>
          <w:sz w:val="24"/>
          <w:szCs w:val="24"/>
        </w:rPr>
        <w:t xml:space="preserve"> </w:t>
      </w:r>
      <w:r w:rsidRPr="00545C3C">
        <w:rPr>
          <w:rFonts w:eastAsia="Calibri" w:cs="Calibri"/>
          <w:spacing w:val="-2"/>
          <w:sz w:val="24"/>
          <w:szCs w:val="24"/>
        </w:rPr>
        <w:t>o</w:t>
      </w:r>
      <w:r w:rsidRPr="00545C3C">
        <w:rPr>
          <w:rFonts w:eastAsia="Calibri" w:cs="Calibri"/>
          <w:sz w:val="24"/>
          <w:szCs w:val="24"/>
        </w:rPr>
        <w:t>f</w:t>
      </w:r>
      <w:r w:rsidRPr="00545C3C">
        <w:rPr>
          <w:rFonts w:eastAsia="Calibri" w:cs="Calibri"/>
          <w:spacing w:val="11"/>
          <w:sz w:val="24"/>
          <w:szCs w:val="24"/>
        </w:rPr>
        <w:t xml:space="preserve"> </w:t>
      </w:r>
      <w:r w:rsidRPr="00545C3C">
        <w:rPr>
          <w:rFonts w:eastAsia="Calibri" w:cs="Calibri"/>
          <w:spacing w:val="-1"/>
          <w:sz w:val="24"/>
          <w:szCs w:val="24"/>
        </w:rPr>
        <w:t>f</w:t>
      </w:r>
      <w:r w:rsidRPr="00545C3C">
        <w:rPr>
          <w:rFonts w:eastAsia="Calibri" w:cs="Calibri"/>
          <w:spacing w:val="1"/>
          <w:sz w:val="24"/>
          <w:szCs w:val="24"/>
        </w:rPr>
        <w:t>u</w:t>
      </w:r>
      <w:r w:rsidRPr="00545C3C">
        <w:rPr>
          <w:rFonts w:eastAsia="Calibri" w:cs="Calibri"/>
          <w:sz w:val="24"/>
          <w:szCs w:val="24"/>
        </w:rPr>
        <w:t>l</w:t>
      </w:r>
      <w:r w:rsidRPr="00545C3C">
        <w:rPr>
          <w:rFonts w:eastAsia="Calibri" w:cs="Calibri"/>
          <w:spacing w:val="-1"/>
          <w:sz w:val="24"/>
          <w:szCs w:val="24"/>
        </w:rPr>
        <w:t>f</w:t>
      </w:r>
      <w:r w:rsidRPr="00545C3C">
        <w:rPr>
          <w:rFonts w:eastAsia="Calibri" w:cs="Calibri"/>
          <w:sz w:val="24"/>
          <w:szCs w:val="24"/>
        </w:rPr>
        <w:t>illi</w:t>
      </w:r>
      <w:r w:rsidRPr="00545C3C">
        <w:rPr>
          <w:rFonts w:eastAsia="Calibri" w:cs="Calibri"/>
          <w:spacing w:val="1"/>
          <w:sz w:val="24"/>
          <w:szCs w:val="24"/>
        </w:rPr>
        <w:t>n</w:t>
      </w:r>
      <w:r w:rsidRPr="00545C3C">
        <w:rPr>
          <w:rFonts w:eastAsia="Calibri" w:cs="Calibri"/>
          <w:sz w:val="24"/>
          <w:szCs w:val="24"/>
        </w:rPr>
        <w:t>g</w:t>
      </w:r>
      <w:r w:rsidRPr="00545C3C">
        <w:rPr>
          <w:rFonts w:eastAsia="Calibri" w:cs="Calibri"/>
          <w:spacing w:val="9"/>
          <w:sz w:val="24"/>
          <w:szCs w:val="24"/>
        </w:rPr>
        <w:t xml:space="preserve"> </w:t>
      </w:r>
      <w:r w:rsidRPr="00545C3C">
        <w:rPr>
          <w:rFonts w:eastAsia="Calibri" w:cs="Calibri"/>
          <w:sz w:val="24"/>
          <w:szCs w:val="24"/>
        </w:rPr>
        <w:t>a</w:t>
      </w:r>
      <w:r w:rsidRPr="00545C3C">
        <w:rPr>
          <w:rFonts w:eastAsia="Calibri" w:cs="Calibri"/>
          <w:spacing w:val="11"/>
          <w:sz w:val="24"/>
          <w:szCs w:val="24"/>
        </w:rPr>
        <w:t xml:space="preserve"> </w:t>
      </w:r>
      <w:r w:rsidRPr="00545C3C">
        <w:rPr>
          <w:rFonts w:eastAsia="Calibri" w:cs="Calibri"/>
          <w:sz w:val="24"/>
          <w:szCs w:val="24"/>
        </w:rPr>
        <w:t>legal</w:t>
      </w:r>
      <w:r w:rsidRPr="00545C3C">
        <w:rPr>
          <w:rFonts w:eastAsia="Calibri" w:cs="Calibri"/>
          <w:spacing w:val="11"/>
          <w:sz w:val="24"/>
          <w:szCs w:val="24"/>
        </w:rPr>
        <w:t xml:space="preserve"> </w:t>
      </w:r>
      <w:r w:rsidRPr="00545C3C">
        <w:rPr>
          <w:rFonts w:eastAsia="Calibri" w:cs="Calibri"/>
          <w:sz w:val="24"/>
          <w:szCs w:val="24"/>
        </w:rPr>
        <w:t>or</w:t>
      </w:r>
      <w:r w:rsidRPr="00545C3C">
        <w:rPr>
          <w:rFonts w:eastAsia="Calibri" w:cs="Calibri"/>
          <w:spacing w:val="7"/>
          <w:sz w:val="24"/>
          <w:szCs w:val="24"/>
        </w:rPr>
        <w:t xml:space="preserve"> </w:t>
      </w:r>
      <w:r w:rsidRPr="00545C3C">
        <w:rPr>
          <w:rFonts w:eastAsia="Calibri" w:cs="Calibri"/>
          <w:sz w:val="24"/>
          <w:szCs w:val="24"/>
        </w:rPr>
        <w:t>r</w:t>
      </w:r>
      <w:r w:rsidRPr="00545C3C">
        <w:rPr>
          <w:rFonts w:eastAsia="Calibri" w:cs="Calibri"/>
          <w:spacing w:val="1"/>
          <w:sz w:val="24"/>
          <w:szCs w:val="24"/>
        </w:rPr>
        <w:t>e</w:t>
      </w:r>
      <w:r w:rsidRPr="00545C3C">
        <w:rPr>
          <w:rFonts w:eastAsia="Calibri" w:cs="Calibri"/>
          <w:sz w:val="24"/>
          <w:szCs w:val="24"/>
        </w:rPr>
        <w:t>g</w:t>
      </w:r>
      <w:r w:rsidRPr="00545C3C">
        <w:rPr>
          <w:rFonts w:eastAsia="Calibri" w:cs="Calibri"/>
          <w:spacing w:val="1"/>
          <w:sz w:val="24"/>
          <w:szCs w:val="24"/>
        </w:rPr>
        <w:t>u</w:t>
      </w:r>
      <w:r w:rsidRPr="00545C3C">
        <w:rPr>
          <w:rFonts w:eastAsia="Calibri" w:cs="Calibri"/>
          <w:sz w:val="24"/>
          <w:szCs w:val="24"/>
        </w:rPr>
        <w:t>l</w:t>
      </w:r>
      <w:r w:rsidRPr="00545C3C">
        <w:rPr>
          <w:rFonts w:eastAsia="Calibri" w:cs="Calibri"/>
          <w:spacing w:val="-2"/>
          <w:sz w:val="24"/>
          <w:szCs w:val="24"/>
        </w:rPr>
        <w:t>a</w:t>
      </w:r>
      <w:r w:rsidRPr="00545C3C">
        <w:rPr>
          <w:rFonts w:eastAsia="Calibri" w:cs="Calibri"/>
          <w:spacing w:val="1"/>
          <w:sz w:val="24"/>
          <w:szCs w:val="24"/>
        </w:rPr>
        <w:t>t</w:t>
      </w:r>
      <w:r w:rsidRPr="00545C3C">
        <w:rPr>
          <w:rFonts w:eastAsia="Calibri" w:cs="Calibri"/>
          <w:spacing w:val="-2"/>
          <w:sz w:val="24"/>
          <w:szCs w:val="24"/>
        </w:rPr>
        <w:t>o</w:t>
      </w:r>
      <w:r w:rsidRPr="00545C3C">
        <w:rPr>
          <w:rFonts w:eastAsia="Calibri" w:cs="Calibri"/>
          <w:sz w:val="24"/>
          <w:szCs w:val="24"/>
        </w:rPr>
        <w:t>ry r</w:t>
      </w:r>
      <w:r w:rsidRPr="00545C3C">
        <w:rPr>
          <w:rFonts w:eastAsia="Calibri" w:cs="Calibri"/>
          <w:spacing w:val="1"/>
          <w:sz w:val="24"/>
          <w:szCs w:val="24"/>
        </w:rPr>
        <w:t>equ</w:t>
      </w:r>
      <w:r w:rsidRPr="00545C3C">
        <w:rPr>
          <w:rFonts w:eastAsia="Calibri" w:cs="Calibri"/>
          <w:sz w:val="24"/>
          <w:szCs w:val="24"/>
        </w:rPr>
        <w:t>i</w:t>
      </w:r>
      <w:r w:rsidRPr="00545C3C">
        <w:rPr>
          <w:rFonts w:eastAsia="Calibri" w:cs="Calibri"/>
          <w:spacing w:val="-2"/>
          <w:sz w:val="24"/>
          <w:szCs w:val="24"/>
        </w:rPr>
        <w:t>r</w:t>
      </w:r>
      <w:r w:rsidRPr="00545C3C">
        <w:rPr>
          <w:rFonts w:eastAsia="Calibri" w:cs="Calibri"/>
          <w:sz w:val="24"/>
          <w:szCs w:val="24"/>
        </w:rPr>
        <w:t>em</w:t>
      </w:r>
      <w:r w:rsidRPr="00545C3C">
        <w:rPr>
          <w:rFonts w:eastAsia="Calibri" w:cs="Calibri"/>
          <w:spacing w:val="-1"/>
          <w:sz w:val="24"/>
          <w:szCs w:val="24"/>
        </w:rPr>
        <w:t>e</w:t>
      </w:r>
      <w:r w:rsidRPr="00545C3C">
        <w:rPr>
          <w:rFonts w:eastAsia="Calibri" w:cs="Calibri"/>
          <w:spacing w:val="1"/>
          <w:sz w:val="24"/>
          <w:szCs w:val="24"/>
        </w:rPr>
        <w:t>nt</w:t>
      </w:r>
      <w:r w:rsidRPr="00545C3C">
        <w:rPr>
          <w:rFonts w:eastAsia="Calibri" w:cs="Calibri"/>
          <w:sz w:val="24"/>
          <w:szCs w:val="24"/>
        </w:rPr>
        <w:t>,</w:t>
      </w:r>
      <w:r w:rsidRPr="00545C3C">
        <w:rPr>
          <w:rFonts w:eastAsia="Calibri" w:cs="Calibri"/>
          <w:spacing w:val="-9"/>
          <w:sz w:val="24"/>
          <w:szCs w:val="24"/>
        </w:rPr>
        <w:t xml:space="preserve"> </w:t>
      </w:r>
      <w:r w:rsidRPr="00545C3C">
        <w:rPr>
          <w:rFonts w:eastAsia="Calibri" w:cs="Calibri"/>
          <w:sz w:val="24"/>
          <w:szCs w:val="24"/>
        </w:rPr>
        <w:t>or</w:t>
      </w:r>
      <w:r w:rsidRPr="00545C3C">
        <w:rPr>
          <w:rFonts w:eastAsia="Calibri" w:cs="Calibri"/>
          <w:spacing w:val="-3"/>
          <w:sz w:val="24"/>
          <w:szCs w:val="24"/>
        </w:rPr>
        <w:t xml:space="preserve"> </w:t>
      </w:r>
      <w:r w:rsidRPr="00545C3C">
        <w:rPr>
          <w:rFonts w:eastAsia="Calibri" w:cs="Calibri"/>
          <w:spacing w:val="1"/>
          <w:sz w:val="24"/>
          <w:szCs w:val="24"/>
        </w:rPr>
        <w:t>f</w:t>
      </w:r>
      <w:r w:rsidRPr="00545C3C">
        <w:rPr>
          <w:rFonts w:eastAsia="Calibri" w:cs="Calibri"/>
          <w:sz w:val="24"/>
          <w:szCs w:val="24"/>
        </w:rPr>
        <w:t>or</w:t>
      </w:r>
      <w:r w:rsidRPr="00545C3C">
        <w:rPr>
          <w:rFonts w:eastAsia="Calibri" w:cs="Calibri"/>
          <w:spacing w:val="-3"/>
          <w:sz w:val="24"/>
          <w:szCs w:val="24"/>
        </w:rPr>
        <w:t xml:space="preserve"> </w:t>
      </w:r>
      <w:r w:rsidRPr="00545C3C">
        <w:rPr>
          <w:rFonts w:eastAsia="Calibri" w:cs="Calibri"/>
          <w:spacing w:val="1"/>
          <w:sz w:val="24"/>
          <w:szCs w:val="24"/>
        </w:rPr>
        <w:t>d</w:t>
      </w:r>
      <w:r w:rsidRPr="00545C3C">
        <w:rPr>
          <w:rFonts w:eastAsia="Calibri" w:cs="Calibri"/>
          <w:sz w:val="24"/>
          <w:szCs w:val="24"/>
        </w:rPr>
        <w:t>eli</w:t>
      </w:r>
      <w:r w:rsidRPr="00545C3C">
        <w:rPr>
          <w:rFonts w:eastAsia="Calibri" w:cs="Calibri"/>
          <w:spacing w:val="-2"/>
          <w:sz w:val="24"/>
          <w:szCs w:val="24"/>
        </w:rPr>
        <w:t>v</w:t>
      </w:r>
      <w:r w:rsidRPr="00545C3C">
        <w:rPr>
          <w:rFonts w:eastAsia="Calibri" w:cs="Calibri"/>
          <w:sz w:val="24"/>
          <w:szCs w:val="24"/>
        </w:rPr>
        <w:t>e</w:t>
      </w:r>
      <w:r w:rsidRPr="00545C3C">
        <w:rPr>
          <w:rFonts w:eastAsia="Calibri" w:cs="Calibri"/>
          <w:spacing w:val="1"/>
          <w:sz w:val="24"/>
          <w:szCs w:val="24"/>
        </w:rPr>
        <w:t>r</w:t>
      </w:r>
      <w:r w:rsidRPr="00545C3C">
        <w:rPr>
          <w:rFonts w:eastAsia="Calibri" w:cs="Calibri"/>
          <w:sz w:val="24"/>
          <w:szCs w:val="24"/>
        </w:rPr>
        <w:t>i</w:t>
      </w:r>
      <w:r w:rsidRPr="00545C3C">
        <w:rPr>
          <w:rFonts w:eastAsia="Calibri" w:cs="Calibri"/>
          <w:spacing w:val="1"/>
          <w:sz w:val="24"/>
          <w:szCs w:val="24"/>
        </w:rPr>
        <w:t>n</w:t>
      </w:r>
      <w:r w:rsidRPr="00545C3C">
        <w:rPr>
          <w:rFonts w:eastAsia="Calibri" w:cs="Calibri"/>
          <w:sz w:val="24"/>
          <w:szCs w:val="24"/>
        </w:rPr>
        <w:t>g</w:t>
      </w:r>
      <w:r w:rsidRPr="00545C3C">
        <w:rPr>
          <w:rFonts w:eastAsia="Calibri" w:cs="Calibri"/>
          <w:spacing w:val="-2"/>
          <w:sz w:val="24"/>
          <w:szCs w:val="24"/>
        </w:rPr>
        <w:t xml:space="preserve"> </w:t>
      </w:r>
      <w:r w:rsidRPr="00545C3C">
        <w:rPr>
          <w:rFonts w:eastAsia="Calibri" w:cs="Calibri"/>
          <w:sz w:val="24"/>
          <w:szCs w:val="24"/>
        </w:rPr>
        <w:t>a</w:t>
      </w:r>
      <w:r w:rsidRPr="00545C3C">
        <w:rPr>
          <w:rFonts w:eastAsia="Calibri" w:cs="Calibri"/>
          <w:spacing w:val="-1"/>
          <w:sz w:val="24"/>
          <w:szCs w:val="24"/>
        </w:rPr>
        <w:t xml:space="preserve"> p</w:t>
      </w:r>
      <w:r w:rsidRPr="00545C3C">
        <w:rPr>
          <w:rFonts w:eastAsia="Calibri" w:cs="Calibri"/>
          <w:spacing w:val="1"/>
          <w:sz w:val="24"/>
          <w:szCs w:val="24"/>
        </w:rPr>
        <w:t>ub</w:t>
      </w:r>
      <w:r w:rsidRPr="00545C3C">
        <w:rPr>
          <w:rFonts w:eastAsia="Calibri" w:cs="Calibri"/>
          <w:sz w:val="24"/>
          <w:szCs w:val="24"/>
        </w:rPr>
        <w:t>lic s</w:t>
      </w:r>
      <w:r w:rsidRPr="00545C3C">
        <w:rPr>
          <w:rFonts w:eastAsia="Calibri" w:cs="Calibri"/>
          <w:spacing w:val="-2"/>
          <w:sz w:val="24"/>
          <w:szCs w:val="24"/>
        </w:rPr>
        <w:t>e</w:t>
      </w:r>
      <w:r w:rsidRPr="00545C3C">
        <w:rPr>
          <w:rFonts w:eastAsia="Calibri" w:cs="Calibri"/>
          <w:sz w:val="24"/>
          <w:szCs w:val="24"/>
        </w:rPr>
        <w:t>rvi</w:t>
      </w:r>
      <w:r w:rsidRPr="00545C3C">
        <w:rPr>
          <w:rFonts w:eastAsia="Calibri" w:cs="Calibri"/>
          <w:spacing w:val="-1"/>
          <w:sz w:val="24"/>
          <w:szCs w:val="24"/>
        </w:rPr>
        <w:t>c</w:t>
      </w:r>
      <w:r w:rsidRPr="00545C3C">
        <w:rPr>
          <w:rFonts w:eastAsia="Calibri" w:cs="Calibri"/>
          <w:sz w:val="24"/>
          <w:szCs w:val="24"/>
        </w:rPr>
        <w:t>e;</w:t>
      </w:r>
    </w:p>
    <w:p w14:paraId="331E6D92" w14:textId="77777777" w:rsidR="00764E33" w:rsidRPr="00545C3C" w:rsidRDefault="00764E33" w:rsidP="00545C3C">
      <w:pPr>
        <w:spacing w:before="20" w:after="0" w:line="220" w:lineRule="exact"/>
        <w:rPr>
          <w:sz w:val="24"/>
          <w:szCs w:val="24"/>
        </w:rPr>
      </w:pPr>
    </w:p>
    <w:p w14:paraId="07243A30" w14:textId="78AB8BC7" w:rsidR="00764E33" w:rsidRPr="00545C3C" w:rsidRDefault="006217A2" w:rsidP="00545C3C">
      <w:pPr>
        <w:pStyle w:val="ListParagraph"/>
        <w:numPr>
          <w:ilvl w:val="2"/>
          <w:numId w:val="5"/>
        </w:numPr>
        <w:spacing w:after="0" w:line="240" w:lineRule="auto"/>
        <w:ind w:right="153"/>
        <w:jc w:val="both"/>
        <w:rPr>
          <w:rFonts w:eastAsia="Calibri" w:cs="Calibri"/>
          <w:sz w:val="24"/>
          <w:szCs w:val="24"/>
        </w:rPr>
      </w:pPr>
      <w:r w:rsidRPr="00545C3C">
        <w:rPr>
          <w:rFonts w:eastAsia="Calibri" w:cs="Calibri"/>
          <w:sz w:val="24"/>
          <w:szCs w:val="24"/>
        </w:rPr>
        <w:t>P</w:t>
      </w:r>
      <w:r w:rsidR="00764E33" w:rsidRPr="00545C3C">
        <w:rPr>
          <w:rFonts w:eastAsia="Calibri" w:cs="Calibri"/>
          <w:sz w:val="24"/>
          <w:szCs w:val="24"/>
        </w:rPr>
        <w:t>r</w:t>
      </w:r>
      <w:r w:rsidR="00764E33" w:rsidRPr="00545C3C">
        <w:rPr>
          <w:rFonts w:eastAsia="Calibri" w:cs="Calibri"/>
          <w:spacing w:val="1"/>
          <w:sz w:val="24"/>
          <w:szCs w:val="24"/>
        </w:rPr>
        <w:t>o</w:t>
      </w:r>
      <w:r w:rsidR="00764E33" w:rsidRPr="00545C3C">
        <w:rPr>
          <w:rFonts w:eastAsia="Calibri" w:cs="Calibri"/>
          <w:spacing w:val="-1"/>
          <w:sz w:val="24"/>
          <w:szCs w:val="24"/>
        </w:rPr>
        <w:t>c</w:t>
      </w:r>
      <w:r w:rsidR="00764E33" w:rsidRPr="00545C3C">
        <w:rPr>
          <w:rFonts w:eastAsia="Calibri" w:cs="Calibri"/>
          <w:sz w:val="24"/>
          <w:szCs w:val="24"/>
        </w:rPr>
        <w:t>e</w:t>
      </w:r>
      <w:r w:rsidR="00764E33" w:rsidRPr="00545C3C">
        <w:rPr>
          <w:rFonts w:eastAsia="Calibri" w:cs="Calibri"/>
          <w:spacing w:val="-1"/>
          <w:sz w:val="24"/>
          <w:szCs w:val="24"/>
        </w:rPr>
        <w:t>d</w:t>
      </w:r>
      <w:r w:rsidR="00764E33" w:rsidRPr="00545C3C">
        <w:rPr>
          <w:rFonts w:eastAsia="Calibri" w:cs="Calibri"/>
          <w:spacing w:val="1"/>
          <w:sz w:val="24"/>
          <w:szCs w:val="24"/>
        </w:rPr>
        <w:t>u</w:t>
      </w:r>
      <w:r w:rsidR="00764E33" w:rsidRPr="00545C3C">
        <w:rPr>
          <w:rFonts w:eastAsia="Calibri" w:cs="Calibri"/>
          <w:sz w:val="24"/>
          <w:szCs w:val="24"/>
        </w:rPr>
        <w:t>r</w:t>
      </w:r>
      <w:r w:rsidR="00764E33" w:rsidRPr="00545C3C">
        <w:rPr>
          <w:rFonts w:eastAsia="Calibri" w:cs="Calibri"/>
          <w:spacing w:val="1"/>
          <w:sz w:val="24"/>
          <w:szCs w:val="24"/>
        </w:rPr>
        <w:t>e</w:t>
      </w:r>
      <w:r w:rsidR="00764E33" w:rsidRPr="00545C3C">
        <w:rPr>
          <w:rFonts w:eastAsia="Calibri" w:cs="Calibri"/>
          <w:sz w:val="24"/>
          <w:szCs w:val="24"/>
        </w:rPr>
        <w:t>s</w:t>
      </w:r>
      <w:r w:rsidR="00764E33" w:rsidRPr="00545C3C">
        <w:rPr>
          <w:rFonts w:eastAsia="Calibri" w:cs="Calibri"/>
          <w:spacing w:val="-6"/>
          <w:sz w:val="24"/>
          <w:szCs w:val="24"/>
        </w:rPr>
        <w:t xml:space="preserve"> </w:t>
      </w:r>
      <w:r w:rsidR="00764E33" w:rsidRPr="00545C3C">
        <w:rPr>
          <w:rFonts w:eastAsia="Calibri" w:cs="Calibri"/>
          <w:spacing w:val="1"/>
          <w:sz w:val="24"/>
          <w:szCs w:val="24"/>
        </w:rPr>
        <w:t>f</w:t>
      </w:r>
      <w:r w:rsidR="00764E33" w:rsidRPr="00545C3C">
        <w:rPr>
          <w:rFonts w:eastAsia="Calibri" w:cs="Calibri"/>
          <w:sz w:val="24"/>
          <w:szCs w:val="24"/>
        </w:rPr>
        <w:t>or</w:t>
      </w:r>
      <w:r w:rsidR="00764E33" w:rsidRPr="00545C3C">
        <w:rPr>
          <w:rFonts w:eastAsia="Calibri" w:cs="Calibri"/>
          <w:spacing w:val="2"/>
          <w:sz w:val="24"/>
          <w:szCs w:val="24"/>
        </w:rPr>
        <w:t xml:space="preserve"> </w:t>
      </w:r>
      <w:r w:rsidR="00764E33" w:rsidRPr="00545C3C">
        <w:rPr>
          <w:rFonts w:eastAsia="Calibri" w:cs="Calibri"/>
          <w:spacing w:val="-2"/>
          <w:sz w:val="24"/>
          <w:szCs w:val="24"/>
        </w:rPr>
        <w:t>a</w:t>
      </w:r>
      <w:r w:rsidR="00764E33" w:rsidRPr="00545C3C">
        <w:rPr>
          <w:rFonts w:eastAsia="Calibri" w:cs="Calibri"/>
          <w:sz w:val="24"/>
          <w:szCs w:val="24"/>
        </w:rPr>
        <w:t>n</w:t>
      </w:r>
      <w:r w:rsidR="00764E33" w:rsidRPr="00545C3C">
        <w:rPr>
          <w:rFonts w:eastAsia="Calibri" w:cs="Calibri"/>
          <w:spacing w:val="5"/>
          <w:sz w:val="24"/>
          <w:szCs w:val="24"/>
        </w:rPr>
        <w:t xml:space="preserve"> </w:t>
      </w:r>
      <w:r w:rsidR="00764E33" w:rsidRPr="00545C3C">
        <w:rPr>
          <w:rFonts w:eastAsia="Calibri" w:cs="Calibri"/>
          <w:sz w:val="24"/>
          <w:szCs w:val="24"/>
        </w:rPr>
        <w:t>i</w:t>
      </w:r>
      <w:r w:rsidR="00764E33" w:rsidRPr="00545C3C">
        <w:rPr>
          <w:rFonts w:eastAsia="Calibri" w:cs="Calibri"/>
          <w:spacing w:val="-1"/>
          <w:sz w:val="24"/>
          <w:szCs w:val="24"/>
        </w:rPr>
        <w:t>n</w:t>
      </w:r>
      <w:r w:rsidR="00764E33" w:rsidRPr="00545C3C">
        <w:rPr>
          <w:rFonts w:eastAsia="Calibri" w:cs="Calibri"/>
          <w:spacing w:val="1"/>
          <w:sz w:val="24"/>
          <w:szCs w:val="24"/>
        </w:rPr>
        <w:t>d</w:t>
      </w:r>
      <w:r w:rsidR="00764E33" w:rsidRPr="00545C3C">
        <w:rPr>
          <w:rFonts w:eastAsia="Calibri" w:cs="Calibri"/>
          <w:sz w:val="24"/>
          <w:szCs w:val="24"/>
        </w:rPr>
        <w:t>ivi</w:t>
      </w:r>
      <w:r w:rsidR="00764E33" w:rsidRPr="00545C3C">
        <w:rPr>
          <w:rFonts w:eastAsia="Calibri" w:cs="Calibri"/>
          <w:spacing w:val="-1"/>
          <w:sz w:val="24"/>
          <w:szCs w:val="24"/>
        </w:rPr>
        <w:t>d</w:t>
      </w:r>
      <w:r w:rsidR="00764E33" w:rsidRPr="00545C3C">
        <w:rPr>
          <w:rFonts w:eastAsia="Calibri" w:cs="Calibri"/>
          <w:spacing w:val="1"/>
          <w:sz w:val="24"/>
          <w:szCs w:val="24"/>
        </w:rPr>
        <w:t>u</w:t>
      </w:r>
      <w:r w:rsidR="00764E33" w:rsidRPr="00545C3C">
        <w:rPr>
          <w:rFonts w:eastAsia="Calibri" w:cs="Calibri"/>
          <w:sz w:val="24"/>
          <w:szCs w:val="24"/>
        </w:rPr>
        <w:t>al</w:t>
      </w:r>
      <w:r w:rsidR="00764E33" w:rsidRPr="00545C3C">
        <w:rPr>
          <w:rFonts w:eastAsia="Calibri" w:cs="Calibri"/>
          <w:spacing w:val="4"/>
          <w:sz w:val="24"/>
          <w:szCs w:val="24"/>
        </w:rPr>
        <w:t xml:space="preserve"> </w:t>
      </w:r>
      <w:r w:rsidR="00764E33" w:rsidRPr="00545C3C">
        <w:rPr>
          <w:rFonts w:eastAsia="Calibri" w:cs="Calibri"/>
          <w:spacing w:val="1"/>
          <w:sz w:val="24"/>
          <w:szCs w:val="24"/>
        </w:rPr>
        <w:t>t</w:t>
      </w:r>
      <w:r w:rsidR="00764E33" w:rsidRPr="00545C3C">
        <w:rPr>
          <w:rFonts w:eastAsia="Calibri" w:cs="Calibri"/>
          <w:sz w:val="24"/>
          <w:szCs w:val="24"/>
        </w:rPr>
        <w:t>o obt</w:t>
      </w:r>
      <w:r w:rsidR="00764E33" w:rsidRPr="00545C3C">
        <w:rPr>
          <w:rFonts w:eastAsia="Calibri" w:cs="Calibri"/>
          <w:spacing w:val="1"/>
          <w:sz w:val="24"/>
          <w:szCs w:val="24"/>
        </w:rPr>
        <w:t>a</w:t>
      </w:r>
      <w:r w:rsidR="00764E33" w:rsidRPr="00545C3C">
        <w:rPr>
          <w:rFonts w:eastAsia="Calibri" w:cs="Calibri"/>
          <w:sz w:val="24"/>
          <w:szCs w:val="24"/>
        </w:rPr>
        <w:t>in</w:t>
      </w:r>
      <w:r w:rsidR="00764E33" w:rsidRPr="00545C3C">
        <w:rPr>
          <w:rFonts w:eastAsia="Calibri" w:cs="Calibri"/>
          <w:spacing w:val="2"/>
          <w:sz w:val="24"/>
          <w:szCs w:val="24"/>
        </w:rPr>
        <w:t xml:space="preserve"> </w:t>
      </w:r>
      <w:r w:rsidR="00764E33" w:rsidRPr="00545C3C">
        <w:rPr>
          <w:rFonts w:eastAsia="Calibri" w:cs="Calibri"/>
          <w:sz w:val="24"/>
          <w:szCs w:val="24"/>
        </w:rPr>
        <w:t>m</w:t>
      </w:r>
      <w:r w:rsidR="00764E33" w:rsidRPr="00545C3C">
        <w:rPr>
          <w:rFonts w:eastAsia="Calibri" w:cs="Calibri"/>
          <w:spacing w:val="1"/>
          <w:sz w:val="24"/>
          <w:szCs w:val="24"/>
        </w:rPr>
        <w:t>o</w:t>
      </w:r>
      <w:r w:rsidR="00764E33" w:rsidRPr="00545C3C">
        <w:rPr>
          <w:rFonts w:eastAsia="Calibri" w:cs="Calibri"/>
          <w:sz w:val="24"/>
          <w:szCs w:val="24"/>
        </w:rPr>
        <w:t>re</w:t>
      </w:r>
      <w:r w:rsidR="00764E33" w:rsidRPr="00545C3C">
        <w:rPr>
          <w:rFonts w:eastAsia="Calibri" w:cs="Calibri"/>
          <w:spacing w:val="2"/>
          <w:sz w:val="24"/>
          <w:szCs w:val="24"/>
        </w:rPr>
        <w:t xml:space="preserve"> </w:t>
      </w:r>
      <w:r w:rsidR="00764E33" w:rsidRPr="00545C3C">
        <w:rPr>
          <w:rFonts w:eastAsia="Calibri" w:cs="Calibri"/>
          <w:spacing w:val="-2"/>
          <w:sz w:val="24"/>
          <w:szCs w:val="24"/>
        </w:rPr>
        <w:t>i</w:t>
      </w:r>
      <w:r w:rsidR="00764E33" w:rsidRPr="00545C3C">
        <w:rPr>
          <w:rFonts w:eastAsia="Calibri" w:cs="Calibri"/>
          <w:spacing w:val="1"/>
          <w:sz w:val="24"/>
          <w:szCs w:val="24"/>
        </w:rPr>
        <w:t>n</w:t>
      </w:r>
      <w:r w:rsidR="00764E33" w:rsidRPr="00545C3C">
        <w:rPr>
          <w:rFonts w:eastAsia="Calibri" w:cs="Calibri"/>
          <w:spacing w:val="-1"/>
          <w:sz w:val="24"/>
          <w:szCs w:val="24"/>
        </w:rPr>
        <w:t>f</w:t>
      </w:r>
      <w:r w:rsidR="00764E33" w:rsidRPr="00545C3C">
        <w:rPr>
          <w:rFonts w:eastAsia="Calibri" w:cs="Calibri"/>
          <w:sz w:val="24"/>
          <w:szCs w:val="24"/>
        </w:rPr>
        <w:t>o</w:t>
      </w:r>
      <w:r w:rsidR="00764E33" w:rsidRPr="00545C3C">
        <w:rPr>
          <w:rFonts w:eastAsia="Calibri" w:cs="Calibri"/>
          <w:spacing w:val="-1"/>
          <w:sz w:val="24"/>
          <w:szCs w:val="24"/>
        </w:rPr>
        <w:t>r</w:t>
      </w:r>
      <w:r w:rsidR="00764E33" w:rsidRPr="00545C3C">
        <w:rPr>
          <w:rFonts w:eastAsia="Calibri" w:cs="Calibri"/>
          <w:sz w:val="24"/>
          <w:szCs w:val="24"/>
        </w:rPr>
        <w:t>ma</w:t>
      </w:r>
      <w:r w:rsidR="00764E33" w:rsidRPr="00545C3C">
        <w:rPr>
          <w:rFonts w:eastAsia="Calibri" w:cs="Calibri"/>
          <w:spacing w:val="1"/>
          <w:sz w:val="24"/>
          <w:szCs w:val="24"/>
        </w:rPr>
        <w:t>t</w:t>
      </w:r>
      <w:r w:rsidR="00764E33" w:rsidRPr="00545C3C">
        <w:rPr>
          <w:rFonts w:eastAsia="Calibri" w:cs="Calibri"/>
          <w:sz w:val="24"/>
          <w:szCs w:val="24"/>
        </w:rPr>
        <w:t>ion</w:t>
      </w:r>
      <w:r w:rsidR="00764E33" w:rsidRPr="00545C3C">
        <w:rPr>
          <w:rFonts w:eastAsia="Calibri" w:cs="Calibri"/>
          <w:spacing w:val="-3"/>
          <w:sz w:val="24"/>
          <w:szCs w:val="24"/>
        </w:rPr>
        <w:t xml:space="preserve"> </w:t>
      </w:r>
      <w:r w:rsidR="00764E33" w:rsidRPr="00545C3C">
        <w:rPr>
          <w:rFonts w:eastAsia="Calibri" w:cs="Calibri"/>
          <w:sz w:val="24"/>
          <w:szCs w:val="24"/>
        </w:rPr>
        <w:t>on</w:t>
      </w:r>
      <w:r w:rsidR="00764E33" w:rsidRPr="00545C3C">
        <w:rPr>
          <w:rFonts w:eastAsia="Calibri" w:cs="Calibri"/>
          <w:spacing w:val="2"/>
          <w:sz w:val="24"/>
          <w:szCs w:val="24"/>
        </w:rPr>
        <w:t xml:space="preserve"> </w:t>
      </w:r>
      <w:r w:rsidR="00764E33" w:rsidRPr="00545C3C">
        <w:rPr>
          <w:rFonts w:eastAsia="Calibri" w:cs="Calibri"/>
          <w:sz w:val="24"/>
          <w:szCs w:val="24"/>
        </w:rPr>
        <w:t>or</w:t>
      </w:r>
      <w:r w:rsidR="00764E33" w:rsidRPr="00545C3C">
        <w:rPr>
          <w:rFonts w:eastAsia="Calibri" w:cs="Calibri"/>
          <w:spacing w:val="2"/>
          <w:sz w:val="24"/>
          <w:szCs w:val="24"/>
        </w:rPr>
        <w:t xml:space="preserve"> </w:t>
      </w:r>
      <w:r w:rsidR="00764E33" w:rsidRPr="00545C3C">
        <w:rPr>
          <w:rFonts w:eastAsia="Calibri" w:cs="Calibri"/>
          <w:sz w:val="24"/>
          <w:szCs w:val="24"/>
        </w:rPr>
        <w:t>gain</w:t>
      </w:r>
      <w:r w:rsidR="00764E33" w:rsidRPr="00545C3C">
        <w:rPr>
          <w:rFonts w:eastAsia="Calibri" w:cs="Calibri"/>
          <w:spacing w:val="2"/>
          <w:sz w:val="24"/>
          <w:szCs w:val="24"/>
        </w:rPr>
        <w:t xml:space="preserve"> </w:t>
      </w:r>
      <w:r w:rsidR="00764E33" w:rsidRPr="00545C3C">
        <w:rPr>
          <w:rFonts w:eastAsia="Calibri" w:cs="Calibri"/>
          <w:sz w:val="24"/>
          <w:szCs w:val="24"/>
        </w:rPr>
        <w:t>ac</w:t>
      </w:r>
      <w:r w:rsidR="00764E33" w:rsidRPr="00545C3C">
        <w:rPr>
          <w:rFonts w:eastAsia="Calibri" w:cs="Calibri"/>
          <w:spacing w:val="-1"/>
          <w:sz w:val="24"/>
          <w:szCs w:val="24"/>
        </w:rPr>
        <w:t>c</w:t>
      </w:r>
      <w:r w:rsidR="00764E33" w:rsidRPr="00545C3C">
        <w:rPr>
          <w:rFonts w:eastAsia="Calibri" w:cs="Calibri"/>
          <w:sz w:val="24"/>
          <w:szCs w:val="24"/>
        </w:rPr>
        <w:t>ess</w:t>
      </w:r>
      <w:r w:rsidR="00764E33" w:rsidRPr="00545C3C">
        <w:rPr>
          <w:rFonts w:eastAsia="Calibri" w:cs="Calibri"/>
          <w:spacing w:val="-3"/>
          <w:sz w:val="24"/>
          <w:szCs w:val="24"/>
        </w:rPr>
        <w:t xml:space="preserve"> </w:t>
      </w:r>
      <w:r w:rsidR="00764E33" w:rsidRPr="00545C3C">
        <w:rPr>
          <w:rFonts w:eastAsia="Calibri" w:cs="Calibri"/>
          <w:spacing w:val="1"/>
          <w:sz w:val="24"/>
          <w:szCs w:val="24"/>
        </w:rPr>
        <w:t>t</w:t>
      </w:r>
      <w:r w:rsidR="00764E33" w:rsidRPr="00545C3C">
        <w:rPr>
          <w:rFonts w:eastAsia="Calibri" w:cs="Calibri"/>
          <w:sz w:val="24"/>
          <w:szCs w:val="24"/>
        </w:rPr>
        <w:t xml:space="preserve">o </w:t>
      </w:r>
      <w:r w:rsidR="00764E33" w:rsidRPr="00545C3C">
        <w:rPr>
          <w:rFonts w:eastAsia="Calibri" w:cs="Calibri"/>
          <w:spacing w:val="1"/>
          <w:sz w:val="24"/>
          <w:szCs w:val="24"/>
        </w:rPr>
        <w:t>th</w:t>
      </w:r>
      <w:r w:rsidR="00764E33" w:rsidRPr="00545C3C">
        <w:rPr>
          <w:rFonts w:eastAsia="Calibri" w:cs="Calibri"/>
          <w:sz w:val="24"/>
          <w:szCs w:val="24"/>
        </w:rPr>
        <w:t>e</w:t>
      </w:r>
      <w:r w:rsidR="00764E33" w:rsidRPr="00545C3C">
        <w:rPr>
          <w:rFonts w:eastAsia="Calibri" w:cs="Calibri"/>
          <w:spacing w:val="21"/>
          <w:sz w:val="24"/>
          <w:szCs w:val="24"/>
        </w:rPr>
        <w:t xml:space="preserve"> </w:t>
      </w:r>
      <w:r w:rsidR="00CB2637" w:rsidRPr="00545C3C">
        <w:rPr>
          <w:rFonts w:eastAsia="Calibri" w:cs="Calibri"/>
          <w:sz w:val="24"/>
          <w:szCs w:val="24"/>
        </w:rPr>
        <w:t>p</w:t>
      </w:r>
      <w:r w:rsidR="00764E33" w:rsidRPr="00545C3C">
        <w:rPr>
          <w:rFonts w:eastAsia="Calibri" w:cs="Calibri"/>
          <w:spacing w:val="1"/>
          <w:sz w:val="24"/>
          <w:szCs w:val="24"/>
        </w:rPr>
        <w:t>e</w:t>
      </w:r>
      <w:r w:rsidR="00764E33" w:rsidRPr="00545C3C">
        <w:rPr>
          <w:rFonts w:eastAsia="Calibri" w:cs="Calibri"/>
          <w:sz w:val="24"/>
          <w:szCs w:val="24"/>
        </w:rPr>
        <w:t>rs</w:t>
      </w:r>
      <w:r w:rsidR="00764E33" w:rsidRPr="00545C3C">
        <w:rPr>
          <w:rFonts w:eastAsia="Calibri" w:cs="Calibri"/>
          <w:spacing w:val="-2"/>
          <w:sz w:val="24"/>
          <w:szCs w:val="24"/>
        </w:rPr>
        <w:t>o</w:t>
      </w:r>
      <w:r w:rsidR="00764E33" w:rsidRPr="00545C3C">
        <w:rPr>
          <w:rFonts w:eastAsia="Calibri" w:cs="Calibri"/>
          <w:spacing w:val="1"/>
          <w:sz w:val="24"/>
          <w:szCs w:val="24"/>
        </w:rPr>
        <w:t>n</w:t>
      </w:r>
      <w:r w:rsidR="00764E33" w:rsidRPr="00545C3C">
        <w:rPr>
          <w:rFonts w:eastAsia="Calibri" w:cs="Calibri"/>
          <w:sz w:val="24"/>
          <w:szCs w:val="24"/>
        </w:rPr>
        <w:t>al</w:t>
      </w:r>
      <w:r w:rsidR="00764E33" w:rsidRPr="00545C3C">
        <w:rPr>
          <w:rFonts w:eastAsia="Calibri" w:cs="Calibri"/>
          <w:spacing w:val="23"/>
          <w:sz w:val="24"/>
          <w:szCs w:val="24"/>
        </w:rPr>
        <w:t xml:space="preserve"> </w:t>
      </w:r>
      <w:r w:rsidR="00CB2637" w:rsidRPr="00545C3C">
        <w:rPr>
          <w:rFonts w:eastAsia="Calibri" w:cs="Calibri"/>
          <w:spacing w:val="1"/>
          <w:sz w:val="24"/>
          <w:szCs w:val="24"/>
        </w:rPr>
        <w:t>d</w:t>
      </w:r>
      <w:r w:rsidR="00764E33" w:rsidRPr="00545C3C">
        <w:rPr>
          <w:rFonts w:eastAsia="Calibri" w:cs="Calibri"/>
          <w:spacing w:val="-2"/>
          <w:sz w:val="24"/>
          <w:szCs w:val="24"/>
        </w:rPr>
        <w:t>a</w:t>
      </w:r>
      <w:r w:rsidR="00764E33" w:rsidRPr="00545C3C">
        <w:rPr>
          <w:rFonts w:eastAsia="Calibri" w:cs="Calibri"/>
          <w:spacing w:val="1"/>
          <w:sz w:val="24"/>
          <w:szCs w:val="24"/>
        </w:rPr>
        <w:t>t</w:t>
      </w:r>
      <w:r w:rsidR="00764E33" w:rsidRPr="00545C3C">
        <w:rPr>
          <w:rFonts w:eastAsia="Calibri" w:cs="Calibri"/>
          <w:sz w:val="24"/>
          <w:szCs w:val="24"/>
        </w:rPr>
        <w:t>a</w:t>
      </w:r>
      <w:r w:rsidR="00764E33" w:rsidRPr="00545C3C">
        <w:rPr>
          <w:rFonts w:eastAsia="Calibri" w:cs="Calibri"/>
          <w:spacing w:val="24"/>
          <w:sz w:val="24"/>
          <w:szCs w:val="24"/>
        </w:rPr>
        <w:t xml:space="preserve"> </w:t>
      </w:r>
      <w:r w:rsidR="00764E33" w:rsidRPr="00545C3C">
        <w:rPr>
          <w:rFonts w:eastAsia="Calibri" w:cs="Calibri"/>
          <w:spacing w:val="-1"/>
          <w:sz w:val="24"/>
          <w:szCs w:val="24"/>
        </w:rPr>
        <w:t>w</w:t>
      </w:r>
      <w:r w:rsidR="00764E33" w:rsidRPr="00545C3C">
        <w:rPr>
          <w:rFonts w:eastAsia="Calibri" w:cs="Calibri"/>
          <w:spacing w:val="1"/>
          <w:sz w:val="24"/>
          <w:szCs w:val="24"/>
        </w:rPr>
        <w:t>h</w:t>
      </w:r>
      <w:r w:rsidR="00764E33" w:rsidRPr="00545C3C">
        <w:rPr>
          <w:rFonts w:eastAsia="Calibri" w:cs="Calibri"/>
          <w:sz w:val="24"/>
          <w:szCs w:val="24"/>
        </w:rPr>
        <w:t>i</w:t>
      </w:r>
      <w:r w:rsidR="00764E33" w:rsidRPr="00545C3C">
        <w:rPr>
          <w:rFonts w:eastAsia="Calibri" w:cs="Calibri"/>
          <w:spacing w:val="-1"/>
          <w:sz w:val="24"/>
          <w:szCs w:val="24"/>
        </w:rPr>
        <w:t>c</w:t>
      </w:r>
      <w:r w:rsidR="00764E33" w:rsidRPr="00545C3C">
        <w:rPr>
          <w:rFonts w:eastAsia="Calibri" w:cs="Calibri"/>
          <w:sz w:val="24"/>
          <w:szCs w:val="24"/>
        </w:rPr>
        <w:t>h</w:t>
      </w:r>
      <w:r w:rsidR="00764E33" w:rsidRPr="00545C3C">
        <w:rPr>
          <w:rFonts w:eastAsia="Calibri" w:cs="Calibri"/>
          <w:spacing w:val="21"/>
          <w:sz w:val="24"/>
          <w:szCs w:val="24"/>
        </w:rPr>
        <w:t xml:space="preserve"> </w:t>
      </w:r>
      <w:r w:rsidR="00764E33" w:rsidRPr="00545C3C">
        <w:rPr>
          <w:rFonts w:eastAsia="Calibri" w:cs="Calibri"/>
          <w:spacing w:val="1"/>
          <w:sz w:val="24"/>
          <w:szCs w:val="24"/>
        </w:rPr>
        <w:t>th</w:t>
      </w:r>
      <w:r w:rsidR="00764E33" w:rsidRPr="00545C3C">
        <w:rPr>
          <w:rFonts w:eastAsia="Calibri" w:cs="Calibri"/>
          <w:sz w:val="24"/>
          <w:szCs w:val="24"/>
        </w:rPr>
        <w:t>e</w:t>
      </w:r>
      <w:r w:rsidR="00764E33" w:rsidRPr="00545C3C">
        <w:rPr>
          <w:rFonts w:eastAsia="Calibri" w:cs="Calibri"/>
          <w:spacing w:val="27"/>
          <w:sz w:val="24"/>
          <w:szCs w:val="24"/>
        </w:rPr>
        <w:t xml:space="preserve"> </w:t>
      </w:r>
      <w:r w:rsidR="00764E33" w:rsidRPr="00545C3C">
        <w:rPr>
          <w:rFonts w:eastAsia="Calibri" w:cs="Calibri"/>
          <w:spacing w:val="-2"/>
          <w:sz w:val="24"/>
          <w:szCs w:val="24"/>
        </w:rPr>
        <w:t>i</w:t>
      </w:r>
      <w:r w:rsidR="00764E33" w:rsidRPr="00545C3C">
        <w:rPr>
          <w:rFonts w:eastAsia="Calibri" w:cs="Calibri"/>
          <w:spacing w:val="1"/>
          <w:sz w:val="24"/>
          <w:szCs w:val="24"/>
        </w:rPr>
        <w:t>nd</w:t>
      </w:r>
      <w:r w:rsidR="00764E33" w:rsidRPr="00545C3C">
        <w:rPr>
          <w:rFonts w:eastAsia="Calibri" w:cs="Calibri"/>
          <w:sz w:val="24"/>
          <w:szCs w:val="24"/>
        </w:rPr>
        <w:t>iv</w:t>
      </w:r>
      <w:r w:rsidR="00764E33" w:rsidRPr="00545C3C">
        <w:rPr>
          <w:rFonts w:eastAsia="Calibri" w:cs="Calibri"/>
          <w:spacing w:val="-3"/>
          <w:sz w:val="24"/>
          <w:szCs w:val="24"/>
        </w:rPr>
        <w:t>i</w:t>
      </w:r>
      <w:r w:rsidR="00764E33" w:rsidRPr="00545C3C">
        <w:rPr>
          <w:rFonts w:eastAsia="Calibri" w:cs="Calibri"/>
          <w:spacing w:val="1"/>
          <w:sz w:val="24"/>
          <w:szCs w:val="24"/>
        </w:rPr>
        <w:t>du</w:t>
      </w:r>
      <w:r w:rsidR="00764E33" w:rsidRPr="00545C3C">
        <w:rPr>
          <w:rFonts w:eastAsia="Calibri" w:cs="Calibri"/>
          <w:sz w:val="24"/>
          <w:szCs w:val="24"/>
        </w:rPr>
        <w:t>al</w:t>
      </w:r>
      <w:r w:rsidR="00764E33" w:rsidRPr="00545C3C">
        <w:rPr>
          <w:rFonts w:eastAsia="Calibri" w:cs="Calibri"/>
          <w:spacing w:val="24"/>
          <w:sz w:val="24"/>
          <w:szCs w:val="24"/>
        </w:rPr>
        <w:t xml:space="preserve"> </w:t>
      </w:r>
      <w:r w:rsidR="00764E33" w:rsidRPr="00545C3C">
        <w:rPr>
          <w:rFonts w:eastAsia="Calibri" w:cs="Calibri"/>
          <w:spacing w:val="1"/>
          <w:sz w:val="24"/>
          <w:szCs w:val="24"/>
        </w:rPr>
        <w:t>h</w:t>
      </w:r>
      <w:r w:rsidR="00764E33" w:rsidRPr="00545C3C">
        <w:rPr>
          <w:rFonts w:eastAsia="Calibri" w:cs="Calibri"/>
          <w:sz w:val="24"/>
          <w:szCs w:val="24"/>
        </w:rPr>
        <w:t>as</w:t>
      </w:r>
      <w:r w:rsidR="00764E33" w:rsidRPr="00545C3C">
        <w:rPr>
          <w:rFonts w:eastAsia="Calibri" w:cs="Calibri"/>
          <w:spacing w:val="25"/>
          <w:sz w:val="24"/>
          <w:szCs w:val="24"/>
        </w:rPr>
        <w:t xml:space="preserve"> </w:t>
      </w:r>
      <w:r w:rsidR="00CE2953" w:rsidRPr="00545C3C">
        <w:rPr>
          <w:rFonts w:eastAsia="Calibri" w:cs="Calibri"/>
          <w:sz w:val="24"/>
          <w:szCs w:val="24"/>
        </w:rPr>
        <w:t>previously</w:t>
      </w:r>
      <w:r w:rsidR="00764E33" w:rsidRPr="00545C3C">
        <w:rPr>
          <w:rFonts w:eastAsia="Calibri" w:cs="Calibri"/>
          <w:spacing w:val="20"/>
          <w:sz w:val="24"/>
          <w:szCs w:val="24"/>
        </w:rPr>
        <w:t xml:space="preserve"> </w:t>
      </w:r>
      <w:r w:rsidR="00764E33" w:rsidRPr="00545C3C">
        <w:rPr>
          <w:rFonts w:eastAsia="Calibri" w:cs="Calibri"/>
          <w:spacing w:val="1"/>
          <w:sz w:val="24"/>
          <w:szCs w:val="24"/>
        </w:rPr>
        <w:t>p</w:t>
      </w:r>
      <w:r w:rsidR="00764E33" w:rsidRPr="00545C3C">
        <w:rPr>
          <w:rFonts w:eastAsia="Calibri" w:cs="Calibri"/>
          <w:sz w:val="24"/>
          <w:szCs w:val="24"/>
        </w:rPr>
        <w:t>r</w:t>
      </w:r>
      <w:r w:rsidR="00764E33" w:rsidRPr="00545C3C">
        <w:rPr>
          <w:rFonts w:eastAsia="Calibri" w:cs="Calibri"/>
          <w:spacing w:val="1"/>
          <w:sz w:val="24"/>
          <w:szCs w:val="24"/>
        </w:rPr>
        <w:t>o</w:t>
      </w:r>
      <w:r w:rsidR="00764E33" w:rsidRPr="00545C3C">
        <w:rPr>
          <w:rFonts w:eastAsia="Calibri" w:cs="Calibri"/>
          <w:sz w:val="24"/>
          <w:szCs w:val="24"/>
        </w:rPr>
        <w:t>v</w:t>
      </w:r>
      <w:r w:rsidR="00764E33" w:rsidRPr="00545C3C">
        <w:rPr>
          <w:rFonts w:eastAsia="Calibri" w:cs="Calibri"/>
          <w:spacing w:val="-3"/>
          <w:sz w:val="24"/>
          <w:szCs w:val="24"/>
        </w:rPr>
        <w:t>i</w:t>
      </w:r>
      <w:r w:rsidR="00764E33" w:rsidRPr="00545C3C">
        <w:rPr>
          <w:rFonts w:eastAsia="Calibri" w:cs="Calibri"/>
          <w:spacing w:val="1"/>
          <w:sz w:val="24"/>
          <w:szCs w:val="24"/>
        </w:rPr>
        <w:t>d</w:t>
      </w:r>
      <w:r w:rsidR="00764E33" w:rsidRPr="00545C3C">
        <w:rPr>
          <w:rFonts w:eastAsia="Calibri" w:cs="Calibri"/>
          <w:sz w:val="24"/>
          <w:szCs w:val="24"/>
        </w:rPr>
        <w:t>ed</w:t>
      </w:r>
      <w:r w:rsidR="00764E33" w:rsidRPr="00545C3C">
        <w:rPr>
          <w:rFonts w:eastAsia="Calibri" w:cs="Calibri"/>
          <w:spacing w:val="19"/>
          <w:sz w:val="24"/>
          <w:szCs w:val="24"/>
        </w:rPr>
        <w:t xml:space="preserve"> </w:t>
      </w:r>
      <w:r w:rsidR="00764E33" w:rsidRPr="00545C3C">
        <w:rPr>
          <w:rFonts w:eastAsia="Calibri" w:cs="Calibri"/>
          <w:spacing w:val="1"/>
          <w:sz w:val="24"/>
          <w:szCs w:val="24"/>
        </w:rPr>
        <w:t>t</w:t>
      </w:r>
      <w:r w:rsidR="00764E33" w:rsidRPr="00545C3C">
        <w:rPr>
          <w:rFonts w:eastAsia="Calibri" w:cs="Calibri"/>
          <w:sz w:val="24"/>
          <w:szCs w:val="24"/>
        </w:rPr>
        <w:t>o</w:t>
      </w:r>
      <w:r w:rsidR="00764E33" w:rsidRPr="00545C3C">
        <w:rPr>
          <w:rFonts w:eastAsia="Calibri" w:cs="Calibri"/>
          <w:spacing w:val="22"/>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e</w:t>
      </w:r>
      <w:r w:rsidR="00764E33" w:rsidRPr="00545C3C">
        <w:rPr>
          <w:rFonts w:eastAsia="Calibri" w:cs="Calibri"/>
          <w:spacing w:val="23"/>
          <w:sz w:val="24"/>
          <w:szCs w:val="24"/>
        </w:rPr>
        <w:t xml:space="preserve"> </w:t>
      </w:r>
      <w:r w:rsidR="00BB2450" w:rsidRPr="00545C3C">
        <w:rPr>
          <w:rFonts w:eastAsia="Calibri" w:cs="Calibri"/>
          <w:sz w:val="24"/>
          <w:szCs w:val="24"/>
        </w:rPr>
        <w:t>a</w:t>
      </w:r>
      <w:r w:rsidR="00764E33" w:rsidRPr="00545C3C">
        <w:rPr>
          <w:rFonts w:eastAsia="Calibri" w:cs="Calibri"/>
          <w:sz w:val="24"/>
          <w:szCs w:val="24"/>
        </w:rPr>
        <w:t>ge</w:t>
      </w:r>
      <w:r w:rsidR="00764E33" w:rsidRPr="00545C3C">
        <w:rPr>
          <w:rFonts w:eastAsia="Calibri" w:cs="Calibri"/>
          <w:spacing w:val="-1"/>
          <w:sz w:val="24"/>
          <w:szCs w:val="24"/>
        </w:rPr>
        <w:t>nc</w:t>
      </w:r>
      <w:r w:rsidR="00764E33" w:rsidRPr="00545C3C">
        <w:rPr>
          <w:rFonts w:eastAsia="Calibri" w:cs="Calibri"/>
          <w:sz w:val="24"/>
          <w:szCs w:val="24"/>
        </w:rPr>
        <w:t xml:space="preserve">y, </w:t>
      </w:r>
      <w:r w:rsidR="00CE2953" w:rsidRPr="00545C3C">
        <w:rPr>
          <w:rFonts w:eastAsia="Calibri" w:cs="Calibri"/>
          <w:sz w:val="24"/>
          <w:szCs w:val="24"/>
        </w:rPr>
        <w:t>including</w:t>
      </w:r>
      <w:r w:rsidR="00764E33" w:rsidRPr="00545C3C">
        <w:rPr>
          <w:rFonts w:eastAsia="Calibri" w:cs="Calibri"/>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e</w:t>
      </w:r>
      <w:r w:rsidR="00764E33" w:rsidRPr="00545C3C">
        <w:rPr>
          <w:rFonts w:eastAsia="Calibri" w:cs="Calibri"/>
          <w:spacing w:val="-2"/>
          <w:sz w:val="24"/>
          <w:szCs w:val="24"/>
        </w:rPr>
        <w:t xml:space="preserve"> </w:t>
      </w:r>
      <w:r w:rsidR="00764E33" w:rsidRPr="00545C3C">
        <w:rPr>
          <w:rFonts w:eastAsia="Calibri" w:cs="Calibri"/>
          <w:spacing w:val="1"/>
          <w:sz w:val="24"/>
          <w:szCs w:val="24"/>
        </w:rPr>
        <w:t>u</w:t>
      </w:r>
      <w:r w:rsidR="00764E33" w:rsidRPr="00545C3C">
        <w:rPr>
          <w:rFonts w:eastAsia="Calibri" w:cs="Calibri"/>
          <w:sz w:val="24"/>
          <w:szCs w:val="24"/>
        </w:rPr>
        <w:t xml:space="preserve">se </w:t>
      </w:r>
      <w:r w:rsidR="00764E33" w:rsidRPr="00545C3C">
        <w:rPr>
          <w:rFonts w:eastAsia="Calibri" w:cs="Calibri"/>
          <w:spacing w:val="-2"/>
          <w:sz w:val="24"/>
          <w:szCs w:val="24"/>
        </w:rPr>
        <w:t>a</w:t>
      </w:r>
      <w:r w:rsidR="00764E33" w:rsidRPr="00545C3C">
        <w:rPr>
          <w:rFonts w:eastAsia="Calibri" w:cs="Calibri"/>
          <w:spacing w:val="1"/>
          <w:sz w:val="24"/>
          <w:szCs w:val="24"/>
        </w:rPr>
        <w:t>n</w:t>
      </w:r>
      <w:r w:rsidR="00764E33" w:rsidRPr="00545C3C">
        <w:rPr>
          <w:rFonts w:eastAsia="Calibri" w:cs="Calibri"/>
          <w:sz w:val="24"/>
          <w:szCs w:val="24"/>
        </w:rPr>
        <w:t xml:space="preserve">d </w:t>
      </w:r>
      <w:r w:rsidR="00764E33" w:rsidRPr="00545C3C">
        <w:rPr>
          <w:rFonts w:eastAsia="Calibri" w:cs="Calibri"/>
          <w:spacing w:val="1"/>
          <w:sz w:val="24"/>
          <w:szCs w:val="24"/>
        </w:rPr>
        <w:t>d</w:t>
      </w:r>
      <w:r w:rsidR="00764E33" w:rsidRPr="00545C3C">
        <w:rPr>
          <w:rFonts w:eastAsia="Calibri" w:cs="Calibri"/>
          <w:sz w:val="24"/>
          <w:szCs w:val="24"/>
        </w:rPr>
        <w:t>is</w:t>
      </w:r>
      <w:r w:rsidR="00764E33" w:rsidRPr="00545C3C">
        <w:rPr>
          <w:rFonts w:eastAsia="Calibri" w:cs="Calibri"/>
          <w:spacing w:val="-1"/>
          <w:sz w:val="24"/>
          <w:szCs w:val="24"/>
        </w:rPr>
        <w:t>c</w:t>
      </w:r>
      <w:r w:rsidR="00764E33" w:rsidRPr="00545C3C">
        <w:rPr>
          <w:rFonts w:eastAsia="Calibri" w:cs="Calibri"/>
          <w:spacing w:val="-2"/>
          <w:sz w:val="24"/>
          <w:szCs w:val="24"/>
        </w:rPr>
        <w:t>l</w:t>
      </w:r>
      <w:r w:rsidR="00764E33" w:rsidRPr="00545C3C">
        <w:rPr>
          <w:rFonts w:eastAsia="Calibri" w:cs="Calibri"/>
          <w:sz w:val="24"/>
          <w:szCs w:val="24"/>
        </w:rPr>
        <w:t>os</w:t>
      </w:r>
      <w:r w:rsidR="00764E33" w:rsidRPr="00545C3C">
        <w:rPr>
          <w:rFonts w:eastAsia="Calibri" w:cs="Calibri"/>
          <w:spacing w:val="1"/>
          <w:sz w:val="24"/>
          <w:szCs w:val="24"/>
        </w:rPr>
        <w:t>u</w:t>
      </w:r>
      <w:r w:rsidR="00764E33" w:rsidRPr="00545C3C">
        <w:rPr>
          <w:rFonts w:eastAsia="Calibri" w:cs="Calibri"/>
          <w:sz w:val="24"/>
          <w:szCs w:val="24"/>
        </w:rPr>
        <w:t>re</w:t>
      </w:r>
      <w:r w:rsidR="00764E33" w:rsidRPr="00545C3C">
        <w:rPr>
          <w:rFonts w:eastAsia="Calibri" w:cs="Calibri"/>
          <w:spacing w:val="-2"/>
          <w:sz w:val="24"/>
          <w:szCs w:val="24"/>
        </w:rPr>
        <w:t xml:space="preserve"> </w:t>
      </w:r>
      <w:r w:rsidR="00764E33" w:rsidRPr="00545C3C">
        <w:rPr>
          <w:rFonts w:eastAsia="Calibri" w:cs="Calibri"/>
          <w:sz w:val="24"/>
          <w:szCs w:val="24"/>
        </w:rPr>
        <w:t>of s</w:t>
      </w:r>
      <w:r w:rsidR="00764E33" w:rsidRPr="00545C3C">
        <w:rPr>
          <w:rFonts w:eastAsia="Calibri" w:cs="Calibri"/>
          <w:spacing w:val="1"/>
          <w:sz w:val="24"/>
          <w:szCs w:val="24"/>
        </w:rPr>
        <w:t>u</w:t>
      </w:r>
      <w:r w:rsidR="00764E33" w:rsidRPr="00545C3C">
        <w:rPr>
          <w:rFonts w:eastAsia="Calibri" w:cs="Calibri"/>
          <w:spacing w:val="-1"/>
          <w:sz w:val="24"/>
          <w:szCs w:val="24"/>
        </w:rPr>
        <w:t>c</w:t>
      </w:r>
      <w:r w:rsidR="00764E33" w:rsidRPr="00545C3C">
        <w:rPr>
          <w:rFonts w:eastAsia="Calibri" w:cs="Calibri"/>
          <w:sz w:val="24"/>
          <w:szCs w:val="24"/>
        </w:rPr>
        <w:t>h</w:t>
      </w:r>
      <w:r w:rsidR="00764E33" w:rsidRPr="00545C3C">
        <w:rPr>
          <w:rFonts w:eastAsia="Calibri" w:cs="Calibri"/>
          <w:spacing w:val="-2"/>
          <w:sz w:val="24"/>
          <w:szCs w:val="24"/>
        </w:rPr>
        <w:t xml:space="preserve"> </w:t>
      </w:r>
      <w:r w:rsidR="00CE2953" w:rsidRPr="00545C3C">
        <w:rPr>
          <w:rFonts w:eastAsia="Calibri" w:cs="Calibri"/>
          <w:spacing w:val="-1"/>
          <w:sz w:val="24"/>
          <w:szCs w:val="24"/>
        </w:rPr>
        <w:t>d</w:t>
      </w:r>
      <w:r w:rsidR="00764E33" w:rsidRPr="00545C3C">
        <w:rPr>
          <w:rFonts w:eastAsia="Calibri" w:cs="Calibri"/>
          <w:sz w:val="24"/>
          <w:szCs w:val="24"/>
        </w:rPr>
        <w:t>a</w:t>
      </w:r>
      <w:r w:rsidR="00764E33" w:rsidRPr="00545C3C">
        <w:rPr>
          <w:rFonts w:eastAsia="Calibri" w:cs="Calibri"/>
          <w:spacing w:val="1"/>
          <w:sz w:val="24"/>
          <w:szCs w:val="24"/>
        </w:rPr>
        <w:t>t</w:t>
      </w:r>
      <w:r w:rsidR="00764E33" w:rsidRPr="00545C3C">
        <w:rPr>
          <w:rFonts w:eastAsia="Calibri" w:cs="Calibri"/>
          <w:sz w:val="24"/>
          <w:szCs w:val="24"/>
        </w:rPr>
        <w:t>a</w:t>
      </w:r>
      <w:r w:rsidR="00764E33" w:rsidRPr="00545C3C">
        <w:rPr>
          <w:rFonts w:eastAsia="Calibri" w:cs="Calibri"/>
          <w:spacing w:val="-3"/>
          <w:sz w:val="24"/>
          <w:szCs w:val="24"/>
        </w:rPr>
        <w:t xml:space="preserve"> </w:t>
      </w:r>
      <w:r w:rsidR="00764E33" w:rsidRPr="00545C3C">
        <w:rPr>
          <w:rFonts w:eastAsia="Calibri" w:cs="Calibri"/>
          <w:spacing w:val="1"/>
          <w:sz w:val="24"/>
          <w:szCs w:val="24"/>
        </w:rPr>
        <w:t>b</w:t>
      </w:r>
      <w:r w:rsidR="00764E33" w:rsidRPr="00545C3C">
        <w:rPr>
          <w:rFonts w:eastAsia="Calibri" w:cs="Calibri"/>
          <w:sz w:val="24"/>
          <w:szCs w:val="24"/>
        </w:rPr>
        <w:t>y</w:t>
      </w:r>
      <w:r w:rsidR="00764E33" w:rsidRPr="00545C3C">
        <w:rPr>
          <w:rFonts w:eastAsia="Calibri" w:cs="Calibri"/>
          <w:spacing w:val="-1"/>
          <w:sz w:val="24"/>
          <w:szCs w:val="24"/>
        </w:rPr>
        <w:t xml:space="preserve"> t</w:t>
      </w:r>
      <w:r w:rsidR="00764E33" w:rsidRPr="00545C3C">
        <w:rPr>
          <w:rFonts w:eastAsia="Calibri" w:cs="Calibri"/>
          <w:spacing w:val="1"/>
          <w:sz w:val="24"/>
          <w:szCs w:val="24"/>
        </w:rPr>
        <w:t>h</w:t>
      </w:r>
      <w:r w:rsidR="00764E33" w:rsidRPr="00545C3C">
        <w:rPr>
          <w:rFonts w:eastAsia="Calibri" w:cs="Calibri"/>
          <w:sz w:val="24"/>
          <w:szCs w:val="24"/>
        </w:rPr>
        <w:t>e</w:t>
      </w:r>
      <w:r w:rsidR="00764E33" w:rsidRPr="00545C3C">
        <w:rPr>
          <w:rFonts w:eastAsia="Calibri" w:cs="Calibri"/>
          <w:spacing w:val="-1"/>
          <w:sz w:val="24"/>
          <w:szCs w:val="24"/>
        </w:rPr>
        <w:t xml:space="preserve"> </w:t>
      </w:r>
      <w:r w:rsidR="00BB2450" w:rsidRPr="00545C3C">
        <w:rPr>
          <w:rFonts w:eastAsia="Calibri" w:cs="Calibri"/>
          <w:sz w:val="24"/>
          <w:szCs w:val="24"/>
        </w:rPr>
        <w:t>a</w:t>
      </w:r>
      <w:r w:rsidR="00764E33" w:rsidRPr="00545C3C">
        <w:rPr>
          <w:rFonts w:eastAsia="Calibri" w:cs="Calibri"/>
          <w:spacing w:val="-2"/>
          <w:sz w:val="24"/>
          <w:szCs w:val="24"/>
        </w:rPr>
        <w:t>g</w:t>
      </w:r>
      <w:r w:rsidR="00764E33" w:rsidRPr="00545C3C">
        <w:rPr>
          <w:rFonts w:eastAsia="Calibri" w:cs="Calibri"/>
          <w:sz w:val="24"/>
          <w:szCs w:val="24"/>
        </w:rPr>
        <w:t>e</w:t>
      </w:r>
      <w:r w:rsidR="00764E33" w:rsidRPr="00545C3C">
        <w:rPr>
          <w:rFonts w:eastAsia="Calibri" w:cs="Calibri"/>
          <w:spacing w:val="1"/>
          <w:sz w:val="24"/>
          <w:szCs w:val="24"/>
        </w:rPr>
        <w:t>n</w:t>
      </w:r>
      <w:r w:rsidR="00764E33" w:rsidRPr="00545C3C">
        <w:rPr>
          <w:rFonts w:eastAsia="Calibri" w:cs="Calibri"/>
          <w:spacing w:val="-1"/>
          <w:sz w:val="24"/>
          <w:szCs w:val="24"/>
        </w:rPr>
        <w:t>c</w:t>
      </w:r>
      <w:r w:rsidR="00764E33" w:rsidRPr="00545C3C">
        <w:rPr>
          <w:rFonts w:eastAsia="Calibri" w:cs="Calibri"/>
          <w:sz w:val="24"/>
          <w:szCs w:val="24"/>
        </w:rPr>
        <w:t>y;</w:t>
      </w:r>
      <w:r w:rsidR="00764E33" w:rsidRPr="00545C3C">
        <w:rPr>
          <w:rFonts w:eastAsia="Calibri" w:cs="Calibri"/>
          <w:spacing w:val="-7"/>
          <w:sz w:val="24"/>
          <w:szCs w:val="24"/>
        </w:rPr>
        <w:t xml:space="preserve"> </w:t>
      </w:r>
      <w:r w:rsidR="00764E33" w:rsidRPr="00545C3C">
        <w:rPr>
          <w:rFonts w:eastAsia="Calibri" w:cs="Calibri"/>
          <w:spacing w:val="-2"/>
          <w:sz w:val="24"/>
          <w:szCs w:val="24"/>
        </w:rPr>
        <w:t>a</w:t>
      </w:r>
      <w:r w:rsidR="00764E33" w:rsidRPr="00545C3C">
        <w:rPr>
          <w:rFonts w:eastAsia="Calibri" w:cs="Calibri"/>
          <w:spacing w:val="1"/>
          <w:sz w:val="24"/>
          <w:szCs w:val="24"/>
        </w:rPr>
        <w:t>n</w:t>
      </w:r>
      <w:r w:rsidR="00764E33" w:rsidRPr="00545C3C">
        <w:rPr>
          <w:rFonts w:eastAsia="Calibri" w:cs="Calibri"/>
          <w:sz w:val="24"/>
          <w:szCs w:val="24"/>
        </w:rPr>
        <w:t>d</w:t>
      </w:r>
    </w:p>
    <w:p w14:paraId="604A6C2D" w14:textId="77777777" w:rsidR="00CB7F03" w:rsidRPr="00545C3C" w:rsidRDefault="00CB7F03" w:rsidP="00545C3C">
      <w:pPr>
        <w:pStyle w:val="ListParagraph"/>
        <w:rPr>
          <w:rFonts w:eastAsia="Calibri" w:cs="Calibri"/>
          <w:spacing w:val="-1"/>
          <w:sz w:val="24"/>
          <w:szCs w:val="24"/>
        </w:rPr>
      </w:pPr>
    </w:p>
    <w:p w14:paraId="03B67581" w14:textId="0FB67751" w:rsidR="00764E33" w:rsidRPr="00545C3C" w:rsidRDefault="006217A2" w:rsidP="00545C3C">
      <w:pPr>
        <w:pStyle w:val="ListParagraph"/>
        <w:numPr>
          <w:ilvl w:val="2"/>
          <w:numId w:val="5"/>
        </w:numPr>
        <w:spacing w:after="0" w:line="240" w:lineRule="auto"/>
        <w:ind w:right="149"/>
        <w:jc w:val="both"/>
        <w:rPr>
          <w:rFonts w:eastAsia="Calibri" w:cs="Calibri"/>
          <w:sz w:val="24"/>
          <w:szCs w:val="24"/>
        </w:rPr>
      </w:pPr>
      <w:r w:rsidRPr="00545C3C">
        <w:rPr>
          <w:rFonts w:eastAsia="Calibri" w:cs="Calibri"/>
          <w:spacing w:val="-1"/>
          <w:sz w:val="24"/>
          <w:szCs w:val="24"/>
        </w:rPr>
        <w:t>C</w:t>
      </w:r>
      <w:r w:rsidR="00764E33" w:rsidRPr="00545C3C">
        <w:rPr>
          <w:rFonts w:eastAsia="Calibri" w:cs="Calibri"/>
          <w:sz w:val="24"/>
          <w:szCs w:val="24"/>
        </w:rPr>
        <w:t>o</w:t>
      </w:r>
      <w:r w:rsidR="00764E33" w:rsidRPr="00545C3C">
        <w:rPr>
          <w:rFonts w:eastAsia="Calibri" w:cs="Calibri"/>
          <w:spacing w:val="2"/>
          <w:sz w:val="24"/>
          <w:szCs w:val="24"/>
        </w:rPr>
        <w:t>n</w:t>
      </w:r>
      <w:r w:rsidR="00764E33" w:rsidRPr="00545C3C">
        <w:rPr>
          <w:rFonts w:eastAsia="Calibri" w:cs="Calibri"/>
          <w:spacing w:val="1"/>
          <w:sz w:val="24"/>
          <w:szCs w:val="24"/>
        </w:rPr>
        <w:t>t</w:t>
      </w:r>
      <w:r w:rsidR="00764E33" w:rsidRPr="00545C3C">
        <w:rPr>
          <w:rFonts w:eastAsia="Calibri" w:cs="Calibri"/>
          <w:sz w:val="24"/>
          <w:szCs w:val="24"/>
        </w:rPr>
        <w:t>act</w:t>
      </w:r>
      <w:r w:rsidR="00764E33" w:rsidRPr="00545C3C">
        <w:rPr>
          <w:rFonts w:eastAsia="Calibri" w:cs="Calibri"/>
          <w:spacing w:val="24"/>
          <w:sz w:val="24"/>
          <w:szCs w:val="24"/>
        </w:rPr>
        <w:t xml:space="preserve"> </w:t>
      </w:r>
      <w:r w:rsidR="00764E33" w:rsidRPr="00545C3C">
        <w:rPr>
          <w:rFonts w:eastAsia="Calibri" w:cs="Calibri"/>
          <w:spacing w:val="-1"/>
          <w:sz w:val="24"/>
          <w:szCs w:val="24"/>
        </w:rPr>
        <w:t>d</w:t>
      </w:r>
      <w:r w:rsidR="00764E33" w:rsidRPr="00545C3C">
        <w:rPr>
          <w:rFonts w:eastAsia="Calibri" w:cs="Calibri"/>
          <w:sz w:val="24"/>
          <w:szCs w:val="24"/>
        </w:rPr>
        <w:t>e</w:t>
      </w:r>
      <w:r w:rsidR="00764E33" w:rsidRPr="00545C3C">
        <w:rPr>
          <w:rFonts w:eastAsia="Calibri" w:cs="Calibri"/>
          <w:spacing w:val="2"/>
          <w:sz w:val="24"/>
          <w:szCs w:val="24"/>
        </w:rPr>
        <w:t>t</w:t>
      </w:r>
      <w:r w:rsidR="00764E33" w:rsidRPr="00545C3C">
        <w:rPr>
          <w:rFonts w:eastAsia="Calibri" w:cs="Calibri"/>
          <w:sz w:val="24"/>
          <w:szCs w:val="24"/>
        </w:rPr>
        <w:t>ails</w:t>
      </w:r>
      <w:r w:rsidR="00764E33" w:rsidRPr="00545C3C">
        <w:rPr>
          <w:rFonts w:eastAsia="Calibri" w:cs="Calibri"/>
          <w:spacing w:val="25"/>
          <w:sz w:val="24"/>
          <w:szCs w:val="24"/>
        </w:rPr>
        <w:t xml:space="preserve"> </w:t>
      </w:r>
      <w:r w:rsidR="00764E33" w:rsidRPr="00545C3C">
        <w:rPr>
          <w:rFonts w:eastAsia="Calibri" w:cs="Calibri"/>
          <w:sz w:val="24"/>
          <w:szCs w:val="24"/>
        </w:rPr>
        <w:t>of</w:t>
      </w:r>
      <w:r w:rsidR="00764E33" w:rsidRPr="00545C3C">
        <w:rPr>
          <w:rFonts w:eastAsia="Calibri" w:cs="Calibri"/>
          <w:spacing w:val="29"/>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e</w:t>
      </w:r>
      <w:r w:rsidR="00764E33" w:rsidRPr="00545C3C">
        <w:rPr>
          <w:rFonts w:eastAsia="Calibri" w:cs="Calibri"/>
          <w:spacing w:val="27"/>
          <w:sz w:val="24"/>
          <w:szCs w:val="24"/>
        </w:rPr>
        <w:t xml:space="preserve"> </w:t>
      </w:r>
      <w:r w:rsidR="002608BF" w:rsidRPr="00545C3C">
        <w:rPr>
          <w:rFonts w:eastAsia="Calibri" w:cs="Calibri"/>
          <w:sz w:val="24"/>
          <w:szCs w:val="24"/>
        </w:rPr>
        <w:t>individual</w:t>
      </w:r>
      <w:r w:rsidR="00764E33" w:rsidRPr="00545C3C">
        <w:rPr>
          <w:rFonts w:eastAsia="Calibri" w:cs="Calibri"/>
          <w:spacing w:val="20"/>
          <w:sz w:val="24"/>
          <w:szCs w:val="24"/>
        </w:rPr>
        <w:t xml:space="preserve"> </w:t>
      </w:r>
      <w:r w:rsidR="00764E33" w:rsidRPr="00545C3C">
        <w:rPr>
          <w:rFonts w:eastAsia="Calibri" w:cs="Calibri"/>
          <w:spacing w:val="1"/>
          <w:sz w:val="24"/>
          <w:szCs w:val="24"/>
        </w:rPr>
        <w:t>t</w:t>
      </w:r>
      <w:r w:rsidR="00764E33" w:rsidRPr="00545C3C">
        <w:rPr>
          <w:rFonts w:eastAsia="Calibri" w:cs="Calibri"/>
          <w:sz w:val="24"/>
          <w:szCs w:val="24"/>
        </w:rPr>
        <w:t>o</w:t>
      </w:r>
      <w:r w:rsidR="00764E33" w:rsidRPr="00545C3C">
        <w:rPr>
          <w:rFonts w:eastAsia="Calibri" w:cs="Calibri"/>
          <w:spacing w:val="29"/>
          <w:sz w:val="24"/>
          <w:szCs w:val="24"/>
        </w:rPr>
        <w:t xml:space="preserve"> </w:t>
      </w:r>
      <w:r w:rsidR="00764E33" w:rsidRPr="00545C3C">
        <w:rPr>
          <w:rFonts w:eastAsia="Calibri" w:cs="Calibri"/>
          <w:spacing w:val="-1"/>
          <w:sz w:val="24"/>
          <w:szCs w:val="24"/>
        </w:rPr>
        <w:t>wh</w:t>
      </w:r>
      <w:r w:rsidR="00764E33" w:rsidRPr="00545C3C">
        <w:rPr>
          <w:rFonts w:eastAsia="Calibri" w:cs="Calibri"/>
          <w:spacing w:val="-2"/>
          <w:sz w:val="24"/>
          <w:szCs w:val="24"/>
        </w:rPr>
        <w:t>o</w:t>
      </w:r>
      <w:r w:rsidR="00764E33" w:rsidRPr="00545C3C">
        <w:rPr>
          <w:rFonts w:eastAsia="Calibri" w:cs="Calibri"/>
          <w:sz w:val="24"/>
          <w:szCs w:val="24"/>
        </w:rPr>
        <w:t>m</w:t>
      </w:r>
      <w:r w:rsidR="00764E33" w:rsidRPr="00545C3C">
        <w:rPr>
          <w:rFonts w:eastAsia="Calibri" w:cs="Calibri"/>
          <w:spacing w:val="27"/>
          <w:sz w:val="24"/>
          <w:szCs w:val="24"/>
        </w:rPr>
        <w:t xml:space="preserve"> </w:t>
      </w:r>
      <w:r w:rsidR="00764E33" w:rsidRPr="00545C3C">
        <w:rPr>
          <w:rFonts w:eastAsia="Calibri" w:cs="Calibri"/>
          <w:sz w:val="24"/>
          <w:szCs w:val="24"/>
        </w:rPr>
        <w:t>e</w:t>
      </w:r>
      <w:r w:rsidR="00764E33" w:rsidRPr="00545C3C">
        <w:rPr>
          <w:rFonts w:eastAsia="Calibri" w:cs="Calibri"/>
          <w:spacing w:val="-1"/>
          <w:sz w:val="24"/>
          <w:szCs w:val="24"/>
        </w:rPr>
        <w:t>n</w:t>
      </w:r>
      <w:r w:rsidR="00764E33" w:rsidRPr="00545C3C">
        <w:rPr>
          <w:rFonts w:eastAsia="Calibri" w:cs="Calibri"/>
          <w:spacing w:val="1"/>
          <w:sz w:val="24"/>
          <w:szCs w:val="24"/>
        </w:rPr>
        <w:t>qu</w:t>
      </w:r>
      <w:r w:rsidR="00764E33" w:rsidRPr="00545C3C">
        <w:rPr>
          <w:rFonts w:eastAsia="Calibri" w:cs="Calibri"/>
          <w:sz w:val="24"/>
          <w:szCs w:val="24"/>
        </w:rPr>
        <w:t>iries</w:t>
      </w:r>
      <w:r w:rsidR="00764E33" w:rsidRPr="00545C3C">
        <w:rPr>
          <w:rFonts w:eastAsia="Calibri" w:cs="Calibri"/>
          <w:spacing w:val="26"/>
          <w:sz w:val="24"/>
          <w:szCs w:val="24"/>
        </w:rPr>
        <w:t xml:space="preserve"> </w:t>
      </w:r>
      <w:r w:rsidR="00764E33" w:rsidRPr="00545C3C">
        <w:rPr>
          <w:rFonts w:eastAsia="Calibri" w:cs="Calibri"/>
          <w:spacing w:val="-2"/>
          <w:sz w:val="24"/>
          <w:szCs w:val="24"/>
        </w:rPr>
        <w:t>o</w:t>
      </w:r>
      <w:r w:rsidR="00764E33" w:rsidRPr="00545C3C">
        <w:rPr>
          <w:rFonts w:eastAsia="Calibri" w:cs="Calibri"/>
          <w:sz w:val="24"/>
          <w:szCs w:val="24"/>
        </w:rPr>
        <w:t>r</w:t>
      </w:r>
      <w:r w:rsidR="00764E33" w:rsidRPr="00545C3C">
        <w:rPr>
          <w:rFonts w:eastAsia="Calibri" w:cs="Calibri"/>
          <w:spacing w:val="27"/>
          <w:sz w:val="24"/>
          <w:szCs w:val="24"/>
        </w:rPr>
        <w:t xml:space="preserve"> </w:t>
      </w:r>
      <w:r w:rsidR="00764E33" w:rsidRPr="00545C3C">
        <w:rPr>
          <w:rFonts w:eastAsia="Calibri" w:cs="Calibri"/>
          <w:spacing w:val="1"/>
          <w:sz w:val="24"/>
          <w:szCs w:val="24"/>
        </w:rPr>
        <w:t>f</w:t>
      </w:r>
      <w:r w:rsidR="00764E33" w:rsidRPr="00545C3C">
        <w:rPr>
          <w:rFonts w:eastAsia="Calibri" w:cs="Calibri"/>
          <w:sz w:val="24"/>
          <w:szCs w:val="24"/>
        </w:rPr>
        <w:t>e</w:t>
      </w:r>
      <w:r w:rsidR="00764E33" w:rsidRPr="00545C3C">
        <w:rPr>
          <w:rFonts w:eastAsia="Calibri" w:cs="Calibri"/>
          <w:spacing w:val="-1"/>
          <w:sz w:val="24"/>
          <w:szCs w:val="24"/>
        </w:rPr>
        <w:t>e</w:t>
      </w:r>
      <w:r w:rsidR="00764E33" w:rsidRPr="00545C3C">
        <w:rPr>
          <w:rFonts w:eastAsia="Calibri" w:cs="Calibri"/>
          <w:spacing w:val="1"/>
          <w:sz w:val="24"/>
          <w:szCs w:val="24"/>
        </w:rPr>
        <w:t>db</w:t>
      </w:r>
      <w:r w:rsidR="00764E33" w:rsidRPr="00545C3C">
        <w:rPr>
          <w:rFonts w:eastAsia="Calibri" w:cs="Calibri"/>
          <w:sz w:val="24"/>
          <w:szCs w:val="24"/>
        </w:rPr>
        <w:t>ack</w:t>
      </w:r>
      <w:r w:rsidR="00764E33" w:rsidRPr="00545C3C">
        <w:rPr>
          <w:rFonts w:eastAsia="Calibri" w:cs="Calibri"/>
          <w:spacing w:val="24"/>
          <w:sz w:val="24"/>
          <w:szCs w:val="24"/>
        </w:rPr>
        <w:t xml:space="preserve"> </w:t>
      </w:r>
      <w:r w:rsidR="00764E33" w:rsidRPr="00545C3C">
        <w:rPr>
          <w:rFonts w:eastAsia="Calibri" w:cs="Calibri"/>
          <w:spacing w:val="-2"/>
          <w:sz w:val="24"/>
          <w:szCs w:val="24"/>
        </w:rPr>
        <w:t>o</w:t>
      </w:r>
      <w:r w:rsidR="002608BF" w:rsidRPr="00545C3C">
        <w:rPr>
          <w:rFonts w:eastAsia="Calibri" w:cs="Calibri"/>
          <w:sz w:val="24"/>
          <w:szCs w:val="24"/>
        </w:rPr>
        <w:t>n p</w:t>
      </w:r>
      <w:r w:rsidR="00764E33" w:rsidRPr="00545C3C">
        <w:rPr>
          <w:rFonts w:eastAsia="Calibri" w:cs="Calibri"/>
          <w:spacing w:val="1"/>
          <w:sz w:val="24"/>
          <w:szCs w:val="24"/>
        </w:rPr>
        <w:t>e</w:t>
      </w:r>
      <w:r w:rsidR="00764E33" w:rsidRPr="00545C3C">
        <w:rPr>
          <w:rFonts w:eastAsia="Calibri" w:cs="Calibri"/>
          <w:sz w:val="24"/>
          <w:szCs w:val="24"/>
        </w:rPr>
        <w:t>rso</w:t>
      </w:r>
      <w:r w:rsidR="00764E33" w:rsidRPr="00545C3C">
        <w:rPr>
          <w:rFonts w:eastAsia="Calibri" w:cs="Calibri"/>
          <w:spacing w:val="1"/>
          <w:sz w:val="24"/>
          <w:szCs w:val="24"/>
        </w:rPr>
        <w:t>n</w:t>
      </w:r>
      <w:r w:rsidR="00764E33" w:rsidRPr="00545C3C">
        <w:rPr>
          <w:rFonts w:eastAsia="Calibri" w:cs="Calibri"/>
          <w:sz w:val="24"/>
          <w:szCs w:val="24"/>
        </w:rPr>
        <w:t>al</w:t>
      </w:r>
      <w:r w:rsidR="00764E33" w:rsidRPr="00545C3C">
        <w:rPr>
          <w:rFonts w:eastAsia="Calibri" w:cs="Calibri"/>
          <w:spacing w:val="-3"/>
          <w:sz w:val="24"/>
          <w:szCs w:val="24"/>
        </w:rPr>
        <w:t xml:space="preserve"> </w:t>
      </w:r>
      <w:r w:rsidR="002608BF" w:rsidRPr="00545C3C">
        <w:rPr>
          <w:rFonts w:eastAsia="Calibri" w:cs="Calibri"/>
          <w:spacing w:val="1"/>
          <w:sz w:val="24"/>
          <w:szCs w:val="24"/>
        </w:rPr>
        <w:t>d</w:t>
      </w:r>
      <w:r w:rsidR="00764E33" w:rsidRPr="00545C3C">
        <w:rPr>
          <w:rFonts w:eastAsia="Calibri" w:cs="Calibri"/>
          <w:spacing w:val="-2"/>
          <w:sz w:val="24"/>
          <w:szCs w:val="24"/>
        </w:rPr>
        <w:t>a</w:t>
      </w:r>
      <w:r w:rsidR="00764E33" w:rsidRPr="00545C3C">
        <w:rPr>
          <w:rFonts w:eastAsia="Calibri" w:cs="Calibri"/>
          <w:spacing w:val="1"/>
          <w:sz w:val="24"/>
          <w:szCs w:val="24"/>
        </w:rPr>
        <w:t>t</w:t>
      </w:r>
      <w:r w:rsidR="00764E33" w:rsidRPr="00545C3C">
        <w:rPr>
          <w:rFonts w:eastAsia="Calibri" w:cs="Calibri"/>
          <w:sz w:val="24"/>
          <w:szCs w:val="24"/>
        </w:rPr>
        <w:t>a</w:t>
      </w:r>
      <w:r w:rsidR="00764E33" w:rsidRPr="00545C3C">
        <w:rPr>
          <w:rFonts w:eastAsia="Calibri" w:cs="Calibri"/>
          <w:spacing w:val="2"/>
          <w:sz w:val="24"/>
          <w:szCs w:val="24"/>
        </w:rPr>
        <w:t xml:space="preserve"> </w:t>
      </w:r>
      <w:r w:rsidR="00764E33" w:rsidRPr="00545C3C">
        <w:rPr>
          <w:rFonts w:eastAsia="Calibri" w:cs="Calibri"/>
          <w:spacing w:val="-1"/>
          <w:sz w:val="24"/>
          <w:szCs w:val="24"/>
        </w:rPr>
        <w:t>c</w:t>
      </w:r>
      <w:r w:rsidR="00764E33" w:rsidRPr="00545C3C">
        <w:rPr>
          <w:rFonts w:eastAsia="Calibri" w:cs="Calibri"/>
          <w:spacing w:val="-2"/>
          <w:sz w:val="24"/>
          <w:szCs w:val="24"/>
        </w:rPr>
        <w:t>a</w:t>
      </w:r>
      <w:r w:rsidR="00764E33" w:rsidRPr="00545C3C">
        <w:rPr>
          <w:rFonts w:eastAsia="Calibri" w:cs="Calibri"/>
          <w:sz w:val="24"/>
          <w:szCs w:val="24"/>
        </w:rPr>
        <w:t>n</w:t>
      </w:r>
      <w:r w:rsidR="00764E33" w:rsidRPr="00545C3C">
        <w:rPr>
          <w:rFonts w:eastAsia="Calibri" w:cs="Calibri"/>
          <w:spacing w:val="-2"/>
          <w:sz w:val="24"/>
          <w:szCs w:val="24"/>
        </w:rPr>
        <w:t xml:space="preserve"> </w:t>
      </w:r>
      <w:r w:rsidR="00764E33" w:rsidRPr="00545C3C">
        <w:rPr>
          <w:rFonts w:eastAsia="Calibri" w:cs="Calibri"/>
          <w:spacing w:val="1"/>
          <w:sz w:val="24"/>
          <w:szCs w:val="24"/>
        </w:rPr>
        <w:t>b</w:t>
      </w:r>
      <w:r w:rsidR="00764E33" w:rsidRPr="00545C3C">
        <w:rPr>
          <w:rFonts w:eastAsia="Calibri" w:cs="Calibri"/>
          <w:sz w:val="24"/>
          <w:szCs w:val="24"/>
        </w:rPr>
        <w:t>e</w:t>
      </w:r>
      <w:r w:rsidR="00764E33" w:rsidRPr="00545C3C">
        <w:rPr>
          <w:rFonts w:eastAsia="Calibri" w:cs="Calibri"/>
          <w:spacing w:val="-2"/>
          <w:sz w:val="24"/>
          <w:szCs w:val="24"/>
        </w:rPr>
        <w:t xml:space="preserve"> </w:t>
      </w:r>
      <w:r w:rsidR="00764E33" w:rsidRPr="00545C3C">
        <w:rPr>
          <w:rFonts w:eastAsia="Calibri" w:cs="Calibri"/>
          <w:spacing w:val="1"/>
          <w:sz w:val="24"/>
          <w:szCs w:val="24"/>
        </w:rPr>
        <w:t>f</w:t>
      </w:r>
      <w:r w:rsidR="00764E33" w:rsidRPr="00545C3C">
        <w:rPr>
          <w:rFonts w:eastAsia="Calibri" w:cs="Calibri"/>
          <w:sz w:val="24"/>
          <w:szCs w:val="24"/>
        </w:rPr>
        <w:t>o</w:t>
      </w:r>
      <w:r w:rsidR="00764E33" w:rsidRPr="00545C3C">
        <w:rPr>
          <w:rFonts w:eastAsia="Calibri" w:cs="Calibri"/>
          <w:spacing w:val="-1"/>
          <w:sz w:val="24"/>
          <w:szCs w:val="24"/>
        </w:rPr>
        <w:t>rw</w:t>
      </w:r>
      <w:r w:rsidR="00764E33" w:rsidRPr="00545C3C">
        <w:rPr>
          <w:rFonts w:eastAsia="Calibri" w:cs="Calibri"/>
          <w:sz w:val="24"/>
          <w:szCs w:val="24"/>
        </w:rPr>
        <w:t>ar</w:t>
      </w:r>
      <w:r w:rsidR="00764E33" w:rsidRPr="00545C3C">
        <w:rPr>
          <w:rFonts w:eastAsia="Calibri" w:cs="Calibri"/>
          <w:spacing w:val="1"/>
          <w:sz w:val="24"/>
          <w:szCs w:val="24"/>
        </w:rPr>
        <w:t>d</w:t>
      </w:r>
      <w:r w:rsidR="00764E33" w:rsidRPr="00545C3C">
        <w:rPr>
          <w:rFonts w:eastAsia="Calibri" w:cs="Calibri"/>
          <w:sz w:val="24"/>
          <w:szCs w:val="24"/>
        </w:rPr>
        <w:t>e</w:t>
      </w:r>
      <w:r w:rsidR="00764E33" w:rsidRPr="00545C3C">
        <w:rPr>
          <w:rFonts w:eastAsia="Calibri" w:cs="Calibri"/>
          <w:spacing w:val="1"/>
          <w:sz w:val="24"/>
          <w:szCs w:val="24"/>
        </w:rPr>
        <w:t>d</w:t>
      </w:r>
      <w:r w:rsidR="00E97AF3" w:rsidRPr="00545C3C">
        <w:rPr>
          <w:rFonts w:eastAsia="Calibri" w:cs="Calibri"/>
          <w:spacing w:val="1"/>
          <w:sz w:val="24"/>
          <w:szCs w:val="24"/>
        </w:rPr>
        <w:t>.</w:t>
      </w:r>
    </w:p>
    <w:p w14:paraId="00217A20" w14:textId="41DC421E" w:rsidR="00764E33" w:rsidRPr="00545C3C" w:rsidRDefault="00CB20DA"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Calibri" w:cs="Calibri"/>
          <w:spacing w:val="-2"/>
          <w:sz w:val="24"/>
          <w:szCs w:val="24"/>
        </w:rPr>
        <w:t>E</w:t>
      </w:r>
      <w:r w:rsidR="0017174B" w:rsidRPr="00545C3C">
        <w:rPr>
          <w:rFonts w:eastAsia="Calibri" w:cs="Calibri"/>
          <w:spacing w:val="1"/>
          <w:sz w:val="24"/>
          <w:szCs w:val="24"/>
        </w:rPr>
        <w:t>n</w:t>
      </w:r>
      <w:r w:rsidR="0017174B" w:rsidRPr="00545C3C">
        <w:rPr>
          <w:rFonts w:eastAsia="Calibri" w:cs="Calibri"/>
          <w:sz w:val="24"/>
          <w:szCs w:val="24"/>
        </w:rPr>
        <w:t>s</w:t>
      </w:r>
      <w:r w:rsidR="0017174B" w:rsidRPr="00545C3C">
        <w:rPr>
          <w:rFonts w:eastAsia="Calibri" w:cs="Calibri"/>
          <w:spacing w:val="1"/>
          <w:sz w:val="24"/>
          <w:szCs w:val="24"/>
        </w:rPr>
        <w:t>u</w:t>
      </w:r>
      <w:r w:rsidR="0017174B" w:rsidRPr="00545C3C">
        <w:rPr>
          <w:rFonts w:eastAsia="Calibri" w:cs="Calibri"/>
          <w:spacing w:val="-2"/>
          <w:sz w:val="24"/>
          <w:szCs w:val="24"/>
        </w:rPr>
        <w:t>r</w:t>
      </w:r>
      <w:r w:rsidR="0017174B" w:rsidRPr="00545C3C">
        <w:rPr>
          <w:rFonts w:eastAsia="Calibri" w:cs="Calibri"/>
          <w:sz w:val="24"/>
          <w:szCs w:val="24"/>
        </w:rPr>
        <w:t>e</w:t>
      </w:r>
      <w:r w:rsidR="0017174B" w:rsidRPr="00545C3C">
        <w:rPr>
          <w:rFonts w:eastAsia="Calibri" w:cs="Calibri"/>
          <w:spacing w:val="39"/>
          <w:sz w:val="24"/>
          <w:szCs w:val="24"/>
        </w:rPr>
        <w:t xml:space="preserve"> </w:t>
      </w:r>
      <w:r w:rsidR="0017174B" w:rsidRPr="00545C3C">
        <w:rPr>
          <w:rFonts w:eastAsia="Calibri" w:cs="Calibri"/>
          <w:spacing w:val="-1"/>
          <w:sz w:val="24"/>
          <w:szCs w:val="24"/>
        </w:rPr>
        <w:t>t</w:t>
      </w:r>
      <w:r w:rsidR="0017174B" w:rsidRPr="00545C3C">
        <w:rPr>
          <w:rFonts w:eastAsia="Calibri" w:cs="Calibri"/>
          <w:spacing w:val="1"/>
          <w:sz w:val="24"/>
          <w:szCs w:val="24"/>
        </w:rPr>
        <w:t>h</w:t>
      </w:r>
      <w:r w:rsidR="0017174B" w:rsidRPr="00545C3C">
        <w:rPr>
          <w:rFonts w:eastAsia="Calibri" w:cs="Calibri"/>
          <w:sz w:val="24"/>
          <w:szCs w:val="24"/>
        </w:rPr>
        <w:t>at</w:t>
      </w:r>
      <w:r w:rsidR="0017174B" w:rsidRPr="00545C3C">
        <w:rPr>
          <w:rFonts w:eastAsia="Calibri" w:cs="Calibri"/>
          <w:spacing w:val="37"/>
          <w:sz w:val="24"/>
          <w:szCs w:val="24"/>
        </w:rPr>
        <w:t xml:space="preserve"> </w:t>
      </w:r>
      <w:r w:rsidR="0017174B" w:rsidRPr="00545C3C">
        <w:rPr>
          <w:rFonts w:eastAsia="Calibri" w:cs="Calibri"/>
          <w:spacing w:val="1"/>
          <w:sz w:val="24"/>
          <w:szCs w:val="24"/>
        </w:rPr>
        <w:t>d</w:t>
      </w:r>
      <w:r w:rsidR="0017174B" w:rsidRPr="00545C3C">
        <w:rPr>
          <w:rFonts w:eastAsia="Calibri" w:cs="Calibri"/>
          <w:sz w:val="24"/>
          <w:szCs w:val="24"/>
        </w:rPr>
        <w:t>a</w:t>
      </w:r>
      <w:r w:rsidR="0017174B" w:rsidRPr="00545C3C">
        <w:rPr>
          <w:rFonts w:eastAsia="Calibri" w:cs="Calibri"/>
          <w:spacing w:val="1"/>
          <w:sz w:val="24"/>
          <w:szCs w:val="24"/>
        </w:rPr>
        <w:t>t</w:t>
      </w:r>
      <w:r w:rsidR="0017174B" w:rsidRPr="00545C3C">
        <w:rPr>
          <w:rFonts w:eastAsia="Calibri" w:cs="Calibri"/>
          <w:sz w:val="24"/>
          <w:szCs w:val="24"/>
        </w:rPr>
        <w:t>a</w:t>
      </w:r>
      <w:r w:rsidR="0017174B" w:rsidRPr="00545C3C">
        <w:rPr>
          <w:rFonts w:eastAsia="Calibri" w:cs="Calibri"/>
          <w:spacing w:val="40"/>
          <w:sz w:val="24"/>
          <w:szCs w:val="24"/>
        </w:rPr>
        <w:t xml:space="preserve"> </w:t>
      </w:r>
      <w:r w:rsidR="0017174B" w:rsidRPr="00545C3C">
        <w:rPr>
          <w:rFonts w:eastAsia="Calibri" w:cs="Calibri"/>
          <w:sz w:val="24"/>
          <w:szCs w:val="24"/>
        </w:rPr>
        <w:t>is</w:t>
      </w:r>
      <w:r w:rsidR="0017174B" w:rsidRPr="00545C3C">
        <w:rPr>
          <w:rFonts w:eastAsia="Calibri" w:cs="Calibri"/>
          <w:spacing w:val="41"/>
          <w:sz w:val="24"/>
          <w:szCs w:val="24"/>
        </w:rPr>
        <w:t xml:space="preserve"> </w:t>
      </w:r>
      <w:r w:rsidR="0017174B" w:rsidRPr="00545C3C">
        <w:rPr>
          <w:rFonts w:eastAsia="Calibri" w:cs="Calibri"/>
          <w:spacing w:val="-1"/>
          <w:sz w:val="24"/>
          <w:szCs w:val="24"/>
        </w:rPr>
        <w:t>c</w:t>
      </w:r>
      <w:r w:rsidR="0017174B" w:rsidRPr="00545C3C">
        <w:rPr>
          <w:rFonts w:eastAsia="Calibri" w:cs="Calibri"/>
          <w:sz w:val="24"/>
          <w:szCs w:val="24"/>
        </w:rPr>
        <w:t>oll</w:t>
      </w:r>
      <w:r w:rsidR="0017174B" w:rsidRPr="00545C3C">
        <w:rPr>
          <w:rFonts w:eastAsia="Calibri" w:cs="Calibri"/>
          <w:spacing w:val="1"/>
          <w:sz w:val="24"/>
          <w:szCs w:val="24"/>
        </w:rPr>
        <w:t>e</w:t>
      </w:r>
      <w:r w:rsidR="0017174B" w:rsidRPr="00545C3C">
        <w:rPr>
          <w:rFonts w:eastAsia="Calibri" w:cs="Calibri"/>
          <w:spacing w:val="-3"/>
          <w:sz w:val="24"/>
          <w:szCs w:val="24"/>
        </w:rPr>
        <w:t>c</w:t>
      </w:r>
      <w:r w:rsidR="0017174B" w:rsidRPr="00545C3C">
        <w:rPr>
          <w:rFonts w:eastAsia="Calibri" w:cs="Calibri"/>
          <w:spacing w:val="1"/>
          <w:sz w:val="24"/>
          <w:szCs w:val="24"/>
        </w:rPr>
        <w:t>t</w:t>
      </w:r>
      <w:r w:rsidR="0017174B" w:rsidRPr="00545C3C">
        <w:rPr>
          <w:rFonts w:eastAsia="Calibri" w:cs="Calibri"/>
          <w:sz w:val="24"/>
          <w:szCs w:val="24"/>
        </w:rPr>
        <w:t>ed</w:t>
      </w:r>
      <w:r w:rsidR="0017174B" w:rsidRPr="00545C3C">
        <w:rPr>
          <w:rFonts w:eastAsia="Calibri" w:cs="Calibri"/>
          <w:spacing w:val="35"/>
          <w:sz w:val="24"/>
          <w:szCs w:val="24"/>
        </w:rPr>
        <w:t xml:space="preserve"> </w:t>
      </w:r>
      <w:r w:rsidR="0017174B" w:rsidRPr="00545C3C">
        <w:rPr>
          <w:rFonts w:eastAsia="Calibri" w:cs="Calibri"/>
          <w:spacing w:val="1"/>
          <w:sz w:val="24"/>
          <w:szCs w:val="24"/>
        </w:rPr>
        <w:t>b</w:t>
      </w:r>
      <w:r w:rsidR="0017174B" w:rsidRPr="00545C3C">
        <w:rPr>
          <w:rFonts w:eastAsia="Calibri" w:cs="Calibri"/>
          <w:sz w:val="24"/>
          <w:szCs w:val="24"/>
        </w:rPr>
        <w:t>y</w:t>
      </w:r>
      <w:r w:rsidR="0017174B" w:rsidRPr="00545C3C">
        <w:rPr>
          <w:rFonts w:eastAsia="Calibri" w:cs="Calibri"/>
          <w:spacing w:val="37"/>
          <w:sz w:val="24"/>
          <w:szCs w:val="24"/>
        </w:rPr>
        <w:t xml:space="preserve"> </w:t>
      </w:r>
      <w:r w:rsidR="0017174B" w:rsidRPr="00545C3C">
        <w:rPr>
          <w:rFonts w:eastAsia="Calibri" w:cs="Calibri"/>
          <w:sz w:val="24"/>
          <w:szCs w:val="24"/>
        </w:rPr>
        <w:t>la</w:t>
      </w:r>
      <w:r w:rsidR="0017174B" w:rsidRPr="00545C3C">
        <w:rPr>
          <w:rFonts w:eastAsia="Calibri" w:cs="Calibri"/>
          <w:spacing w:val="-1"/>
          <w:sz w:val="24"/>
          <w:szCs w:val="24"/>
        </w:rPr>
        <w:t>w</w:t>
      </w:r>
      <w:r w:rsidR="0017174B" w:rsidRPr="00545C3C">
        <w:rPr>
          <w:rFonts w:eastAsia="Calibri" w:cs="Calibri"/>
          <w:spacing w:val="1"/>
          <w:sz w:val="24"/>
          <w:szCs w:val="24"/>
        </w:rPr>
        <w:t>fu</w:t>
      </w:r>
      <w:r w:rsidR="0017174B" w:rsidRPr="00545C3C">
        <w:rPr>
          <w:rFonts w:eastAsia="Calibri" w:cs="Calibri"/>
          <w:sz w:val="24"/>
          <w:szCs w:val="24"/>
        </w:rPr>
        <w:t>l</w:t>
      </w:r>
      <w:r w:rsidR="0017174B" w:rsidRPr="00545C3C">
        <w:rPr>
          <w:rFonts w:eastAsia="Calibri" w:cs="Calibri"/>
          <w:spacing w:val="46"/>
          <w:sz w:val="24"/>
          <w:szCs w:val="24"/>
        </w:rPr>
        <w:t xml:space="preserve"> </w:t>
      </w:r>
      <w:r w:rsidR="0017174B" w:rsidRPr="00545C3C">
        <w:rPr>
          <w:rFonts w:eastAsia="Calibri" w:cs="Calibri"/>
          <w:sz w:val="24"/>
          <w:szCs w:val="24"/>
        </w:rPr>
        <w:t>a</w:t>
      </w:r>
      <w:r w:rsidR="0017174B" w:rsidRPr="00545C3C">
        <w:rPr>
          <w:rFonts w:eastAsia="Calibri" w:cs="Calibri"/>
          <w:spacing w:val="-1"/>
          <w:sz w:val="24"/>
          <w:szCs w:val="24"/>
        </w:rPr>
        <w:t>n</w:t>
      </w:r>
      <w:r w:rsidR="0017174B" w:rsidRPr="00545C3C">
        <w:rPr>
          <w:rFonts w:eastAsia="Calibri" w:cs="Calibri"/>
          <w:sz w:val="24"/>
          <w:szCs w:val="24"/>
        </w:rPr>
        <w:t>d</w:t>
      </w:r>
      <w:r w:rsidR="0017174B" w:rsidRPr="00545C3C">
        <w:rPr>
          <w:rFonts w:eastAsia="Calibri" w:cs="Calibri"/>
          <w:spacing w:val="42"/>
          <w:sz w:val="24"/>
          <w:szCs w:val="24"/>
        </w:rPr>
        <w:t xml:space="preserve"> </w:t>
      </w:r>
      <w:r w:rsidR="0017174B" w:rsidRPr="00545C3C">
        <w:rPr>
          <w:rFonts w:eastAsia="Calibri" w:cs="Calibri"/>
          <w:spacing w:val="1"/>
          <w:sz w:val="24"/>
          <w:szCs w:val="24"/>
        </w:rPr>
        <w:t>f</w:t>
      </w:r>
      <w:r w:rsidR="0017174B" w:rsidRPr="00545C3C">
        <w:rPr>
          <w:rFonts w:eastAsia="Calibri" w:cs="Calibri"/>
          <w:sz w:val="24"/>
          <w:szCs w:val="24"/>
        </w:rPr>
        <w:t>air</w:t>
      </w:r>
      <w:r w:rsidR="0017174B" w:rsidRPr="00545C3C">
        <w:rPr>
          <w:rFonts w:eastAsia="Calibri" w:cs="Calibri"/>
          <w:spacing w:val="44"/>
          <w:sz w:val="24"/>
          <w:szCs w:val="24"/>
        </w:rPr>
        <w:t xml:space="preserve"> </w:t>
      </w:r>
      <w:r w:rsidR="0017174B" w:rsidRPr="00545C3C">
        <w:rPr>
          <w:rFonts w:eastAsia="Calibri" w:cs="Calibri"/>
          <w:spacing w:val="-2"/>
          <w:sz w:val="24"/>
          <w:szCs w:val="24"/>
        </w:rPr>
        <w:t>m</w:t>
      </w:r>
      <w:r w:rsidR="0017174B" w:rsidRPr="00545C3C">
        <w:rPr>
          <w:rFonts w:eastAsia="Calibri" w:cs="Calibri"/>
          <w:sz w:val="24"/>
          <w:szCs w:val="24"/>
        </w:rPr>
        <w:t>e</w:t>
      </w:r>
      <w:r w:rsidR="0017174B" w:rsidRPr="00545C3C">
        <w:rPr>
          <w:rFonts w:eastAsia="Calibri" w:cs="Calibri"/>
          <w:spacing w:val="1"/>
          <w:sz w:val="24"/>
          <w:szCs w:val="24"/>
        </w:rPr>
        <w:t>an</w:t>
      </w:r>
      <w:r w:rsidR="0017174B" w:rsidRPr="00545C3C">
        <w:rPr>
          <w:rFonts w:eastAsia="Calibri" w:cs="Calibri"/>
          <w:sz w:val="24"/>
          <w:szCs w:val="24"/>
        </w:rPr>
        <w:t>s,</w:t>
      </w:r>
      <w:r w:rsidR="0017174B" w:rsidRPr="00545C3C">
        <w:rPr>
          <w:rFonts w:eastAsia="Calibri" w:cs="Calibri"/>
          <w:spacing w:val="34"/>
          <w:sz w:val="24"/>
          <w:szCs w:val="24"/>
        </w:rPr>
        <w:t xml:space="preserve"> </w:t>
      </w:r>
      <w:r w:rsidR="0017174B" w:rsidRPr="00545C3C">
        <w:rPr>
          <w:rFonts w:eastAsia="Calibri" w:cs="Calibri"/>
          <w:sz w:val="24"/>
          <w:szCs w:val="24"/>
        </w:rPr>
        <w:t>a</w:t>
      </w:r>
      <w:r w:rsidR="0017174B" w:rsidRPr="00545C3C">
        <w:rPr>
          <w:rFonts w:eastAsia="Calibri" w:cs="Calibri"/>
          <w:spacing w:val="1"/>
          <w:sz w:val="24"/>
          <w:szCs w:val="24"/>
        </w:rPr>
        <w:t>n</w:t>
      </w:r>
      <w:r w:rsidR="0017174B" w:rsidRPr="00545C3C">
        <w:rPr>
          <w:rFonts w:eastAsia="Calibri" w:cs="Calibri"/>
          <w:sz w:val="24"/>
          <w:szCs w:val="24"/>
        </w:rPr>
        <w:t>d</w:t>
      </w:r>
      <w:r w:rsidR="0017174B" w:rsidRPr="00545C3C">
        <w:rPr>
          <w:rFonts w:eastAsia="Calibri" w:cs="Calibri"/>
          <w:spacing w:val="42"/>
          <w:sz w:val="24"/>
          <w:szCs w:val="24"/>
        </w:rPr>
        <w:t xml:space="preserve"> </w:t>
      </w:r>
      <w:r w:rsidR="0017174B" w:rsidRPr="00545C3C">
        <w:rPr>
          <w:rFonts w:eastAsia="Calibri" w:cs="Calibri"/>
          <w:sz w:val="24"/>
          <w:szCs w:val="24"/>
        </w:rPr>
        <w:t>is limi</w:t>
      </w:r>
      <w:r w:rsidR="0017174B" w:rsidRPr="00545C3C">
        <w:rPr>
          <w:rFonts w:eastAsia="Calibri" w:cs="Calibri"/>
          <w:spacing w:val="2"/>
          <w:sz w:val="24"/>
          <w:szCs w:val="24"/>
        </w:rPr>
        <w:t>t</w:t>
      </w:r>
      <w:r w:rsidR="0017174B" w:rsidRPr="00545C3C">
        <w:rPr>
          <w:rFonts w:eastAsia="Calibri" w:cs="Calibri"/>
          <w:sz w:val="24"/>
          <w:szCs w:val="24"/>
        </w:rPr>
        <w:t>ed</w:t>
      </w:r>
      <w:r w:rsidR="0017174B" w:rsidRPr="00545C3C">
        <w:rPr>
          <w:rFonts w:eastAsia="Calibri" w:cs="Calibri"/>
          <w:spacing w:val="-2"/>
          <w:sz w:val="24"/>
          <w:szCs w:val="24"/>
        </w:rPr>
        <w:t xml:space="preserve"> </w:t>
      </w:r>
      <w:r w:rsidR="0017174B" w:rsidRPr="00545C3C">
        <w:rPr>
          <w:rFonts w:eastAsia="Calibri" w:cs="Calibri"/>
          <w:spacing w:val="1"/>
          <w:sz w:val="24"/>
          <w:szCs w:val="24"/>
        </w:rPr>
        <w:t>t</w:t>
      </w:r>
      <w:r w:rsidR="0017174B" w:rsidRPr="00545C3C">
        <w:rPr>
          <w:rFonts w:eastAsia="Calibri" w:cs="Calibri"/>
          <w:sz w:val="24"/>
          <w:szCs w:val="24"/>
        </w:rPr>
        <w:t xml:space="preserve">o </w:t>
      </w:r>
      <w:r w:rsidR="0017174B" w:rsidRPr="00545C3C">
        <w:rPr>
          <w:rFonts w:eastAsia="Calibri" w:cs="Calibri"/>
          <w:spacing w:val="-1"/>
          <w:sz w:val="24"/>
          <w:szCs w:val="24"/>
        </w:rPr>
        <w:t>t</w:t>
      </w:r>
      <w:r w:rsidR="0017174B" w:rsidRPr="00545C3C">
        <w:rPr>
          <w:rFonts w:eastAsia="Calibri" w:cs="Calibri"/>
          <w:spacing w:val="1"/>
          <w:sz w:val="24"/>
          <w:szCs w:val="24"/>
        </w:rPr>
        <w:t>h</w:t>
      </w:r>
      <w:r w:rsidR="0017174B" w:rsidRPr="00545C3C">
        <w:rPr>
          <w:rFonts w:eastAsia="Calibri" w:cs="Calibri"/>
          <w:sz w:val="24"/>
          <w:szCs w:val="24"/>
        </w:rPr>
        <w:t>at</w:t>
      </w:r>
      <w:r w:rsidR="0017174B" w:rsidRPr="00545C3C">
        <w:rPr>
          <w:rFonts w:eastAsia="Calibri" w:cs="Calibri"/>
          <w:spacing w:val="-1"/>
          <w:sz w:val="24"/>
          <w:szCs w:val="24"/>
        </w:rPr>
        <w:t xml:space="preserve"> w</w:t>
      </w:r>
      <w:r w:rsidR="0017174B" w:rsidRPr="00545C3C">
        <w:rPr>
          <w:rFonts w:eastAsia="Calibri" w:cs="Calibri"/>
          <w:spacing w:val="1"/>
          <w:sz w:val="24"/>
          <w:szCs w:val="24"/>
        </w:rPr>
        <w:t>h</w:t>
      </w:r>
      <w:r w:rsidR="0017174B" w:rsidRPr="00545C3C">
        <w:rPr>
          <w:rFonts w:eastAsia="Calibri" w:cs="Calibri"/>
          <w:sz w:val="24"/>
          <w:szCs w:val="24"/>
        </w:rPr>
        <w:t>i</w:t>
      </w:r>
      <w:r w:rsidR="0017174B" w:rsidRPr="00545C3C">
        <w:rPr>
          <w:rFonts w:eastAsia="Calibri" w:cs="Calibri"/>
          <w:spacing w:val="-3"/>
          <w:sz w:val="24"/>
          <w:szCs w:val="24"/>
        </w:rPr>
        <w:t>c</w:t>
      </w:r>
      <w:r w:rsidR="0017174B" w:rsidRPr="00545C3C">
        <w:rPr>
          <w:rFonts w:eastAsia="Calibri" w:cs="Calibri"/>
          <w:sz w:val="24"/>
          <w:szCs w:val="24"/>
        </w:rPr>
        <w:t>h</w:t>
      </w:r>
      <w:r w:rsidR="0017174B" w:rsidRPr="00545C3C">
        <w:rPr>
          <w:rFonts w:eastAsia="Calibri" w:cs="Calibri"/>
          <w:spacing w:val="2"/>
          <w:sz w:val="24"/>
          <w:szCs w:val="24"/>
        </w:rPr>
        <w:t xml:space="preserve"> </w:t>
      </w:r>
      <w:r w:rsidR="0017174B" w:rsidRPr="00545C3C">
        <w:rPr>
          <w:rFonts w:eastAsia="Calibri" w:cs="Calibri"/>
          <w:sz w:val="24"/>
          <w:szCs w:val="24"/>
        </w:rPr>
        <w:t>is</w:t>
      </w:r>
      <w:r w:rsidR="0017174B" w:rsidRPr="00545C3C">
        <w:rPr>
          <w:rFonts w:eastAsia="Calibri" w:cs="Calibri"/>
          <w:spacing w:val="-2"/>
          <w:sz w:val="24"/>
          <w:szCs w:val="24"/>
        </w:rPr>
        <w:t xml:space="preserve"> </w:t>
      </w:r>
      <w:r w:rsidR="0017174B" w:rsidRPr="00545C3C">
        <w:rPr>
          <w:rFonts w:eastAsia="Calibri" w:cs="Calibri"/>
          <w:spacing w:val="-1"/>
          <w:sz w:val="24"/>
          <w:szCs w:val="24"/>
        </w:rPr>
        <w:t>n</w:t>
      </w:r>
      <w:r w:rsidR="0017174B" w:rsidRPr="00545C3C">
        <w:rPr>
          <w:rFonts w:eastAsia="Calibri" w:cs="Calibri"/>
          <w:sz w:val="24"/>
          <w:szCs w:val="24"/>
        </w:rPr>
        <w:t>ecessary</w:t>
      </w:r>
      <w:r w:rsidR="0017174B" w:rsidRPr="00545C3C">
        <w:rPr>
          <w:rFonts w:eastAsia="Calibri" w:cs="Calibri"/>
          <w:spacing w:val="-5"/>
          <w:sz w:val="24"/>
          <w:szCs w:val="24"/>
        </w:rPr>
        <w:t xml:space="preserve"> </w:t>
      </w:r>
      <w:r w:rsidR="0017174B" w:rsidRPr="00545C3C">
        <w:rPr>
          <w:rFonts w:eastAsia="Calibri" w:cs="Calibri"/>
          <w:spacing w:val="-1"/>
          <w:sz w:val="24"/>
          <w:szCs w:val="24"/>
        </w:rPr>
        <w:t>t</w:t>
      </w:r>
      <w:r w:rsidR="0017174B" w:rsidRPr="00545C3C">
        <w:rPr>
          <w:rFonts w:eastAsia="Calibri" w:cs="Calibri"/>
          <w:sz w:val="24"/>
          <w:szCs w:val="24"/>
        </w:rPr>
        <w:t>o</w:t>
      </w:r>
      <w:r w:rsidR="0017174B" w:rsidRPr="00545C3C">
        <w:rPr>
          <w:rFonts w:eastAsia="Calibri" w:cs="Calibri"/>
          <w:spacing w:val="4"/>
          <w:sz w:val="24"/>
          <w:szCs w:val="24"/>
        </w:rPr>
        <w:t xml:space="preserve"> </w:t>
      </w:r>
      <w:r w:rsidR="0017174B" w:rsidRPr="00545C3C">
        <w:rPr>
          <w:rFonts w:eastAsia="Calibri" w:cs="Calibri"/>
          <w:spacing w:val="1"/>
          <w:sz w:val="24"/>
          <w:szCs w:val="24"/>
        </w:rPr>
        <w:t>fu</w:t>
      </w:r>
      <w:r w:rsidR="0017174B" w:rsidRPr="00545C3C">
        <w:rPr>
          <w:rFonts w:eastAsia="Calibri" w:cs="Calibri"/>
          <w:spacing w:val="-2"/>
          <w:sz w:val="24"/>
          <w:szCs w:val="24"/>
        </w:rPr>
        <w:t>l</w:t>
      </w:r>
      <w:r w:rsidR="0017174B" w:rsidRPr="00545C3C">
        <w:rPr>
          <w:rFonts w:eastAsia="Calibri" w:cs="Calibri"/>
          <w:spacing w:val="1"/>
          <w:sz w:val="24"/>
          <w:szCs w:val="24"/>
        </w:rPr>
        <w:t>f</w:t>
      </w:r>
      <w:r w:rsidR="0017174B" w:rsidRPr="00545C3C">
        <w:rPr>
          <w:rFonts w:eastAsia="Calibri" w:cs="Calibri"/>
          <w:sz w:val="24"/>
          <w:szCs w:val="24"/>
        </w:rPr>
        <w:t>il</w:t>
      </w:r>
      <w:r w:rsidR="0017174B" w:rsidRPr="00545C3C">
        <w:rPr>
          <w:rFonts w:eastAsia="Calibri" w:cs="Calibri"/>
          <w:spacing w:val="2"/>
          <w:sz w:val="24"/>
          <w:szCs w:val="24"/>
        </w:rPr>
        <w:t xml:space="preserve"> </w:t>
      </w:r>
      <w:r w:rsidR="0017174B" w:rsidRPr="00545C3C">
        <w:rPr>
          <w:rFonts w:eastAsia="Calibri" w:cs="Calibri"/>
          <w:sz w:val="24"/>
          <w:szCs w:val="24"/>
        </w:rPr>
        <w:t>i</w:t>
      </w:r>
      <w:r w:rsidR="0017174B" w:rsidRPr="00545C3C">
        <w:rPr>
          <w:rFonts w:eastAsia="Calibri" w:cs="Calibri"/>
          <w:spacing w:val="1"/>
          <w:sz w:val="24"/>
          <w:szCs w:val="24"/>
        </w:rPr>
        <w:t>t</w:t>
      </w:r>
      <w:r w:rsidR="0017174B" w:rsidRPr="00545C3C">
        <w:rPr>
          <w:rFonts w:eastAsia="Calibri" w:cs="Calibri"/>
          <w:sz w:val="24"/>
          <w:szCs w:val="24"/>
        </w:rPr>
        <w:t>s</w:t>
      </w:r>
      <w:r w:rsidR="0017174B" w:rsidRPr="00545C3C">
        <w:rPr>
          <w:rFonts w:eastAsia="Calibri" w:cs="Calibri"/>
          <w:spacing w:val="1"/>
          <w:sz w:val="24"/>
          <w:szCs w:val="24"/>
        </w:rPr>
        <w:t xml:space="preserve"> </w:t>
      </w:r>
      <w:r w:rsidR="0017174B" w:rsidRPr="00545C3C">
        <w:rPr>
          <w:rFonts w:eastAsia="Calibri" w:cs="Calibri"/>
          <w:sz w:val="24"/>
          <w:szCs w:val="24"/>
        </w:rPr>
        <w:t>s</w:t>
      </w:r>
      <w:r w:rsidR="0017174B" w:rsidRPr="00545C3C">
        <w:rPr>
          <w:rFonts w:eastAsia="Calibri" w:cs="Calibri"/>
          <w:spacing w:val="-1"/>
          <w:sz w:val="24"/>
          <w:szCs w:val="24"/>
        </w:rPr>
        <w:t>t</w:t>
      </w:r>
      <w:r w:rsidR="0017174B" w:rsidRPr="00545C3C">
        <w:rPr>
          <w:rFonts w:eastAsia="Calibri" w:cs="Calibri"/>
          <w:sz w:val="24"/>
          <w:szCs w:val="24"/>
        </w:rPr>
        <w:t>a</w:t>
      </w:r>
      <w:r w:rsidR="0017174B" w:rsidRPr="00545C3C">
        <w:rPr>
          <w:rFonts w:eastAsia="Calibri" w:cs="Calibri"/>
          <w:spacing w:val="-1"/>
          <w:sz w:val="24"/>
          <w:szCs w:val="24"/>
        </w:rPr>
        <w:t>tu</w:t>
      </w:r>
      <w:r w:rsidR="0017174B" w:rsidRPr="00545C3C">
        <w:rPr>
          <w:rFonts w:eastAsia="Calibri" w:cs="Calibri"/>
          <w:spacing w:val="1"/>
          <w:sz w:val="24"/>
          <w:szCs w:val="24"/>
        </w:rPr>
        <w:t>t</w:t>
      </w:r>
      <w:r w:rsidR="0017174B" w:rsidRPr="00545C3C">
        <w:rPr>
          <w:rFonts w:eastAsia="Calibri" w:cs="Calibri"/>
          <w:sz w:val="24"/>
          <w:szCs w:val="24"/>
        </w:rPr>
        <w:t>o</w:t>
      </w:r>
      <w:r w:rsidR="0017174B" w:rsidRPr="00545C3C">
        <w:rPr>
          <w:rFonts w:eastAsia="Calibri" w:cs="Calibri"/>
          <w:spacing w:val="1"/>
          <w:sz w:val="24"/>
          <w:szCs w:val="24"/>
        </w:rPr>
        <w:t>r</w:t>
      </w:r>
      <w:r w:rsidR="0017174B" w:rsidRPr="00545C3C">
        <w:rPr>
          <w:rFonts w:eastAsia="Calibri" w:cs="Calibri"/>
          <w:sz w:val="24"/>
          <w:szCs w:val="24"/>
        </w:rPr>
        <w:t>y</w:t>
      </w:r>
      <w:r w:rsidR="0017174B" w:rsidRPr="00545C3C">
        <w:rPr>
          <w:rFonts w:eastAsia="Calibri" w:cs="Calibri"/>
          <w:spacing w:val="-6"/>
          <w:sz w:val="24"/>
          <w:szCs w:val="24"/>
        </w:rPr>
        <w:t xml:space="preserve"> </w:t>
      </w:r>
      <w:r w:rsidR="0017174B" w:rsidRPr="00545C3C">
        <w:rPr>
          <w:rFonts w:eastAsia="Calibri" w:cs="Calibri"/>
          <w:spacing w:val="1"/>
          <w:sz w:val="24"/>
          <w:szCs w:val="24"/>
        </w:rPr>
        <w:t>o</w:t>
      </w:r>
      <w:r w:rsidR="0017174B" w:rsidRPr="00545C3C">
        <w:rPr>
          <w:rFonts w:eastAsia="Calibri" w:cs="Calibri"/>
          <w:sz w:val="24"/>
          <w:szCs w:val="24"/>
        </w:rPr>
        <w:t>r</w:t>
      </w:r>
      <w:r w:rsidR="0017174B" w:rsidRPr="00545C3C">
        <w:rPr>
          <w:rFonts w:eastAsia="Calibri" w:cs="Calibri"/>
          <w:spacing w:val="1"/>
          <w:sz w:val="24"/>
          <w:szCs w:val="24"/>
        </w:rPr>
        <w:t xml:space="preserve"> </w:t>
      </w:r>
      <w:r w:rsidR="0017174B" w:rsidRPr="00545C3C">
        <w:rPr>
          <w:rFonts w:eastAsia="Calibri" w:cs="Calibri"/>
          <w:spacing w:val="-1"/>
          <w:sz w:val="24"/>
          <w:szCs w:val="24"/>
        </w:rPr>
        <w:t>b</w:t>
      </w:r>
      <w:r w:rsidR="0017174B" w:rsidRPr="00545C3C">
        <w:rPr>
          <w:rFonts w:eastAsia="Calibri" w:cs="Calibri"/>
          <w:spacing w:val="1"/>
          <w:sz w:val="24"/>
          <w:szCs w:val="24"/>
        </w:rPr>
        <w:t>u</w:t>
      </w:r>
      <w:r w:rsidR="0017174B" w:rsidRPr="00545C3C">
        <w:rPr>
          <w:rFonts w:eastAsia="Calibri" w:cs="Calibri"/>
          <w:sz w:val="24"/>
          <w:szCs w:val="24"/>
        </w:rPr>
        <w:t>si</w:t>
      </w:r>
      <w:r w:rsidR="0017174B" w:rsidRPr="00545C3C">
        <w:rPr>
          <w:rFonts w:eastAsia="Calibri" w:cs="Calibri"/>
          <w:spacing w:val="1"/>
          <w:sz w:val="24"/>
          <w:szCs w:val="24"/>
        </w:rPr>
        <w:t>n</w:t>
      </w:r>
      <w:r w:rsidR="0017174B" w:rsidRPr="00545C3C">
        <w:rPr>
          <w:rFonts w:eastAsia="Calibri" w:cs="Calibri"/>
          <w:sz w:val="24"/>
          <w:szCs w:val="24"/>
        </w:rPr>
        <w:t>ess</w:t>
      </w:r>
      <w:r w:rsidR="0017174B" w:rsidRPr="00545C3C">
        <w:rPr>
          <w:rFonts w:eastAsia="Calibri" w:cs="Calibri"/>
          <w:spacing w:val="-2"/>
          <w:sz w:val="24"/>
          <w:szCs w:val="24"/>
        </w:rPr>
        <w:t xml:space="preserve"> </w:t>
      </w:r>
      <w:r w:rsidR="0017174B" w:rsidRPr="00545C3C">
        <w:rPr>
          <w:rFonts w:eastAsia="Calibri" w:cs="Calibri"/>
          <w:sz w:val="24"/>
          <w:szCs w:val="24"/>
        </w:rPr>
        <w:t>r</w:t>
      </w:r>
      <w:r w:rsidR="0017174B" w:rsidRPr="00545C3C">
        <w:rPr>
          <w:rFonts w:eastAsia="Calibri" w:cs="Calibri"/>
          <w:spacing w:val="-1"/>
          <w:sz w:val="24"/>
          <w:szCs w:val="24"/>
        </w:rPr>
        <w:t>e</w:t>
      </w:r>
      <w:r w:rsidR="0017174B" w:rsidRPr="00545C3C">
        <w:rPr>
          <w:rFonts w:eastAsia="Calibri" w:cs="Calibri"/>
          <w:spacing w:val="1"/>
          <w:sz w:val="24"/>
          <w:szCs w:val="24"/>
        </w:rPr>
        <w:t>qu</w:t>
      </w:r>
      <w:r w:rsidR="0017174B" w:rsidRPr="00545C3C">
        <w:rPr>
          <w:rFonts w:eastAsia="Calibri" w:cs="Calibri"/>
          <w:sz w:val="24"/>
          <w:szCs w:val="24"/>
        </w:rPr>
        <w:t>i</w:t>
      </w:r>
      <w:r w:rsidR="0017174B" w:rsidRPr="00545C3C">
        <w:rPr>
          <w:rFonts w:eastAsia="Calibri" w:cs="Calibri"/>
          <w:spacing w:val="-2"/>
          <w:sz w:val="24"/>
          <w:szCs w:val="24"/>
        </w:rPr>
        <w:t>re</w:t>
      </w:r>
      <w:r w:rsidR="0017174B" w:rsidRPr="00545C3C">
        <w:rPr>
          <w:rFonts w:eastAsia="Calibri" w:cs="Calibri"/>
          <w:sz w:val="24"/>
          <w:szCs w:val="24"/>
        </w:rPr>
        <w:t>me</w:t>
      </w:r>
      <w:r w:rsidR="0017174B" w:rsidRPr="00545C3C">
        <w:rPr>
          <w:rFonts w:eastAsia="Calibri" w:cs="Calibri"/>
          <w:spacing w:val="2"/>
          <w:sz w:val="24"/>
          <w:szCs w:val="24"/>
        </w:rPr>
        <w:t>n</w:t>
      </w:r>
      <w:r w:rsidR="0017174B" w:rsidRPr="00545C3C">
        <w:rPr>
          <w:rFonts w:eastAsia="Calibri" w:cs="Calibri"/>
          <w:spacing w:val="1"/>
          <w:sz w:val="24"/>
          <w:szCs w:val="24"/>
        </w:rPr>
        <w:t>t</w:t>
      </w:r>
      <w:r w:rsidR="0017174B" w:rsidRPr="00545C3C">
        <w:rPr>
          <w:rFonts w:eastAsia="Calibri" w:cs="Calibri"/>
          <w:spacing w:val="2"/>
          <w:sz w:val="24"/>
          <w:szCs w:val="24"/>
        </w:rPr>
        <w:t>s</w:t>
      </w:r>
      <w:r w:rsidR="0017174B" w:rsidRPr="00545C3C">
        <w:rPr>
          <w:rFonts w:eastAsia="Calibri" w:cs="Calibri"/>
          <w:sz w:val="24"/>
          <w:szCs w:val="24"/>
        </w:rPr>
        <w:t>.</w:t>
      </w:r>
    </w:p>
    <w:p w14:paraId="3D305584" w14:textId="77777777" w:rsidR="004F463F" w:rsidRPr="00545C3C" w:rsidRDefault="004F463F" w:rsidP="00545C3C">
      <w:pPr>
        <w:pStyle w:val="ListParagraph"/>
        <w:shd w:val="clear" w:color="auto" w:fill="FFFFFF"/>
        <w:spacing w:line="240" w:lineRule="auto"/>
        <w:ind w:left="1440"/>
        <w:textAlignment w:val="baseline"/>
        <w:rPr>
          <w:rFonts w:eastAsia="Calibri" w:cs="Calibri"/>
          <w:b/>
          <w:sz w:val="24"/>
          <w:szCs w:val="24"/>
        </w:rPr>
      </w:pPr>
    </w:p>
    <w:p w14:paraId="44CAA932" w14:textId="317E28DA" w:rsidR="004F463F" w:rsidRPr="00545C3C" w:rsidRDefault="004F463F" w:rsidP="00545C3C">
      <w:pPr>
        <w:pStyle w:val="ListParagraph"/>
        <w:shd w:val="clear" w:color="auto" w:fill="FFFFFF"/>
        <w:spacing w:line="240" w:lineRule="auto"/>
        <w:ind w:left="1440"/>
        <w:textAlignment w:val="baseline"/>
        <w:rPr>
          <w:rFonts w:eastAsia="Calibri" w:cs="Calibri"/>
          <w:b/>
          <w:sz w:val="24"/>
          <w:szCs w:val="24"/>
        </w:rPr>
      </w:pPr>
      <w:r w:rsidRPr="00545C3C">
        <w:rPr>
          <w:rFonts w:eastAsia="Calibri" w:cs="Calibri"/>
          <w:b/>
          <w:sz w:val="24"/>
          <w:szCs w:val="24"/>
        </w:rPr>
        <w:t>Support from the Chief Data Officer</w:t>
      </w:r>
    </w:p>
    <w:p w14:paraId="4FF20936" w14:textId="1CAFB278" w:rsidR="004F463F" w:rsidRPr="00545C3C" w:rsidRDefault="00E97AF3" w:rsidP="00545C3C">
      <w:pPr>
        <w:pStyle w:val="ListParagraph"/>
        <w:numPr>
          <w:ilvl w:val="0"/>
          <w:numId w:val="23"/>
        </w:numPr>
        <w:shd w:val="clear" w:color="auto" w:fill="FFFFFF"/>
        <w:spacing w:line="240" w:lineRule="auto"/>
        <w:textAlignment w:val="baseline"/>
        <w:rPr>
          <w:rFonts w:eastAsia="Calibri" w:cs="Calibri"/>
          <w:sz w:val="24"/>
          <w:szCs w:val="24"/>
        </w:rPr>
      </w:pPr>
      <w:r w:rsidRPr="00545C3C">
        <w:rPr>
          <w:rFonts w:eastAsia="Calibri" w:cs="Calibri"/>
          <w:sz w:val="24"/>
          <w:szCs w:val="24"/>
        </w:rPr>
        <w:t>Provide d</w:t>
      </w:r>
      <w:r w:rsidR="00CB7F03" w:rsidRPr="00545C3C">
        <w:rPr>
          <w:rFonts w:eastAsia="Calibri" w:cs="Calibri"/>
          <w:sz w:val="24"/>
          <w:szCs w:val="24"/>
        </w:rPr>
        <w:t>ata Classification Assessment template</w:t>
      </w:r>
      <w:r w:rsidRPr="00545C3C">
        <w:rPr>
          <w:rFonts w:eastAsia="Calibri" w:cs="Calibri"/>
          <w:sz w:val="24"/>
          <w:szCs w:val="24"/>
        </w:rPr>
        <w:t>.</w:t>
      </w:r>
    </w:p>
    <w:p w14:paraId="053F0D1B" w14:textId="48F9A8E6" w:rsidR="00CB7F03" w:rsidRPr="00545C3C" w:rsidRDefault="00E97AF3" w:rsidP="00545C3C">
      <w:pPr>
        <w:pStyle w:val="ListParagraph"/>
        <w:numPr>
          <w:ilvl w:val="0"/>
          <w:numId w:val="23"/>
        </w:numPr>
        <w:shd w:val="clear" w:color="auto" w:fill="FFFFFF"/>
        <w:spacing w:line="240" w:lineRule="auto"/>
        <w:textAlignment w:val="baseline"/>
        <w:rPr>
          <w:rFonts w:eastAsia="Calibri" w:cs="Calibri"/>
          <w:sz w:val="24"/>
          <w:szCs w:val="24"/>
        </w:rPr>
      </w:pPr>
      <w:r w:rsidRPr="00545C3C">
        <w:rPr>
          <w:rFonts w:eastAsia="Calibri" w:cs="Calibri"/>
          <w:sz w:val="24"/>
          <w:szCs w:val="24"/>
        </w:rPr>
        <w:t>Provide m</w:t>
      </w:r>
      <w:r w:rsidR="00CB7F03" w:rsidRPr="00545C3C">
        <w:rPr>
          <w:rFonts w:eastAsia="Calibri" w:cs="Calibri"/>
          <w:sz w:val="24"/>
          <w:szCs w:val="24"/>
        </w:rPr>
        <w:t>odel policies and procedures</w:t>
      </w:r>
      <w:r w:rsidRPr="00545C3C">
        <w:rPr>
          <w:rFonts w:eastAsia="Calibri" w:cs="Calibri"/>
          <w:sz w:val="24"/>
          <w:szCs w:val="24"/>
        </w:rPr>
        <w:t>.</w:t>
      </w:r>
    </w:p>
    <w:p w14:paraId="57955AC1" w14:textId="7B509F96" w:rsidR="00CB7F03" w:rsidRPr="00545C3C" w:rsidRDefault="00E97AF3" w:rsidP="00545C3C">
      <w:pPr>
        <w:pStyle w:val="ListParagraph"/>
        <w:numPr>
          <w:ilvl w:val="0"/>
          <w:numId w:val="23"/>
        </w:numPr>
        <w:shd w:val="clear" w:color="auto" w:fill="FFFFFF"/>
        <w:spacing w:line="240" w:lineRule="auto"/>
        <w:textAlignment w:val="baseline"/>
        <w:rPr>
          <w:rFonts w:eastAsia="Calibri" w:cs="Calibri"/>
          <w:sz w:val="24"/>
          <w:szCs w:val="24"/>
        </w:rPr>
      </w:pPr>
      <w:r w:rsidRPr="00545C3C">
        <w:rPr>
          <w:rFonts w:eastAsia="Calibri" w:cs="Calibri"/>
          <w:sz w:val="24"/>
          <w:szCs w:val="24"/>
        </w:rPr>
        <w:t>Provide m</w:t>
      </w:r>
      <w:r w:rsidR="00CB7F03" w:rsidRPr="00545C3C">
        <w:rPr>
          <w:rFonts w:eastAsia="Calibri" w:cs="Calibri"/>
          <w:sz w:val="24"/>
          <w:szCs w:val="24"/>
        </w:rPr>
        <w:t>odel suppression policy and standards</w:t>
      </w:r>
      <w:r w:rsidRPr="00545C3C">
        <w:rPr>
          <w:rFonts w:eastAsia="Calibri" w:cs="Calibri"/>
          <w:sz w:val="24"/>
          <w:szCs w:val="24"/>
        </w:rPr>
        <w:t>.</w:t>
      </w:r>
    </w:p>
    <w:p w14:paraId="13584A8A" w14:textId="77777777" w:rsidR="004F463F" w:rsidRPr="00545C3C" w:rsidRDefault="004F463F" w:rsidP="00545C3C">
      <w:pPr>
        <w:pStyle w:val="ListParagraph"/>
        <w:shd w:val="clear" w:color="auto" w:fill="FFFFFF"/>
        <w:spacing w:line="240" w:lineRule="auto"/>
        <w:ind w:left="1440"/>
        <w:textAlignment w:val="baseline"/>
        <w:rPr>
          <w:rFonts w:eastAsia="Times New Roman" w:cs="Arial"/>
          <w:b/>
          <w:color w:val="252525"/>
          <w:sz w:val="24"/>
          <w:szCs w:val="24"/>
        </w:rPr>
      </w:pPr>
    </w:p>
    <w:p w14:paraId="5260CC68" w14:textId="7189C3E3" w:rsidR="004319DC" w:rsidRPr="00545C3C" w:rsidRDefault="003D1EF7" w:rsidP="00545C3C">
      <w:pPr>
        <w:pStyle w:val="ListParagraph"/>
        <w:numPr>
          <w:ilvl w:val="0"/>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Employ ethical standards in the use </w:t>
      </w:r>
      <w:r w:rsidR="008C1D64" w:rsidRPr="00545C3C">
        <w:rPr>
          <w:rFonts w:eastAsia="Times New Roman" w:cs="Arial"/>
          <w:color w:val="252525"/>
          <w:sz w:val="24"/>
          <w:szCs w:val="24"/>
        </w:rPr>
        <w:t xml:space="preserve">and analysis </w:t>
      </w:r>
      <w:r w:rsidRPr="00545C3C">
        <w:rPr>
          <w:rFonts w:eastAsia="Times New Roman" w:cs="Arial"/>
          <w:color w:val="252525"/>
          <w:sz w:val="24"/>
          <w:szCs w:val="24"/>
        </w:rPr>
        <w:t>of data to avoid intrusion into the lives of Connecticut residents</w:t>
      </w:r>
      <w:r w:rsidR="004319DC" w:rsidRPr="00545C3C">
        <w:rPr>
          <w:rFonts w:eastAsia="Times New Roman" w:cs="Arial"/>
          <w:color w:val="252525"/>
          <w:sz w:val="24"/>
          <w:szCs w:val="24"/>
        </w:rPr>
        <w:t>.</w:t>
      </w:r>
    </w:p>
    <w:p w14:paraId="546374B0" w14:textId="62BE698A" w:rsidR="004319DC" w:rsidRPr="00545C3C" w:rsidRDefault="004A318F" w:rsidP="00545C3C">
      <w:pPr>
        <w:pStyle w:val="ListParagraph"/>
        <w:numPr>
          <w:ilvl w:val="1"/>
          <w:numId w:val="5"/>
        </w:numPr>
        <w:autoSpaceDE w:val="0"/>
        <w:autoSpaceDN w:val="0"/>
        <w:adjustRightInd w:val="0"/>
        <w:spacing w:after="0" w:line="240" w:lineRule="auto"/>
        <w:rPr>
          <w:rFonts w:cs="Cambria"/>
          <w:sz w:val="24"/>
          <w:szCs w:val="24"/>
        </w:rPr>
      </w:pPr>
      <w:r w:rsidRPr="00545C3C">
        <w:rPr>
          <w:rFonts w:cs="Cambria"/>
          <w:sz w:val="24"/>
          <w:szCs w:val="24"/>
        </w:rPr>
        <w:t>Recognize that d</w:t>
      </w:r>
      <w:r w:rsidR="004319DC" w:rsidRPr="00545C3C">
        <w:rPr>
          <w:rFonts w:cs="Cambria"/>
          <w:sz w:val="24"/>
          <w:szCs w:val="24"/>
        </w:rPr>
        <w:t>ata are a public asset and should be used to promote the public good</w:t>
      </w:r>
      <w:r w:rsidR="00CB2637" w:rsidRPr="00545C3C">
        <w:rPr>
          <w:rFonts w:cs="Cambria"/>
          <w:sz w:val="24"/>
          <w:szCs w:val="24"/>
        </w:rPr>
        <w:t>.</w:t>
      </w:r>
    </w:p>
    <w:p w14:paraId="74DBC8A9" w14:textId="11F6474E" w:rsidR="000B4EAF" w:rsidRPr="00545C3C" w:rsidRDefault="007F3B51" w:rsidP="00545C3C">
      <w:pPr>
        <w:pStyle w:val="ListParagraph"/>
        <w:numPr>
          <w:ilvl w:val="1"/>
          <w:numId w:val="5"/>
        </w:numPr>
        <w:autoSpaceDE w:val="0"/>
        <w:autoSpaceDN w:val="0"/>
        <w:adjustRightInd w:val="0"/>
        <w:spacing w:after="0" w:line="240" w:lineRule="auto"/>
        <w:rPr>
          <w:rFonts w:cs="Cambria"/>
          <w:sz w:val="24"/>
          <w:szCs w:val="24"/>
        </w:rPr>
      </w:pPr>
      <w:r w:rsidRPr="00545C3C">
        <w:rPr>
          <w:sz w:val="24"/>
          <w:szCs w:val="24"/>
        </w:rPr>
        <w:t>Evaluate, recognize and prevent any</w:t>
      </w:r>
      <w:r w:rsidR="000B4EAF" w:rsidRPr="00545C3C">
        <w:rPr>
          <w:sz w:val="24"/>
          <w:szCs w:val="24"/>
        </w:rPr>
        <w:t xml:space="preserve"> possible unintended conse</w:t>
      </w:r>
      <w:r w:rsidRPr="00545C3C">
        <w:rPr>
          <w:sz w:val="24"/>
          <w:szCs w:val="24"/>
        </w:rPr>
        <w:t xml:space="preserve">quences to individuals, their privacy, their </w:t>
      </w:r>
      <w:r w:rsidR="000B4EAF" w:rsidRPr="00545C3C">
        <w:rPr>
          <w:sz w:val="24"/>
          <w:szCs w:val="24"/>
        </w:rPr>
        <w:t>safety</w:t>
      </w:r>
      <w:r w:rsidRPr="00545C3C">
        <w:rPr>
          <w:sz w:val="24"/>
          <w:szCs w:val="24"/>
        </w:rPr>
        <w:t>, and their opportunities.</w:t>
      </w:r>
      <w:r w:rsidR="000B4EAF" w:rsidRPr="00545C3C">
        <w:rPr>
          <w:sz w:val="24"/>
          <w:szCs w:val="24"/>
        </w:rPr>
        <w:t xml:space="preserve"> </w:t>
      </w:r>
    </w:p>
    <w:p w14:paraId="6C9F76C9" w14:textId="0E59572F" w:rsidR="00463F8E" w:rsidRPr="00545C3C" w:rsidRDefault="00423A88" w:rsidP="00545C3C">
      <w:pPr>
        <w:pStyle w:val="ListParagraph"/>
        <w:numPr>
          <w:ilvl w:val="1"/>
          <w:numId w:val="5"/>
        </w:numPr>
        <w:autoSpaceDE w:val="0"/>
        <w:autoSpaceDN w:val="0"/>
        <w:adjustRightInd w:val="0"/>
        <w:spacing w:after="0" w:line="240" w:lineRule="auto"/>
        <w:rPr>
          <w:rFonts w:cs="Cambria"/>
          <w:sz w:val="24"/>
          <w:szCs w:val="24"/>
        </w:rPr>
      </w:pPr>
      <w:r w:rsidRPr="00545C3C">
        <w:rPr>
          <w:rFonts w:eastAsia="Arial" w:cs="Arial"/>
          <w:color w:val="242424"/>
          <w:sz w:val="24"/>
          <w:szCs w:val="24"/>
        </w:rPr>
        <w:t>Protect data and data use from institutional and political bias.</w:t>
      </w:r>
    </w:p>
    <w:p w14:paraId="6469C042" w14:textId="19FE85E5" w:rsidR="004319DC" w:rsidRPr="00545C3C" w:rsidRDefault="004319DC" w:rsidP="00545C3C">
      <w:pPr>
        <w:pStyle w:val="ListParagraph"/>
        <w:shd w:val="clear" w:color="auto" w:fill="FFFFFF"/>
        <w:spacing w:line="240" w:lineRule="auto"/>
        <w:ind w:left="1080"/>
        <w:textAlignment w:val="baseline"/>
        <w:rPr>
          <w:rFonts w:eastAsia="Times New Roman" w:cs="Arial"/>
          <w:color w:val="252525"/>
          <w:sz w:val="24"/>
          <w:szCs w:val="24"/>
        </w:rPr>
      </w:pPr>
    </w:p>
    <w:p w14:paraId="1FA40B5D" w14:textId="15E97C14" w:rsidR="004F463F" w:rsidRPr="00545C3C" w:rsidRDefault="004F463F" w:rsidP="00545C3C">
      <w:pPr>
        <w:pStyle w:val="ListParagraph"/>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558C0882" w14:textId="1517FDCB" w:rsidR="00CB7F03" w:rsidRPr="00545C3C" w:rsidRDefault="00CB7F03" w:rsidP="00545C3C">
      <w:pPr>
        <w:pStyle w:val="ListParagraph"/>
        <w:numPr>
          <w:ilvl w:val="0"/>
          <w:numId w:val="24"/>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an ethics assessment</w:t>
      </w:r>
      <w:r w:rsidR="008E5A9D" w:rsidRPr="00545C3C">
        <w:rPr>
          <w:rFonts w:eastAsia="Times New Roman" w:cs="Arial"/>
          <w:color w:val="252525"/>
          <w:sz w:val="24"/>
          <w:szCs w:val="24"/>
        </w:rPr>
        <w:t xml:space="preserve"> and ris</w:t>
      </w:r>
      <w:r w:rsidRPr="00545C3C">
        <w:rPr>
          <w:rFonts w:eastAsia="Times New Roman" w:cs="Arial"/>
          <w:color w:val="252525"/>
          <w:sz w:val="24"/>
          <w:szCs w:val="24"/>
        </w:rPr>
        <w:t xml:space="preserve">k management tool </w:t>
      </w:r>
      <w:r w:rsidR="00CE2953" w:rsidRPr="00545C3C">
        <w:rPr>
          <w:rFonts w:eastAsia="Times New Roman" w:cs="Arial"/>
          <w:color w:val="252525"/>
          <w:sz w:val="24"/>
          <w:szCs w:val="24"/>
        </w:rPr>
        <w:t>including</w:t>
      </w:r>
      <w:r w:rsidRPr="00545C3C">
        <w:rPr>
          <w:rFonts w:eastAsia="Times New Roman" w:cs="Arial"/>
          <w:color w:val="252525"/>
          <w:sz w:val="24"/>
          <w:szCs w:val="24"/>
        </w:rPr>
        <w:t xml:space="preserve"> guidance</w:t>
      </w:r>
      <w:r w:rsidR="00CE2953" w:rsidRPr="00545C3C">
        <w:rPr>
          <w:rFonts w:eastAsia="Times New Roman" w:cs="Arial"/>
          <w:color w:val="252525"/>
          <w:sz w:val="24"/>
          <w:szCs w:val="24"/>
        </w:rPr>
        <w:t>.</w:t>
      </w:r>
    </w:p>
    <w:p w14:paraId="7354C3D3" w14:textId="77777777" w:rsidR="004F463F" w:rsidRPr="00545C3C" w:rsidRDefault="004F463F" w:rsidP="00545C3C">
      <w:pPr>
        <w:pStyle w:val="ListParagraph"/>
        <w:shd w:val="clear" w:color="auto" w:fill="FFFFFF"/>
        <w:spacing w:line="240" w:lineRule="auto"/>
        <w:ind w:left="1080"/>
        <w:textAlignment w:val="baseline"/>
        <w:rPr>
          <w:rFonts w:eastAsia="Times New Roman" w:cs="Arial"/>
          <w:color w:val="252525"/>
          <w:sz w:val="24"/>
          <w:szCs w:val="24"/>
        </w:rPr>
      </w:pPr>
    </w:p>
    <w:p w14:paraId="76D50491" w14:textId="4D2CDA9E" w:rsidR="003D1EF7" w:rsidRPr="00545C3C" w:rsidRDefault="003D1EF7" w:rsidP="00545C3C">
      <w:pPr>
        <w:pStyle w:val="ListParagraph"/>
        <w:numPr>
          <w:ilvl w:val="0"/>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Promote a culture of continuous and collaborative learning with data and about data.</w:t>
      </w:r>
    </w:p>
    <w:p w14:paraId="2B863E86" w14:textId="56D5F628" w:rsidR="00184EFA" w:rsidRPr="00545C3C" w:rsidRDefault="00B74181"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Increase the level of data literacy within agencies</w:t>
      </w:r>
      <w:r w:rsidR="008E5A9D" w:rsidRPr="00545C3C">
        <w:rPr>
          <w:rFonts w:eastAsia="Times New Roman" w:cs="Arial"/>
          <w:color w:val="252525"/>
          <w:sz w:val="24"/>
          <w:szCs w:val="24"/>
        </w:rPr>
        <w:t xml:space="preserve"> through training and education.</w:t>
      </w:r>
    </w:p>
    <w:p w14:paraId="119CAD06" w14:textId="27DFE194" w:rsidR="00B74181" w:rsidRPr="00545C3C" w:rsidRDefault="00CB20DA"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cs="Cambria"/>
          <w:sz w:val="24"/>
          <w:szCs w:val="24"/>
        </w:rPr>
        <w:t>P</w:t>
      </w:r>
      <w:r w:rsidR="000B4EAF" w:rsidRPr="00545C3C">
        <w:rPr>
          <w:rFonts w:cs="Cambria"/>
          <w:sz w:val="24"/>
          <w:szCs w:val="24"/>
        </w:rPr>
        <w:t>erform data audit</w:t>
      </w:r>
      <w:r w:rsidRPr="00545C3C">
        <w:rPr>
          <w:rFonts w:cs="Cambria"/>
          <w:sz w:val="24"/>
          <w:szCs w:val="24"/>
        </w:rPr>
        <w:t>s to</w:t>
      </w:r>
      <w:r w:rsidR="000B4EAF" w:rsidRPr="00545C3C">
        <w:rPr>
          <w:rFonts w:cs="Cambria"/>
          <w:sz w:val="24"/>
          <w:szCs w:val="24"/>
        </w:rPr>
        <w:t xml:space="preserve"> understand what data </w:t>
      </w:r>
      <w:r w:rsidR="00192AB6" w:rsidRPr="00545C3C">
        <w:rPr>
          <w:rFonts w:cs="Cambria"/>
          <w:sz w:val="24"/>
          <w:szCs w:val="24"/>
        </w:rPr>
        <w:t xml:space="preserve">is </w:t>
      </w:r>
      <w:r w:rsidR="000B4EAF" w:rsidRPr="00545C3C">
        <w:rPr>
          <w:rFonts w:cs="Cambria"/>
          <w:sz w:val="24"/>
          <w:szCs w:val="24"/>
        </w:rPr>
        <w:t>collect</w:t>
      </w:r>
      <w:r w:rsidRPr="00545C3C">
        <w:rPr>
          <w:rFonts w:cs="Cambria"/>
          <w:sz w:val="24"/>
          <w:szCs w:val="24"/>
        </w:rPr>
        <w:t>ed</w:t>
      </w:r>
      <w:r w:rsidR="000B4EAF" w:rsidRPr="00545C3C">
        <w:rPr>
          <w:rFonts w:cs="Cambria"/>
          <w:sz w:val="24"/>
          <w:szCs w:val="24"/>
        </w:rPr>
        <w:t>, how it’s collected, the technical system of collection, who uses the data and for what purpose</w:t>
      </w:r>
      <w:r w:rsidR="00192AB6" w:rsidRPr="00545C3C">
        <w:rPr>
          <w:rFonts w:cs="Cambria"/>
          <w:sz w:val="24"/>
          <w:szCs w:val="24"/>
        </w:rPr>
        <w:t>.</w:t>
      </w:r>
    </w:p>
    <w:p w14:paraId="3B7FDCBF" w14:textId="1CECB631" w:rsidR="005D46CD" w:rsidRPr="00545C3C" w:rsidRDefault="00192AB6"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sz w:val="24"/>
          <w:szCs w:val="24"/>
        </w:rPr>
        <w:t>Analyze and understand</w:t>
      </w:r>
      <w:r w:rsidR="005D46CD" w:rsidRPr="00545C3C">
        <w:rPr>
          <w:sz w:val="24"/>
          <w:szCs w:val="24"/>
        </w:rPr>
        <w:t xml:space="preserve"> </w:t>
      </w:r>
      <w:r w:rsidRPr="00545C3C">
        <w:rPr>
          <w:sz w:val="24"/>
          <w:szCs w:val="24"/>
        </w:rPr>
        <w:t xml:space="preserve">the extent to which bias exists in the data, models, </w:t>
      </w:r>
      <w:r w:rsidR="005D46CD" w:rsidRPr="00545C3C">
        <w:rPr>
          <w:sz w:val="24"/>
          <w:szCs w:val="24"/>
        </w:rPr>
        <w:t>methods</w:t>
      </w:r>
      <w:r w:rsidRPr="00545C3C">
        <w:rPr>
          <w:sz w:val="24"/>
          <w:szCs w:val="24"/>
        </w:rPr>
        <w:t xml:space="preserve">, </w:t>
      </w:r>
      <w:r w:rsidR="00CB2637" w:rsidRPr="00545C3C">
        <w:rPr>
          <w:sz w:val="24"/>
          <w:szCs w:val="24"/>
        </w:rPr>
        <w:t xml:space="preserve">and </w:t>
      </w:r>
      <w:r w:rsidRPr="00545C3C">
        <w:rPr>
          <w:sz w:val="24"/>
          <w:szCs w:val="24"/>
        </w:rPr>
        <w:t>analysis</w:t>
      </w:r>
      <w:r w:rsidR="005D46CD" w:rsidRPr="00545C3C">
        <w:rPr>
          <w:sz w:val="24"/>
          <w:szCs w:val="24"/>
        </w:rPr>
        <w:t xml:space="preserve"> </w:t>
      </w:r>
      <w:r w:rsidR="00CB2637" w:rsidRPr="00545C3C">
        <w:rPr>
          <w:sz w:val="24"/>
          <w:szCs w:val="24"/>
        </w:rPr>
        <w:t xml:space="preserve">and the </w:t>
      </w:r>
      <w:r w:rsidR="005D46CD" w:rsidRPr="00545C3C">
        <w:rPr>
          <w:sz w:val="24"/>
          <w:szCs w:val="24"/>
        </w:rPr>
        <w:t>impact</w:t>
      </w:r>
      <w:r w:rsidR="00CB2637" w:rsidRPr="00545C3C">
        <w:rPr>
          <w:sz w:val="24"/>
          <w:szCs w:val="24"/>
        </w:rPr>
        <w:t xml:space="preserve"> it has on</w:t>
      </w:r>
      <w:r w:rsidR="005D46CD" w:rsidRPr="00545C3C">
        <w:rPr>
          <w:sz w:val="24"/>
          <w:szCs w:val="24"/>
        </w:rPr>
        <w:t xml:space="preserve"> </w:t>
      </w:r>
      <w:r w:rsidR="00CB2637" w:rsidRPr="00545C3C">
        <w:rPr>
          <w:sz w:val="24"/>
          <w:szCs w:val="24"/>
        </w:rPr>
        <w:t xml:space="preserve">equity, </w:t>
      </w:r>
      <w:r w:rsidR="005D46CD" w:rsidRPr="00545C3C">
        <w:rPr>
          <w:sz w:val="24"/>
          <w:szCs w:val="24"/>
        </w:rPr>
        <w:t>stability</w:t>
      </w:r>
      <w:r w:rsidR="00CB2637" w:rsidRPr="00545C3C">
        <w:rPr>
          <w:sz w:val="24"/>
          <w:szCs w:val="24"/>
        </w:rPr>
        <w:t>, and opportunity.</w:t>
      </w:r>
    </w:p>
    <w:p w14:paraId="3A290C5F" w14:textId="54701E66" w:rsidR="008C1D64" w:rsidRPr="00545C3C" w:rsidRDefault="008C1D64"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sz w:val="24"/>
          <w:szCs w:val="24"/>
        </w:rPr>
        <w:t>Establish mechanism</w:t>
      </w:r>
      <w:r w:rsidR="00A10EE5" w:rsidRPr="00545C3C">
        <w:rPr>
          <w:sz w:val="24"/>
          <w:szCs w:val="24"/>
        </w:rPr>
        <w:t>s</w:t>
      </w:r>
      <w:r w:rsidR="00CE2953" w:rsidRPr="00545C3C">
        <w:rPr>
          <w:sz w:val="24"/>
          <w:szCs w:val="24"/>
        </w:rPr>
        <w:t xml:space="preserve"> and procedures</w:t>
      </w:r>
      <w:r w:rsidRPr="00545C3C">
        <w:rPr>
          <w:sz w:val="24"/>
          <w:szCs w:val="24"/>
        </w:rPr>
        <w:t xml:space="preserve"> to share code, software, services, and tools</w:t>
      </w:r>
      <w:r w:rsidR="008E5A9D" w:rsidRPr="00545C3C">
        <w:rPr>
          <w:sz w:val="24"/>
          <w:szCs w:val="24"/>
        </w:rPr>
        <w:t>.</w:t>
      </w:r>
    </w:p>
    <w:p w14:paraId="3949B9A6" w14:textId="77777777" w:rsidR="004F463F" w:rsidRPr="00545C3C" w:rsidRDefault="004F463F" w:rsidP="00545C3C">
      <w:pPr>
        <w:pStyle w:val="ListParagraph"/>
        <w:rPr>
          <w:rFonts w:eastAsia="Times New Roman" w:cs="Arial"/>
          <w:b/>
          <w:color w:val="252525"/>
          <w:sz w:val="24"/>
          <w:szCs w:val="24"/>
        </w:rPr>
      </w:pPr>
    </w:p>
    <w:p w14:paraId="43A26782" w14:textId="4CCBC2AE" w:rsidR="004A318F" w:rsidRPr="00545C3C" w:rsidRDefault="00845AD6" w:rsidP="00545C3C">
      <w:pPr>
        <w:pStyle w:val="ListParagraph"/>
        <w:rPr>
          <w:sz w:val="24"/>
          <w:szCs w:val="24"/>
        </w:rPr>
      </w:pPr>
      <w:r w:rsidRPr="00545C3C">
        <w:rPr>
          <w:rFonts w:eastAsia="Times New Roman" w:cs="Arial"/>
          <w:b/>
          <w:color w:val="252525"/>
          <w:sz w:val="24"/>
          <w:szCs w:val="24"/>
        </w:rPr>
        <w:t>Support from the Chief Data Officer:</w:t>
      </w:r>
    </w:p>
    <w:p w14:paraId="17DE586F" w14:textId="18CE8644" w:rsidR="004F463F" w:rsidRPr="00545C3C" w:rsidRDefault="004F463F" w:rsidP="00545C3C">
      <w:pPr>
        <w:pStyle w:val="ListParagraph"/>
        <w:numPr>
          <w:ilvl w:val="0"/>
          <w:numId w:val="1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Establish </w:t>
      </w:r>
      <w:r w:rsidR="00CE2953" w:rsidRPr="00545C3C">
        <w:rPr>
          <w:rFonts w:eastAsia="Times New Roman" w:cs="Arial"/>
          <w:color w:val="252525"/>
          <w:sz w:val="24"/>
          <w:szCs w:val="24"/>
        </w:rPr>
        <w:t>a</w:t>
      </w:r>
      <w:r w:rsidRPr="00545C3C">
        <w:rPr>
          <w:rFonts w:eastAsia="Times New Roman" w:cs="Arial"/>
          <w:color w:val="252525"/>
          <w:sz w:val="24"/>
          <w:szCs w:val="24"/>
        </w:rPr>
        <w:t xml:space="preserve"> Data and Analytics Center of Engagement. </w:t>
      </w:r>
    </w:p>
    <w:p w14:paraId="0FB65934" w14:textId="47F34B41" w:rsidR="004F463F" w:rsidRPr="00545C3C" w:rsidRDefault="004F463F">
      <w:pPr>
        <w:pStyle w:val="ListParagraph"/>
        <w:numPr>
          <w:ilvl w:val="1"/>
          <w:numId w:val="1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The Center shall advise and consult agencies in developing efficient data and analysis processes, skill development, and technology solutions.</w:t>
      </w:r>
    </w:p>
    <w:p w14:paraId="5B9AC78A" w14:textId="48B5D953" w:rsidR="004F463F" w:rsidRPr="00545C3C" w:rsidRDefault="004F463F">
      <w:pPr>
        <w:pStyle w:val="ListParagraph"/>
        <w:numPr>
          <w:ilvl w:val="1"/>
          <w:numId w:val="1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Includes OPM IT Policy Bureau, state Process Improvement </w:t>
      </w:r>
      <w:r w:rsidR="00CE2953" w:rsidRPr="00545C3C">
        <w:rPr>
          <w:rFonts w:eastAsia="Times New Roman" w:cs="Arial"/>
          <w:color w:val="252525"/>
          <w:sz w:val="24"/>
          <w:szCs w:val="24"/>
        </w:rPr>
        <w:t>Program</w:t>
      </w:r>
      <w:r w:rsidRPr="00545C3C">
        <w:rPr>
          <w:rFonts w:eastAsia="Times New Roman" w:cs="Arial"/>
          <w:color w:val="252525"/>
          <w:sz w:val="24"/>
          <w:szCs w:val="24"/>
        </w:rPr>
        <w:t>, and the Department of Administrative Service Bureau of Enterprise Systems and Technology;</w:t>
      </w:r>
    </w:p>
    <w:p w14:paraId="32B2742F" w14:textId="508BAC03" w:rsidR="004A318F" w:rsidRPr="00545C3C" w:rsidRDefault="004F463F" w:rsidP="00545C3C">
      <w:pPr>
        <w:pStyle w:val="ListParagraph"/>
        <w:numPr>
          <w:ilvl w:val="0"/>
          <w:numId w:val="12"/>
        </w:numPr>
        <w:shd w:val="clear" w:color="auto" w:fill="FFFFFF"/>
        <w:spacing w:line="240" w:lineRule="auto"/>
        <w:textAlignment w:val="baseline"/>
        <w:rPr>
          <w:rFonts w:eastAsia="Times New Roman" w:cs="Arial"/>
          <w:color w:val="252525"/>
          <w:sz w:val="24"/>
          <w:szCs w:val="24"/>
        </w:rPr>
      </w:pPr>
      <w:r w:rsidRPr="00545C3C">
        <w:rPr>
          <w:sz w:val="24"/>
          <w:szCs w:val="24"/>
        </w:rPr>
        <w:t>E</w:t>
      </w:r>
      <w:r w:rsidR="004A318F" w:rsidRPr="00545C3C">
        <w:rPr>
          <w:sz w:val="24"/>
          <w:szCs w:val="24"/>
        </w:rPr>
        <w:t>stablish a catalog of training resources</w:t>
      </w:r>
    </w:p>
    <w:p w14:paraId="0E0E7389" w14:textId="5F07251E" w:rsidR="003C4C89" w:rsidRPr="00545C3C" w:rsidRDefault="004A318F" w:rsidP="00545C3C">
      <w:pPr>
        <w:pStyle w:val="ListParagraph"/>
        <w:numPr>
          <w:ilvl w:val="0"/>
          <w:numId w:val="12"/>
        </w:numPr>
        <w:shd w:val="clear" w:color="auto" w:fill="FFFFFF"/>
        <w:spacing w:line="240" w:lineRule="auto"/>
        <w:textAlignment w:val="baseline"/>
        <w:rPr>
          <w:rFonts w:eastAsia="Times New Roman" w:cs="Arial"/>
          <w:color w:val="252525"/>
          <w:sz w:val="24"/>
          <w:szCs w:val="24"/>
        </w:rPr>
      </w:pPr>
      <w:r w:rsidRPr="00545C3C">
        <w:rPr>
          <w:sz w:val="24"/>
          <w:szCs w:val="24"/>
        </w:rPr>
        <w:t xml:space="preserve">Identify </w:t>
      </w:r>
      <w:r w:rsidR="004F463F" w:rsidRPr="00545C3C">
        <w:rPr>
          <w:sz w:val="24"/>
          <w:szCs w:val="24"/>
        </w:rPr>
        <w:t xml:space="preserve">and share </w:t>
      </w:r>
      <w:r w:rsidRPr="00545C3C">
        <w:rPr>
          <w:sz w:val="24"/>
          <w:szCs w:val="24"/>
        </w:rPr>
        <w:t>best practices from other States</w:t>
      </w:r>
      <w:r w:rsidR="00E97AF3" w:rsidRPr="00545C3C">
        <w:rPr>
          <w:sz w:val="24"/>
          <w:szCs w:val="24"/>
        </w:rPr>
        <w:t>.</w:t>
      </w:r>
    </w:p>
    <w:p w14:paraId="258B2AC3" w14:textId="35B624FE" w:rsidR="00BA79C1" w:rsidRPr="00545C3C" w:rsidRDefault="00BA79C1" w:rsidP="00545C3C">
      <w:pPr>
        <w:pStyle w:val="ListParagraph"/>
        <w:shd w:val="clear" w:color="auto" w:fill="FFFFFF"/>
        <w:spacing w:line="240" w:lineRule="auto"/>
        <w:ind w:left="1800"/>
        <w:textAlignment w:val="baseline"/>
        <w:rPr>
          <w:rFonts w:eastAsia="Times New Roman" w:cs="Arial"/>
          <w:color w:val="252525"/>
          <w:sz w:val="24"/>
          <w:szCs w:val="24"/>
        </w:rPr>
      </w:pPr>
    </w:p>
    <w:p w14:paraId="2C5FB6B1" w14:textId="0B7814FF" w:rsidR="003D1EF7" w:rsidRPr="00545C3C" w:rsidRDefault="003D1EF7" w:rsidP="00545C3C">
      <w:pPr>
        <w:pStyle w:val="ListParagraph"/>
        <w:numPr>
          <w:ilvl w:val="0"/>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Create, acquire, use, and disseminate data deliberately and thoughtfully</w:t>
      </w:r>
      <w:r w:rsidR="00C77854" w:rsidRPr="00545C3C">
        <w:rPr>
          <w:rFonts w:eastAsia="Times New Roman" w:cs="Arial"/>
          <w:color w:val="252525"/>
          <w:sz w:val="24"/>
          <w:szCs w:val="24"/>
        </w:rPr>
        <w:t>;</w:t>
      </w:r>
      <w:r w:rsidRPr="00545C3C">
        <w:rPr>
          <w:rFonts w:eastAsia="Times New Roman" w:cs="Arial"/>
          <w:color w:val="252525"/>
          <w:sz w:val="24"/>
          <w:szCs w:val="24"/>
        </w:rPr>
        <w:t xml:space="preserve"> considering</w:t>
      </w:r>
      <w:r w:rsidR="00C77854" w:rsidRPr="00545C3C">
        <w:rPr>
          <w:rFonts w:eastAsia="Times New Roman" w:cs="Arial"/>
          <w:color w:val="252525"/>
          <w:sz w:val="24"/>
          <w:szCs w:val="24"/>
        </w:rPr>
        <w:t xml:space="preserve"> legal and regulatory constraints,</w:t>
      </w:r>
      <w:r w:rsidRPr="00545C3C">
        <w:rPr>
          <w:rFonts w:eastAsia="Times New Roman" w:cs="Arial"/>
          <w:color w:val="252525"/>
          <w:sz w:val="24"/>
          <w:szCs w:val="24"/>
        </w:rPr>
        <w:t xml:space="preserve"> quality, consistency, privacy, value, reuse, and interoperability from the start.</w:t>
      </w:r>
    </w:p>
    <w:p w14:paraId="6669373C" w14:textId="02A99B5E" w:rsidR="00184EFA" w:rsidRPr="00545C3C" w:rsidRDefault="006578C7"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 plans for the collection of data to ensure</w:t>
      </w:r>
      <w:r w:rsidR="002303F1" w:rsidRPr="00545C3C">
        <w:rPr>
          <w:rFonts w:eastAsia="Times New Roman" w:cs="Arial"/>
          <w:color w:val="252525"/>
          <w:sz w:val="24"/>
          <w:szCs w:val="24"/>
        </w:rPr>
        <w:t xml:space="preserve"> (1)</w:t>
      </w:r>
      <w:r w:rsidRPr="00545C3C">
        <w:rPr>
          <w:rFonts w:eastAsia="Times New Roman" w:cs="Arial"/>
          <w:color w:val="252525"/>
          <w:sz w:val="24"/>
          <w:szCs w:val="24"/>
        </w:rPr>
        <w:t xml:space="preserve"> the data are maintained throughout its useful lifecycle,</w:t>
      </w:r>
      <w:r w:rsidR="002303F1" w:rsidRPr="00545C3C">
        <w:rPr>
          <w:rFonts w:eastAsia="Times New Roman" w:cs="Arial"/>
          <w:color w:val="252525"/>
          <w:sz w:val="24"/>
          <w:szCs w:val="24"/>
        </w:rPr>
        <w:t xml:space="preserve"> (2) adhere</w:t>
      </w:r>
      <w:r w:rsidRPr="00545C3C">
        <w:rPr>
          <w:rFonts w:eastAsia="Times New Roman" w:cs="Arial"/>
          <w:color w:val="252525"/>
          <w:sz w:val="24"/>
          <w:szCs w:val="24"/>
        </w:rPr>
        <w:t xml:space="preserve"> to existing standards,</w:t>
      </w:r>
      <w:r w:rsidR="007F3B51" w:rsidRPr="00545C3C">
        <w:rPr>
          <w:rFonts w:eastAsia="Times New Roman" w:cs="Arial"/>
          <w:color w:val="252525"/>
          <w:sz w:val="24"/>
          <w:szCs w:val="24"/>
        </w:rPr>
        <w:t xml:space="preserve"> and</w:t>
      </w:r>
      <w:r w:rsidR="002303F1" w:rsidRPr="00545C3C">
        <w:rPr>
          <w:rFonts w:eastAsia="Times New Roman" w:cs="Arial"/>
          <w:color w:val="252525"/>
          <w:sz w:val="24"/>
          <w:szCs w:val="24"/>
        </w:rPr>
        <w:t xml:space="preserve"> (3)</w:t>
      </w:r>
      <w:r w:rsidRPr="00545C3C">
        <w:rPr>
          <w:rFonts w:eastAsia="Times New Roman" w:cs="Arial"/>
          <w:color w:val="252525"/>
          <w:sz w:val="24"/>
          <w:szCs w:val="24"/>
        </w:rPr>
        <w:t xml:space="preserve"> is well documented including metadata and data dictionaries</w:t>
      </w:r>
      <w:r w:rsidR="00E97AF3" w:rsidRPr="00545C3C">
        <w:rPr>
          <w:rFonts w:eastAsia="Times New Roman" w:cs="Arial"/>
          <w:color w:val="252525"/>
          <w:sz w:val="24"/>
          <w:szCs w:val="24"/>
        </w:rPr>
        <w:t>.</w:t>
      </w:r>
    </w:p>
    <w:p w14:paraId="2AC82D07" w14:textId="13014C25" w:rsidR="006E6AAE" w:rsidRPr="00545C3C" w:rsidRDefault="006E6AAE"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Standardize common data elements, when investing in new or upgraded systems, to ensure data are easily shared, integrated, and analyzed.</w:t>
      </w:r>
    </w:p>
    <w:p w14:paraId="7F2654A4" w14:textId="2D1F1976" w:rsidR="006E6AAE" w:rsidRPr="00545C3C" w:rsidRDefault="006E6AAE"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bCs/>
          <w:iCs/>
          <w:sz w:val="24"/>
          <w:szCs w:val="24"/>
        </w:rPr>
        <w:t>Ensure that definitions</w:t>
      </w:r>
      <w:r w:rsidR="0017174B" w:rsidRPr="00545C3C">
        <w:rPr>
          <w:bCs/>
          <w:iCs/>
          <w:sz w:val="24"/>
          <w:szCs w:val="24"/>
        </w:rPr>
        <w:t xml:space="preserve"> and formats</w:t>
      </w:r>
      <w:r w:rsidRPr="00545C3C">
        <w:rPr>
          <w:bCs/>
          <w:iCs/>
          <w:sz w:val="24"/>
          <w:szCs w:val="24"/>
        </w:rPr>
        <w:t xml:space="preserve"> of data that are collected </w:t>
      </w:r>
      <w:r w:rsidR="0017174B" w:rsidRPr="00545C3C">
        <w:rPr>
          <w:bCs/>
          <w:iCs/>
          <w:sz w:val="24"/>
          <w:szCs w:val="24"/>
        </w:rPr>
        <w:t>in existing systems</w:t>
      </w:r>
      <w:r w:rsidRPr="00545C3C">
        <w:rPr>
          <w:bCs/>
          <w:iCs/>
          <w:sz w:val="24"/>
          <w:szCs w:val="24"/>
        </w:rPr>
        <w:t xml:space="preserve"> are </w:t>
      </w:r>
      <w:r w:rsidR="0017174B" w:rsidRPr="00545C3C">
        <w:rPr>
          <w:bCs/>
          <w:iCs/>
          <w:sz w:val="24"/>
          <w:szCs w:val="24"/>
        </w:rPr>
        <w:t>known</w:t>
      </w:r>
      <w:r w:rsidRPr="00545C3C">
        <w:rPr>
          <w:bCs/>
          <w:iCs/>
          <w:sz w:val="24"/>
          <w:szCs w:val="24"/>
        </w:rPr>
        <w:t xml:space="preserve"> </w:t>
      </w:r>
      <w:r w:rsidR="0017174B" w:rsidRPr="00545C3C">
        <w:rPr>
          <w:bCs/>
          <w:iCs/>
          <w:sz w:val="24"/>
          <w:szCs w:val="24"/>
        </w:rPr>
        <w:t>and how they correlate to existing or adopted standards is documented</w:t>
      </w:r>
      <w:r w:rsidR="00192AB6" w:rsidRPr="00545C3C">
        <w:rPr>
          <w:bCs/>
          <w:iCs/>
          <w:sz w:val="24"/>
          <w:szCs w:val="24"/>
        </w:rPr>
        <w:t>.</w:t>
      </w:r>
    </w:p>
    <w:p w14:paraId="557496BC" w14:textId="77777777" w:rsidR="009D2083" w:rsidRPr="00545C3C" w:rsidRDefault="009D2083" w:rsidP="00545C3C">
      <w:pPr>
        <w:pStyle w:val="ListParagraph"/>
        <w:shd w:val="clear" w:color="auto" w:fill="FFFFFF"/>
        <w:spacing w:line="240" w:lineRule="auto"/>
        <w:ind w:left="1080"/>
        <w:textAlignment w:val="baseline"/>
        <w:rPr>
          <w:rFonts w:eastAsia="Times New Roman" w:cs="Arial"/>
          <w:b/>
          <w:color w:val="252525"/>
          <w:sz w:val="24"/>
          <w:szCs w:val="24"/>
        </w:rPr>
      </w:pPr>
    </w:p>
    <w:p w14:paraId="4650408E" w14:textId="0FC95238" w:rsidR="00423A88" w:rsidRPr="00545C3C" w:rsidRDefault="00423A88" w:rsidP="00545C3C">
      <w:pPr>
        <w:pStyle w:val="ListParagraph"/>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74E0BB2A" w14:textId="3FBA2776" w:rsidR="00CB7F03" w:rsidRPr="00545C3C" w:rsidRDefault="00CB7F03" w:rsidP="00545C3C">
      <w:pPr>
        <w:pStyle w:val="ListParagraph"/>
        <w:numPr>
          <w:ilvl w:val="0"/>
          <w:numId w:val="2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 recommended standards for common elements</w:t>
      </w:r>
      <w:r w:rsidR="00E97AF3" w:rsidRPr="00545C3C">
        <w:rPr>
          <w:rFonts w:eastAsia="Times New Roman" w:cs="Arial"/>
          <w:color w:val="252525"/>
          <w:sz w:val="24"/>
          <w:szCs w:val="24"/>
        </w:rPr>
        <w:t>.</w:t>
      </w:r>
    </w:p>
    <w:p w14:paraId="0CC6A90C" w14:textId="6388AA31" w:rsidR="00492875" w:rsidRPr="00545C3C" w:rsidRDefault="00492875" w:rsidP="00545C3C">
      <w:pPr>
        <w:pStyle w:val="ListParagraph"/>
        <w:numPr>
          <w:ilvl w:val="0"/>
          <w:numId w:val="2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 a metadata and data dictionary repository</w:t>
      </w:r>
      <w:r w:rsidR="00E97AF3" w:rsidRPr="00545C3C">
        <w:rPr>
          <w:rFonts w:eastAsia="Times New Roman" w:cs="Arial"/>
          <w:color w:val="252525"/>
          <w:sz w:val="24"/>
          <w:szCs w:val="24"/>
        </w:rPr>
        <w:t>.</w:t>
      </w:r>
    </w:p>
    <w:p w14:paraId="3CDD164D" w14:textId="77777777" w:rsidR="0035655A" w:rsidRPr="00545C3C" w:rsidRDefault="0035655A" w:rsidP="00545C3C">
      <w:pPr>
        <w:pStyle w:val="ListParagraph"/>
        <w:shd w:val="clear" w:color="auto" w:fill="FFFFFF"/>
        <w:spacing w:line="240" w:lineRule="auto"/>
        <w:ind w:left="1800"/>
        <w:textAlignment w:val="baseline"/>
        <w:rPr>
          <w:rFonts w:eastAsia="Times New Roman" w:cs="Arial"/>
          <w:color w:val="252525"/>
          <w:sz w:val="24"/>
          <w:szCs w:val="24"/>
        </w:rPr>
      </w:pPr>
    </w:p>
    <w:p w14:paraId="6EF078F8" w14:textId="18CA2CB1" w:rsidR="003D1EF7" w:rsidRPr="00545C3C" w:rsidRDefault="003D1EF7" w:rsidP="00545C3C">
      <w:pPr>
        <w:pStyle w:val="ListParagraph"/>
        <w:numPr>
          <w:ilvl w:val="0"/>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Coordinate and prioritize data needs and uses, utilize data from multiple sources, and acquire new data only when necessary.</w:t>
      </w:r>
    </w:p>
    <w:p w14:paraId="68042CB1" w14:textId="5903FFD3" w:rsidR="00EA0E06" w:rsidRPr="00545C3C" w:rsidRDefault="007A6A52"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Consult with agencies and the Chief Data Officer prior to initiating data collection efforts to avoid redundant or duplicative efforts</w:t>
      </w:r>
      <w:r w:rsidR="0089168F" w:rsidRPr="00545C3C">
        <w:rPr>
          <w:rFonts w:eastAsia="Times New Roman" w:cs="Arial"/>
          <w:color w:val="252525"/>
          <w:sz w:val="24"/>
          <w:szCs w:val="24"/>
        </w:rPr>
        <w:t>.</w:t>
      </w:r>
    </w:p>
    <w:p w14:paraId="2A8745E7" w14:textId="6DA2FAFA" w:rsidR="007A6A52" w:rsidRPr="00545C3C" w:rsidRDefault="0089168F"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gaps</w:t>
      </w:r>
      <w:r w:rsidR="007A6A52" w:rsidRPr="00545C3C">
        <w:rPr>
          <w:rFonts w:eastAsia="Times New Roman" w:cs="Arial"/>
          <w:color w:val="252525"/>
          <w:sz w:val="24"/>
          <w:szCs w:val="24"/>
        </w:rPr>
        <w:t xml:space="preserve"> in data, or data that the State does not collect, and prioritize acquisitions</w:t>
      </w:r>
      <w:r w:rsidRPr="00545C3C">
        <w:rPr>
          <w:rFonts w:eastAsia="Times New Roman" w:cs="Arial"/>
          <w:color w:val="252525"/>
          <w:sz w:val="24"/>
          <w:szCs w:val="24"/>
        </w:rPr>
        <w:t xml:space="preserve"> that can aid in enhancing the effectiveness and efficiency of state policies and programs.</w:t>
      </w:r>
    </w:p>
    <w:p w14:paraId="5CDE2429" w14:textId="58B08FA1" w:rsidR="00184EFA" w:rsidRPr="00545C3C" w:rsidRDefault="00261269"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Leverage multiple sources of data </w:t>
      </w:r>
      <w:r w:rsidR="00192AB6" w:rsidRPr="00545C3C">
        <w:rPr>
          <w:rFonts w:eastAsia="Times New Roman" w:cs="Arial"/>
          <w:color w:val="252525"/>
          <w:sz w:val="24"/>
          <w:szCs w:val="24"/>
        </w:rPr>
        <w:t>for analysis i</w:t>
      </w:r>
      <w:r w:rsidRPr="00545C3C">
        <w:rPr>
          <w:rFonts w:eastAsia="Times New Roman" w:cs="Arial"/>
          <w:color w:val="252525"/>
          <w:sz w:val="24"/>
          <w:szCs w:val="24"/>
        </w:rPr>
        <w:t>n order to ensure a comprehensive view of an issue, policy, or program outcome.</w:t>
      </w:r>
    </w:p>
    <w:p w14:paraId="74C7943E" w14:textId="77777777" w:rsidR="009D2083" w:rsidRPr="00545C3C" w:rsidRDefault="009D2083" w:rsidP="00545C3C">
      <w:pPr>
        <w:pStyle w:val="ListParagraph"/>
        <w:shd w:val="clear" w:color="auto" w:fill="FFFFFF"/>
        <w:spacing w:line="240" w:lineRule="auto"/>
        <w:ind w:left="1080"/>
        <w:textAlignment w:val="baseline"/>
        <w:rPr>
          <w:rFonts w:eastAsia="Times New Roman" w:cs="Arial"/>
          <w:b/>
          <w:color w:val="252525"/>
          <w:sz w:val="24"/>
          <w:szCs w:val="24"/>
        </w:rPr>
      </w:pPr>
    </w:p>
    <w:p w14:paraId="3963DE86" w14:textId="475C8CA7" w:rsidR="00423A88" w:rsidRPr="00545C3C" w:rsidRDefault="00423A88" w:rsidP="00545C3C">
      <w:pPr>
        <w:pStyle w:val="ListParagraph"/>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194F4196" w14:textId="76DA0BDA" w:rsidR="002608BF" w:rsidRPr="00545C3C" w:rsidRDefault="00CB7F03" w:rsidP="00545C3C">
      <w:pPr>
        <w:pStyle w:val="ListParagraph"/>
        <w:numPr>
          <w:ilvl w:val="0"/>
          <w:numId w:val="2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Facilitate interagency coordination and </w:t>
      </w:r>
      <w:r w:rsidR="002303F1" w:rsidRPr="00545C3C">
        <w:rPr>
          <w:rFonts w:eastAsia="Times New Roman" w:cs="Arial"/>
          <w:color w:val="252525"/>
          <w:sz w:val="24"/>
          <w:szCs w:val="24"/>
        </w:rPr>
        <w:t>collaboration through round table discussions and other communication methods.</w:t>
      </w:r>
    </w:p>
    <w:p w14:paraId="08AD517B" w14:textId="77777777" w:rsidR="0035655A" w:rsidRPr="00545C3C" w:rsidRDefault="0035655A" w:rsidP="00545C3C">
      <w:pPr>
        <w:pStyle w:val="ListParagraph"/>
        <w:shd w:val="clear" w:color="auto" w:fill="FFFFFF"/>
        <w:spacing w:line="240" w:lineRule="auto"/>
        <w:ind w:left="1800"/>
        <w:textAlignment w:val="baseline"/>
        <w:rPr>
          <w:rFonts w:eastAsia="Times New Roman" w:cs="Arial"/>
          <w:color w:val="252525"/>
          <w:sz w:val="24"/>
          <w:szCs w:val="24"/>
        </w:rPr>
      </w:pPr>
    </w:p>
    <w:p w14:paraId="1753C2A5" w14:textId="1F2142AB" w:rsidR="00184EFA" w:rsidRPr="00545C3C" w:rsidRDefault="003D1EF7" w:rsidP="00545C3C">
      <w:pPr>
        <w:pStyle w:val="ListParagraph"/>
        <w:numPr>
          <w:ilvl w:val="0"/>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Manage a data asset one time and use it for multiple purposes, to the extent possible within legal and regulatory constraints</w:t>
      </w:r>
    </w:p>
    <w:p w14:paraId="380C7556" w14:textId="3EC5C430" w:rsidR="00184EFA" w:rsidRPr="00545C3C" w:rsidRDefault="0038103B"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 access to data sources via Application Programming Interfaces (APIs) w</w:t>
      </w:r>
      <w:r w:rsidR="00236AEB" w:rsidRPr="00545C3C">
        <w:rPr>
          <w:rFonts w:eastAsia="Times New Roman" w:cs="Arial"/>
          <w:color w:val="252525"/>
          <w:sz w:val="24"/>
          <w:szCs w:val="24"/>
        </w:rPr>
        <w:t xml:space="preserve">hen investing </w:t>
      </w:r>
      <w:r w:rsidRPr="00545C3C">
        <w:rPr>
          <w:rFonts w:eastAsia="Times New Roman" w:cs="Arial"/>
          <w:color w:val="252525"/>
          <w:sz w:val="24"/>
          <w:szCs w:val="24"/>
        </w:rPr>
        <w:t>in new or upgraded data systems.</w:t>
      </w:r>
      <w:r w:rsidR="00236AEB" w:rsidRPr="00545C3C">
        <w:rPr>
          <w:rFonts w:eastAsia="Times New Roman" w:cs="Arial"/>
          <w:color w:val="252525"/>
          <w:sz w:val="24"/>
          <w:szCs w:val="24"/>
        </w:rPr>
        <w:t xml:space="preserve"> </w:t>
      </w:r>
    </w:p>
    <w:p w14:paraId="5D6A5D8C" w14:textId="2605A4A1" w:rsidR="00764E33" w:rsidRPr="00545C3C" w:rsidRDefault="0038103B"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Calibri" w:cs="Calibri"/>
          <w:spacing w:val="1"/>
          <w:sz w:val="24"/>
          <w:szCs w:val="24"/>
        </w:rPr>
        <w:t>Share</w:t>
      </w:r>
      <w:r w:rsidR="002303F1" w:rsidRPr="00545C3C">
        <w:rPr>
          <w:rFonts w:eastAsia="Calibri" w:cs="Calibri"/>
          <w:spacing w:val="1"/>
          <w:sz w:val="24"/>
          <w:szCs w:val="24"/>
        </w:rPr>
        <w:t xml:space="preserve"> the</w:t>
      </w:r>
      <w:r w:rsidRPr="00545C3C">
        <w:rPr>
          <w:rFonts w:eastAsia="Calibri" w:cs="Calibri"/>
          <w:spacing w:val="1"/>
          <w:sz w:val="24"/>
          <w:szCs w:val="24"/>
        </w:rPr>
        <w:t xml:space="preserve"> d</w:t>
      </w:r>
      <w:r w:rsidR="00764E33" w:rsidRPr="00545C3C">
        <w:rPr>
          <w:rFonts w:eastAsia="Calibri" w:cs="Calibri"/>
          <w:sz w:val="24"/>
          <w:szCs w:val="24"/>
        </w:rPr>
        <w:t>a</w:t>
      </w:r>
      <w:r w:rsidR="00764E33" w:rsidRPr="00545C3C">
        <w:rPr>
          <w:rFonts w:eastAsia="Calibri" w:cs="Calibri"/>
          <w:spacing w:val="1"/>
          <w:sz w:val="24"/>
          <w:szCs w:val="24"/>
        </w:rPr>
        <w:t>t</w:t>
      </w:r>
      <w:r w:rsidR="00764E33" w:rsidRPr="00545C3C">
        <w:rPr>
          <w:rFonts w:eastAsia="Calibri" w:cs="Calibri"/>
          <w:sz w:val="24"/>
          <w:szCs w:val="24"/>
        </w:rPr>
        <w:t>a</w:t>
      </w:r>
      <w:r w:rsidR="00764E33" w:rsidRPr="00545C3C">
        <w:rPr>
          <w:rFonts w:eastAsia="Calibri" w:cs="Calibri"/>
          <w:spacing w:val="16"/>
          <w:sz w:val="24"/>
          <w:szCs w:val="24"/>
        </w:rPr>
        <w:t xml:space="preserve"> </w:t>
      </w:r>
      <w:r w:rsidR="00764E33" w:rsidRPr="00545C3C">
        <w:rPr>
          <w:rFonts w:eastAsia="Calibri" w:cs="Calibri"/>
          <w:spacing w:val="-1"/>
          <w:sz w:val="24"/>
          <w:szCs w:val="24"/>
        </w:rPr>
        <w:t>c</w:t>
      </w:r>
      <w:r w:rsidR="00764E33" w:rsidRPr="00545C3C">
        <w:rPr>
          <w:rFonts w:eastAsia="Calibri" w:cs="Calibri"/>
          <w:sz w:val="24"/>
          <w:szCs w:val="24"/>
        </w:rPr>
        <w:t>ol</w:t>
      </w:r>
      <w:r w:rsidR="00764E33" w:rsidRPr="00545C3C">
        <w:rPr>
          <w:rFonts w:eastAsia="Calibri" w:cs="Calibri"/>
          <w:spacing w:val="-2"/>
          <w:sz w:val="24"/>
          <w:szCs w:val="24"/>
        </w:rPr>
        <w:t>l</w:t>
      </w:r>
      <w:r w:rsidR="00764E33" w:rsidRPr="00545C3C">
        <w:rPr>
          <w:rFonts w:eastAsia="Calibri" w:cs="Calibri"/>
          <w:sz w:val="24"/>
          <w:szCs w:val="24"/>
        </w:rPr>
        <w:t>ec</w:t>
      </w:r>
      <w:r w:rsidR="00764E33" w:rsidRPr="00545C3C">
        <w:rPr>
          <w:rFonts w:eastAsia="Calibri" w:cs="Calibri"/>
          <w:spacing w:val="1"/>
          <w:sz w:val="24"/>
          <w:szCs w:val="24"/>
        </w:rPr>
        <w:t>t</w:t>
      </w:r>
      <w:r w:rsidR="00764E33" w:rsidRPr="00545C3C">
        <w:rPr>
          <w:rFonts w:eastAsia="Calibri" w:cs="Calibri"/>
          <w:spacing w:val="-2"/>
          <w:sz w:val="24"/>
          <w:szCs w:val="24"/>
        </w:rPr>
        <w:t>e</w:t>
      </w:r>
      <w:r w:rsidR="00764E33" w:rsidRPr="00545C3C">
        <w:rPr>
          <w:rFonts w:eastAsia="Calibri" w:cs="Calibri"/>
          <w:sz w:val="24"/>
          <w:szCs w:val="24"/>
        </w:rPr>
        <w:t>d</w:t>
      </w:r>
      <w:r w:rsidR="00764E33" w:rsidRPr="00545C3C">
        <w:rPr>
          <w:rFonts w:eastAsia="Calibri" w:cs="Calibri"/>
          <w:spacing w:val="13"/>
          <w:sz w:val="24"/>
          <w:szCs w:val="24"/>
        </w:rPr>
        <w:t xml:space="preserve"> </w:t>
      </w:r>
      <w:r w:rsidR="00764E33" w:rsidRPr="00545C3C">
        <w:rPr>
          <w:rFonts w:eastAsia="Calibri" w:cs="Calibri"/>
          <w:sz w:val="24"/>
          <w:szCs w:val="24"/>
        </w:rPr>
        <w:t>or</w:t>
      </w:r>
      <w:r w:rsidR="00764E33" w:rsidRPr="00545C3C">
        <w:rPr>
          <w:rFonts w:eastAsia="Calibri" w:cs="Calibri"/>
          <w:spacing w:val="16"/>
          <w:sz w:val="24"/>
          <w:szCs w:val="24"/>
        </w:rPr>
        <w:t xml:space="preserve"> </w:t>
      </w:r>
      <w:r w:rsidR="00764E33" w:rsidRPr="00545C3C">
        <w:rPr>
          <w:rFonts w:eastAsia="Calibri" w:cs="Calibri"/>
          <w:spacing w:val="-3"/>
          <w:sz w:val="24"/>
          <w:szCs w:val="24"/>
        </w:rPr>
        <w:t>g</w:t>
      </w:r>
      <w:r w:rsidR="00764E33" w:rsidRPr="00545C3C">
        <w:rPr>
          <w:rFonts w:eastAsia="Calibri" w:cs="Calibri"/>
          <w:sz w:val="24"/>
          <w:szCs w:val="24"/>
        </w:rPr>
        <w:t>e</w:t>
      </w:r>
      <w:r w:rsidR="00764E33" w:rsidRPr="00545C3C">
        <w:rPr>
          <w:rFonts w:eastAsia="Calibri" w:cs="Calibri"/>
          <w:spacing w:val="1"/>
          <w:sz w:val="24"/>
          <w:szCs w:val="24"/>
        </w:rPr>
        <w:t>n</w:t>
      </w:r>
      <w:r w:rsidR="00764E33" w:rsidRPr="00545C3C">
        <w:rPr>
          <w:rFonts w:eastAsia="Calibri" w:cs="Calibri"/>
          <w:sz w:val="24"/>
          <w:szCs w:val="24"/>
        </w:rPr>
        <w:t>e</w:t>
      </w:r>
      <w:r w:rsidR="00764E33" w:rsidRPr="00545C3C">
        <w:rPr>
          <w:rFonts w:eastAsia="Calibri" w:cs="Calibri"/>
          <w:spacing w:val="1"/>
          <w:sz w:val="24"/>
          <w:szCs w:val="24"/>
        </w:rPr>
        <w:t>r</w:t>
      </w:r>
      <w:r w:rsidR="00764E33" w:rsidRPr="00545C3C">
        <w:rPr>
          <w:rFonts w:eastAsia="Calibri" w:cs="Calibri"/>
          <w:spacing w:val="-2"/>
          <w:sz w:val="24"/>
          <w:szCs w:val="24"/>
        </w:rPr>
        <w:t>a</w:t>
      </w:r>
      <w:r w:rsidR="00764E33" w:rsidRPr="00545C3C">
        <w:rPr>
          <w:rFonts w:eastAsia="Calibri" w:cs="Calibri"/>
          <w:spacing w:val="1"/>
          <w:sz w:val="24"/>
          <w:szCs w:val="24"/>
        </w:rPr>
        <w:t>t</w:t>
      </w:r>
      <w:r w:rsidR="00764E33" w:rsidRPr="00545C3C">
        <w:rPr>
          <w:rFonts w:eastAsia="Calibri" w:cs="Calibri"/>
          <w:sz w:val="24"/>
          <w:szCs w:val="24"/>
        </w:rPr>
        <w:t>ed</w:t>
      </w:r>
      <w:r w:rsidR="00764E33" w:rsidRPr="00545C3C">
        <w:rPr>
          <w:rFonts w:eastAsia="Calibri" w:cs="Calibri"/>
          <w:spacing w:val="8"/>
          <w:sz w:val="24"/>
          <w:szCs w:val="24"/>
        </w:rPr>
        <w:t xml:space="preserve"> </w:t>
      </w:r>
      <w:r w:rsidR="00764E33" w:rsidRPr="00545C3C">
        <w:rPr>
          <w:rFonts w:eastAsia="Calibri" w:cs="Calibri"/>
          <w:spacing w:val="1"/>
          <w:sz w:val="24"/>
          <w:szCs w:val="24"/>
        </w:rPr>
        <w:t>b</w:t>
      </w:r>
      <w:r w:rsidR="00764E33" w:rsidRPr="00545C3C">
        <w:rPr>
          <w:rFonts w:eastAsia="Calibri" w:cs="Calibri"/>
          <w:sz w:val="24"/>
          <w:szCs w:val="24"/>
        </w:rPr>
        <w:t>y</w:t>
      </w:r>
      <w:r w:rsidR="00764E33" w:rsidRPr="00545C3C">
        <w:rPr>
          <w:rFonts w:eastAsia="Calibri" w:cs="Calibri"/>
          <w:spacing w:val="16"/>
          <w:sz w:val="24"/>
          <w:szCs w:val="24"/>
        </w:rPr>
        <w:t xml:space="preserve"> </w:t>
      </w:r>
      <w:r w:rsidR="00764E33" w:rsidRPr="00545C3C">
        <w:rPr>
          <w:rFonts w:eastAsia="Calibri" w:cs="Calibri"/>
          <w:sz w:val="24"/>
          <w:szCs w:val="24"/>
        </w:rPr>
        <w:t>an</w:t>
      </w:r>
      <w:r w:rsidR="00764E33" w:rsidRPr="00545C3C">
        <w:rPr>
          <w:rFonts w:eastAsia="Calibri" w:cs="Calibri"/>
          <w:spacing w:val="16"/>
          <w:sz w:val="24"/>
          <w:szCs w:val="24"/>
        </w:rPr>
        <w:t xml:space="preserve"> </w:t>
      </w:r>
      <w:r w:rsidR="00C77854" w:rsidRPr="00545C3C">
        <w:rPr>
          <w:rFonts w:eastAsia="Calibri" w:cs="Calibri"/>
          <w:sz w:val="24"/>
          <w:szCs w:val="24"/>
        </w:rPr>
        <w:t>a</w:t>
      </w:r>
      <w:r w:rsidR="00764E33" w:rsidRPr="00545C3C">
        <w:rPr>
          <w:rFonts w:eastAsia="Calibri" w:cs="Calibri"/>
          <w:sz w:val="24"/>
          <w:szCs w:val="24"/>
        </w:rPr>
        <w:t>ge</w:t>
      </w:r>
      <w:r w:rsidR="00764E33" w:rsidRPr="00545C3C">
        <w:rPr>
          <w:rFonts w:eastAsia="Calibri" w:cs="Calibri"/>
          <w:spacing w:val="2"/>
          <w:sz w:val="24"/>
          <w:szCs w:val="24"/>
        </w:rPr>
        <w:t>n</w:t>
      </w:r>
      <w:r w:rsidR="00764E33" w:rsidRPr="00545C3C">
        <w:rPr>
          <w:rFonts w:eastAsia="Calibri" w:cs="Calibri"/>
          <w:spacing w:val="-1"/>
          <w:sz w:val="24"/>
          <w:szCs w:val="24"/>
        </w:rPr>
        <w:t>c</w:t>
      </w:r>
      <w:r w:rsidR="00764E33" w:rsidRPr="00545C3C">
        <w:rPr>
          <w:rFonts w:eastAsia="Calibri" w:cs="Calibri"/>
          <w:sz w:val="24"/>
          <w:szCs w:val="24"/>
        </w:rPr>
        <w:t>y</w:t>
      </w:r>
      <w:r w:rsidR="00764E33" w:rsidRPr="00545C3C">
        <w:rPr>
          <w:rFonts w:eastAsia="Calibri" w:cs="Calibri"/>
          <w:spacing w:val="10"/>
          <w:sz w:val="24"/>
          <w:szCs w:val="24"/>
        </w:rPr>
        <w:t xml:space="preserve"> </w:t>
      </w:r>
      <w:r w:rsidR="00764E33" w:rsidRPr="00545C3C">
        <w:rPr>
          <w:rFonts w:eastAsia="Calibri" w:cs="Calibri"/>
          <w:spacing w:val="-1"/>
          <w:sz w:val="24"/>
          <w:szCs w:val="24"/>
        </w:rPr>
        <w:t>w</w:t>
      </w:r>
      <w:r w:rsidR="00764E33" w:rsidRPr="00545C3C">
        <w:rPr>
          <w:rFonts w:eastAsia="Calibri" w:cs="Calibri"/>
          <w:sz w:val="24"/>
          <w:szCs w:val="24"/>
        </w:rPr>
        <w:t>i</w:t>
      </w:r>
      <w:r w:rsidR="00764E33" w:rsidRPr="00545C3C">
        <w:rPr>
          <w:rFonts w:eastAsia="Calibri" w:cs="Calibri"/>
          <w:spacing w:val="1"/>
          <w:sz w:val="24"/>
          <w:szCs w:val="24"/>
        </w:rPr>
        <w:t>t</w:t>
      </w:r>
      <w:r w:rsidR="00764E33" w:rsidRPr="00545C3C">
        <w:rPr>
          <w:rFonts w:eastAsia="Calibri" w:cs="Calibri"/>
          <w:sz w:val="24"/>
          <w:szCs w:val="24"/>
        </w:rPr>
        <w:t>h</w:t>
      </w:r>
      <w:r w:rsidR="00764E33" w:rsidRPr="00545C3C">
        <w:rPr>
          <w:rFonts w:eastAsia="Calibri" w:cs="Calibri"/>
          <w:spacing w:val="14"/>
          <w:sz w:val="24"/>
          <w:szCs w:val="24"/>
        </w:rPr>
        <w:t xml:space="preserve"> </w:t>
      </w:r>
      <w:r w:rsidR="00764E33" w:rsidRPr="00545C3C">
        <w:rPr>
          <w:rFonts w:eastAsia="Calibri" w:cs="Calibri"/>
          <w:sz w:val="24"/>
          <w:szCs w:val="24"/>
        </w:rPr>
        <w:t>other</w:t>
      </w:r>
      <w:r w:rsidR="00764E33" w:rsidRPr="00545C3C">
        <w:rPr>
          <w:rFonts w:eastAsia="Calibri" w:cs="Calibri"/>
          <w:spacing w:val="14"/>
          <w:sz w:val="24"/>
          <w:szCs w:val="24"/>
        </w:rPr>
        <w:t xml:space="preserve"> </w:t>
      </w:r>
      <w:r w:rsidR="00C77854" w:rsidRPr="00545C3C">
        <w:rPr>
          <w:rFonts w:eastAsia="Calibri" w:cs="Calibri"/>
          <w:sz w:val="24"/>
          <w:szCs w:val="24"/>
        </w:rPr>
        <w:t>a</w:t>
      </w:r>
      <w:r w:rsidR="00764E33" w:rsidRPr="00545C3C">
        <w:rPr>
          <w:rFonts w:eastAsia="Calibri" w:cs="Calibri"/>
          <w:sz w:val="24"/>
          <w:szCs w:val="24"/>
        </w:rPr>
        <w:t>g</w:t>
      </w:r>
      <w:r w:rsidR="00764E33" w:rsidRPr="00545C3C">
        <w:rPr>
          <w:rFonts w:eastAsia="Calibri" w:cs="Calibri"/>
          <w:spacing w:val="-2"/>
          <w:sz w:val="24"/>
          <w:szCs w:val="24"/>
        </w:rPr>
        <w:t>e</w:t>
      </w:r>
      <w:r w:rsidR="00764E33" w:rsidRPr="00545C3C">
        <w:rPr>
          <w:rFonts w:eastAsia="Calibri" w:cs="Calibri"/>
          <w:spacing w:val="1"/>
          <w:sz w:val="24"/>
          <w:szCs w:val="24"/>
        </w:rPr>
        <w:t>n</w:t>
      </w:r>
      <w:r w:rsidR="00764E33" w:rsidRPr="00545C3C">
        <w:rPr>
          <w:rFonts w:eastAsia="Calibri" w:cs="Calibri"/>
          <w:spacing w:val="-1"/>
          <w:sz w:val="24"/>
          <w:szCs w:val="24"/>
        </w:rPr>
        <w:t>c</w:t>
      </w:r>
      <w:r w:rsidR="00764E33" w:rsidRPr="00545C3C">
        <w:rPr>
          <w:rFonts w:eastAsia="Calibri" w:cs="Calibri"/>
          <w:sz w:val="24"/>
          <w:szCs w:val="24"/>
        </w:rPr>
        <w:t xml:space="preserve">ies, </w:t>
      </w:r>
      <w:r w:rsidR="00764E33" w:rsidRPr="00545C3C">
        <w:rPr>
          <w:rFonts w:eastAsia="Calibri" w:cs="Calibri"/>
          <w:spacing w:val="-1"/>
          <w:sz w:val="24"/>
          <w:szCs w:val="24"/>
        </w:rPr>
        <w:t>w</w:t>
      </w:r>
      <w:r w:rsidR="00764E33" w:rsidRPr="00545C3C">
        <w:rPr>
          <w:rFonts w:eastAsia="Calibri" w:cs="Calibri"/>
          <w:sz w:val="24"/>
          <w:szCs w:val="24"/>
        </w:rPr>
        <w:t>i</w:t>
      </w:r>
      <w:r w:rsidR="00764E33" w:rsidRPr="00545C3C">
        <w:rPr>
          <w:rFonts w:eastAsia="Calibri" w:cs="Calibri"/>
          <w:spacing w:val="1"/>
          <w:sz w:val="24"/>
          <w:szCs w:val="24"/>
        </w:rPr>
        <w:t>th</w:t>
      </w:r>
      <w:r w:rsidR="00764E33" w:rsidRPr="00545C3C">
        <w:rPr>
          <w:rFonts w:eastAsia="Calibri" w:cs="Calibri"/>
          <w:sz w:val="24"/>
          <w:szCs w:val="24"/>
        </w:rPr>
        <w:t xml:space="preserve">in </w:t>
      </w:r>
      <w:r w:rsidR="00764E33" w:rsidRPr="00545C3C">
        <w:rPr>
          <w:rFonts w:eastAsia="Calibri" w:cs="Calibri"/>
          <w:spacing w:val="1"/>
          <w:sz w:val="24"/>
          <w:szCs w:val="24"/>
        </w:rPr>
        <w:t>th</w:t>
      </w:r>
      <w:r w:rsidR="00764E33" w:rsidRPr="00545C3C">
        <w:rPr>
          <w:rFonts w:eastAsia="Calibri" w:cs="Calibri"/>
          <w:sz w:val="24"/>
          <w:szCs w:val="24"/>
        </w:rPr>
        <w:t xml:space="preserve">e </w:t>
      </w:r>
      <w:r w:rsidR="00764E33" w:rsidRPr="00545C3C">
        <w:rPr>
          <w:rFonts w:eastAsia="Calibri" w:cs="Calibri"/>
          <w:spacing w:val="1"/>
          <w:sz w:val="24"/>
          <w:szCs w:val="24"/>
        </w:rPr>
        <w:t>b</w:t>
      </w:r>
      <w:r w:rsidR="00764E33" w:rsidRPr="00545C3C">
        <w:rPr>
          <w:rFonts w:eastAsia="Calibri" w:cs="Calibri"/>
          <w:spacing w:val="-2"/>
          <w:sz w:val="24"/>
          <w:szCs w:val="24"/>
        </w:rPr>
        <w:t>o</w:t>
      </w:r>
      <w:r w:rsidR="00764E33" w:rsidRPr="00545C3C">
        <w:rPr>
          <w:rFonts w:eastAsia="Calibri" w:cs="Calibri"/>
          <w:spacing w:val="1"/>
          <w:sz w:val="24"/>
          <w:szCs w:val="24"/>
        </w:rPr>
        <w:t>u</w:t>
      </w:r>
      <w:r w:rsidR="00764E33" w:rsidRPr="00545C3C">
        <w:rPr>
          <w:rFonts w:eastAsia="Calibri" w:cs="Calibri"/>
          <w:spacing w:val="-1"/>
          <w:sz w:val="24"/>
          <w:szCs w:val="24"/>
        </w:rPr>
        <w:t>n</w:t>
      </w:r>
      <w:r w:rsidR="00764E33" w:rsidRPr="00545C3C">
        <w:rPr>
          <w:rFonts w:eastAsia="Calibri" w:cs="Calibri"/>
          <w:spacing w:val="1"/>
          <w:sz w:val="24"/>
          <w:szCs w:val="24"/>
        </w:rPr>
        <w:t>d</w:t>
      </w:r>
      <w:r w:rsidR="00764E33" w:rsidRPr="00545C3C">
        <w:rPr>
          <w:rFonts w:eastAsia="Calibri" w:cs="Calibri"/>
          <w:sz w:val="24"/>
          <w:szCs w:val="24"/>
        </w:rPr>
        <w:t>s</w:t>
      </w:r>
      <w:r w:rsidR="00764E33" w:rsidRPr="00545C3C">
        <w:rPr>
          <w:rFonts w:eastAsia="Calibri" w:cs="Calibri"/>
          <w:spacing w:val="3"/>
          <w:sz w:val="24"/>
          <w:szCs w:val="24"/>
        </w:rPr>
        <w:t xml:space="preserve"> </w:t>
      </w:r>
      <w:r w:rsidR="00764E33" w:rsidRPr="00545C3C">
        <w:rPr>
          <w:rFonts w:eastAsia="Calibri" w:cs="Calibri"/>
          <w:spacing w:val="-1"/>
          <w:sz w:val="24"/>
          <w:szCs w:val="24"/>
        </w:rPr>
        <w:t>p</w:t>
      </w:r>
      <w:r w:rsidR="00764E33" w:rsidRPr="00545C3C">
        <w:rPr>
          <w:rFonts w:eastAsia="Calibri" w:cs="Calibri"/>
          <w:sz w:val="24"/>
          <w:szCs w:val="24"/>
        </w:rPr>
        <w:t>e</w:t>
      </w:r>
      <w:r w:rsidR="00764E33" w:rsidRPr="00545C3C">
        <w:rPr>
          <w:rFonts w:eastAsia="Calibri" w:cs="Calibri"/>
          <w:spacing w:val="-1"/>
          <w:sz w:val="24"/>
          <w:szCs w:val="24"/>
        </w:rPr>
        <w:t>r</w:t>
      </w:r>
      <w:r w:rsidR="00764E33" w:rsidRPr="00545C3C">
        <w:rPr>
          <w:rFonts w:eastAsia="Calibri" w:cs="Calibri"/>
          <w:sz w:val="24"/>
          <w:szCs w:val="24"/>
        </w:rPr>
        <w:t>missi</w:t>
      </w:r>
      <w:r w:rsidR="00764E33" w:rsidRPr="00545C3C">
        <w:rPr>
          <w:rFonts w:eastAsia="Calibri" w:cs="Calibri"/>
          <w:spacing w:val="1"/>
          <w:sz w:val="24"/>
          <w:szCs w:val="24"/>
        </w:rPr>
        <w:t>b</w:t>
      </w:r>
      <w:r w:rsidR="00764E33" w:rsidRPr="00545C3C">
        <w:rPr>
          <w:rFonts w:eastAsia="Calibri" w:cs="Calibri"/>
          <w:sz w:val="24"/>
          <w:szCs w:val="24"/>
        </w:rPr>
        <w:t>le</w:t>
      </w:r>
      <w:r w:rsidR="00764E33" w:rsidRPr="00545C3C">
        <w:rPr>
          <w:rFonts w:eastAsia="Calibri" w:cs="Calibri"/>
          <w:spacing w:val="2"/>
          <w:sz w:val="24"/>
          <w:szCs w:val="24"/>
        </w:rPr>
        <w:t xml:space="preserve"> </w:t>
      </w:r>
      <w:r w:rsidR="00764E33" w:rsidRPr="00545C3C">
        <w:rPr>
          <w:rFonts w:eastAsia="Calibri" w:cs="Calibri"/>
          <w:spacing w:val="1"/>
          <w:sz w:val="24"/>
          <w:szCs w:val="24"/>
        </w:rPr>
        <w:t>b</w:t>
      </w:r>
      <w:r w:rsidR="00764E33" w:rsidRPr="00545C3C">
        <w:rPr>
          <w:rFonts w:eastAsia="Calibri" w:cs="Calibri"/>
          <w:sz w:val="24"/>
          <w:szCs w:val="24"/>
        </w:rPr>
        <w:t>y</w:t>
      </w:r>
      <w:r w:rsidR="00764E33" w:rsidRPr="00545C3C">
        <w:rPr>
          <w:rFonts w:eastAsia="Calibri" w:cs="Calibri"/>
          <w:spacing w:val="4"/>
          <w:sz w:val="24"/>
          <w:szCs w:val="24"/>
        </w:rPr>
        <w:t xml:space="preserve"> </w:t>
      </w:r>
      <w:r w:rsidR="00764E33" w:rsidRPr="00545C3C">
        <w:rPr>
          <w:rFonts w:eastAsia="Calibri" w:cs="Calibri"/>
          <w:sz w:val="24"/>
          <w:szCs w:val="24"/>
        </w:rPr>
        <w:t>a</w:t>
      </w:r>
      <w:r w:rsidR="00764E33" w:rsidRPr="00545C3C">
        <w:rPr>
          <w:rFonts w:eastAsia="Calibri" w:cs="Calibri"/>
          <w:spacing w:val="1"/>
          <w:sz w:val="24"/>
          <w:szCs w:val="24"/>
        </w:rPr>
        <w:t>p</w:t>
      </w:r>
      <w:r w:rsidR="00764E33" w:rsidRPr="00545C3C">
        <w:rPr>
          <w:rFonts w:eastAsia="Calibri" w:cs="Calibri"/>
          <w:spacing w:val="-1"/>
          <w:sz w:val="24"/>
          <w:szCs w:val="24"/>
        </w:rPr>
        <w:t>p</w:t>
      </w:r>
      <w:r w:rsidR="00764E33" w:rsidRPr="00545C3C">
        <w:rPr>
          <w:rFonts w:eastAsia="Calibri" w:cs="Calibri"/>
          <w:sz w:val="24"/>
          <w:szCs w:val="24"/>
        </w:rPr>
        <w:t>lica</w:t>
      </w:r>
      <w:r w:rsidR="00764E33" w:rsidRPr="00545C3C">
        <w:rPr>
          <w:rFonts w:eastAsia="Calibri" w:cs="Calibri"/>
          <w:spacing w:val="1"/>
          <w:sz w:val="24"/>
          <w:szCs w:val="24"/>
        </w:rPr>
        <w:t>b</w:t>
      </w:r>
      <w:r w:rsidR="00764E33" w:rsidRPr="00545C3C">
        <w:rPr>
          <w:rFonts w:eastAsia="Calibri" w:cs="Calibri"/>
          <w:sz w:val="24"/>
          <w:szCs w:val="24"/>
        </w:rPr>
        <w:t>le</w:t>
      </w:r>
      <w:r w:rsidR="00764E33" w:rsidRPr="00545C3C">
        <w:rPr>
          <w:rFonts w:eastAsia="Calibri" w:cs="Calibri"/>
          <w:spacing w:val="5"/>
          <w:sz w:val="24"/>
          <w:szCs w:val="24"/>
        </w:rPr>
        <w:t xml:space="preserve"> </w:t>
      </w:r>
      <w:r w:rsidR="00764E33" w:rsidRPr="00545C3C">
        <w:rPr>
          <w:rFonts w:eastAsia="Calibri" w:cs="Calibri"/>
          <w:spacing w:val="-2"/>
          <w:sz w:val="24"/>
          <w:szCs w:val="24"/>
        </w:rPr>
        <w:t>l</w:t>
      </w:r>
      <w:r w:rsidR="00764E33" w:rsidRPr="00545C3C">
        <w:rPr>
          <w:rFonts w:eastAsia="Calibri" w:cs="Calibri"/>
          <w:sz w:val="24"/>
          <w:szCs w:val="24"/>
        </w:rPr>
        <w:t>a</w:t>
      </w:r>
      <w:r w:rsidR="00764E33" w:rsidRPr="00545C3C">
        <w:rPr>
          <w:rFonts w:eastAsia="Calibri" w:cs="Calibri"/>
          <w:spacing w:val="-1"/>
          <w:sz w:val="24"/>
          <w:szCs w:val="24"/>
        </w:rPr>
        <w:t>w</w:t>
      </w:r>
      <w:r w:rsidR="00764E33" w:rsidRPr="00545C3C">
        <w:rPr>
          <w:rFonts w:eastAsia="Calibri" w:cs="Calibri"/>
          <w:sz w:val="24"/>
          <w:szCs w:val="24"/>
        </w:rPr>
        <w:t>s a</w:t>
      </w:r>
      <w:r w:rsidR="00764E33" w:rsidRPr="00545C3C">
        <w:rPr>
          <w:rFonts w:eastAsia="Calibri" w:cs="Calibri"/>
          <w:spacing w:val="1"/>
          <w:sz w:val="24"/>
          <w:szCs w:val="24"/>
        </w:rPr>
        <w:t>n</w:t>
      </w:r>
      <w:r w:rsidR="00764E33" w:rsidRPr="00545C3C">
        <w:rPr>
          <w:rFonts w:eastAsia="Calibri" w:cs="Calibri"/>
          <w:sz w:val="24"/>
          <w:szCs w:val="24"/>
        </w:rPr>
        <w:t>d</w:t>
      </w:r>
      <w:r w:rsidR="00764E33" w:rsidRPr="00545C3C">
        <w:rPr>
          <w:rFonts w:eastAsia="Calibri" w:cs="Calibri"/>
          <w:spacing w:val="2"/>
          <w:sz w:val="24"/>
          <w:szCs w:val="24"/>
        </w:rPr>
        <w:t xml:space="preserve"> </w:t>
      </w:r>
      <w:r w:rsidR="00764E33" w:rsidRPr="00545C3C">
        <w:rPr>
          <w:rFonts w:eastAsia="Calibri" w:cs="Calibri"/>
          <w:spacing w:val="1"/>
          <w:sz w:val="24"/>
          <w:szCs w:val="24"/>
        </w:rPr>
        <w:t>th</w:t>
      </w:r>
      <w:r w:rsidR="00764E33" w:rsidRPr="00545C3C">
        <w:rPr>
          <w:rFonts w:eastAsia="Calibri" w:cs="Calibri"/>
          <w:sz w:val="24"/>
          <w:szCs w:val="24"/>
        </w:rPr>
        <w:t>e</w:t>
      </w:r>
      <w:r w:rsidR="00764E33" w:rsidRPr="00545C3C">
        <w:rPr>
          <w:rFonts w:eastAsia="Calibri" w:cs="Calibri"/>
          <w:spacing w:val="1"/>
          <w:sz w:val="24"/>
          <w:szCs w:val="24"/>
        </w:rPr>
        <w:t xml:space="preserve"> p</w:t>
      </w:r>
      <w:r w:rsidR="00764E33" w:rsidRPr="00545C3C">
        <w:rPr>
          <w:rFonts w:eastAsia="Calibri" w:cs="Calibri"/>
          <w:sz w:val="24"/>
          <w:szCs w:val="24"/>
        </w:rPr>
        <w:t>r</w:t>
      </w:r>
      <w:r w:rsidR="00764E33" w:rsidRPr="00545C3C">
        <w:rPr>
          <w:rFonts w:eastAsia="Calibri" w:cs="Calibri"/>
          <w:spacing w:val="-2"/>
          <w:sz w:val="24"/>
          <w:szCs w:val="24"/>
        </w:rPr>
        <w:t>i</w:t>
      </w:r>
      <w:r w:rsidR="00764E33" w:rsidRPr="00545C3C">
        <w:rPr>
          <w:rFonts w:eastAsia="Calibri" w:cs="Calibri"/>
          <w:spacing w:val="1"/>
          <w:sz w:val="24"/>
          <w:szCs w:val="24"/>
        </w:rPr>
        <w:t>n</w:t>
      </w:r>
      <w:r w:rsidR="00764E33" w:rsidRPr="00545C3C">
        <w:rPr>
          <w:rFonts w:eastAsia="Calibri" w:cs="Calibri"/>
          <w:spacing w:val="-1"/>
          <w:sz w:val="24"/>
          <w:szCs w:val="24"/>
        </w:rPr>
        <w:t>c</w:t>
      </w:r>
      <w:r w:rsidR="00764E33" w:rsidRPr="00545C3C">
        <w:rPr>
          <w:rFonts w:eastAsia="Calibri" w:cs="Calibri"/>
          <w:sz w:val="24"/>
          <w:szCs w:val="24"/>
        </w:rPr>
        <w:t>i</w:t>
      </w:r>
      <w:r w:rsidR="00764E33" w:rsidRPr="00545C3C">
        <w:rPr>
          <w:rFonts w:eastAsia="Calibri" w:cs="Calibri"/>
          <w:spacing w:val="1"/>
          <w:sz w:val="24"/>
          <w:szCs w:val="24"/>
        </w:rPr>
        <w:t>p</w:t>
      </w:r>
      <w:r w:rsidR="00764E33" w:rsidRPr="00545C3C">
        <w:rPr>
          <w:rFonts w:eastAsia="Calibri" w:cs="Calibri"/>
          <w:sz w:val="24"/>
          <w:szCs w:val="24"/>
        </w:rPr>
        <w:t>les</w:t>
      </w:r>
      <w:r w:rsidR="00764E33" w:rsidRPr="00545C3C">
        <w:rPr>
          <w:rFonts w:eastAsia="Calibri" w:cs="Calibri"/>
          <w:spacing w:val="2"/>
          <w:sz w:val="24"/>
          <w:szCs w:val="24"/>
        </w:rPr>
        <w:t xml:space="preserve"> </w:t>
      </w:r>
      <w:r w:rsidR="00764E33" w:rsidRPr="00545C3C">
        <w:rPr>
          <w:rFonts w:eastAsia="Calibri" w:cs="Calibri"/>
          <w:sz w:val="24"/>
          <w:szCs w:val="24"/>
        </w:rPr>
        <w:t>of</w:t>
      </w:r>
      <w:r w:rsidR="00764E33" w:rsidRPr="00545C3C">
        <w:rPr>
          <w:rFonts w:eastAsia="Calibri" w:cs="Calibri"/>
          <w:spacing w:val="5"/>
          <w:sz w:val="24"/>
          <w:szCs w:val="24"/>
        </w:rPr>
        <w:t xml:space="preserve"> </w:t>
      </w:r>
      <w:r w:rsidR="00764E33" w:rsidRPr="00545C3C">
        <w:rPr>
          <w:rFonts w:eastAsia="Calibri" w:cs="Calibri"/>
          <w:spacing w:val="-1"/>
          <w:sz w:val="24"/>
          <w:szCs w:val="24"/>
        </w:rPr>
        <w:t>d</w:t>
      </w:r>
      <w:r w:rsidR="00764E33" w:rsidRPr="00545C3C">
        <w:rPr>
          <w:rFonts w:eastAsia="Calibri" w:cs="Calibri"/>
          <w:sz w:val="24"/>
          <w:szCs w:val="24"/>
        </w:rPr>
        <w:t>a</w:t>
      </w:r>
      <w:r w:rsidR="00764E33" w:rsidRPr="00545C3C">
        <w:rPr>
          <w:rFonts w:eastAsia="Calibri" w:cs="Calibri"/>
          <w:spacing w:val="-1"/>
          <w:sz w:val="24"/>
          <w:szCs w:val="24"/>
        </w:rPr>
        <w:t>t</w:t>
      </w:r>
      <w:r w:rsidR="00764E33" w:rsidRPr="00545C3C">
        <w:rPr>
          <w:rFonts w:eastAsia="Calibri" w:cs="Calibri"/>
          <w:sz w:val="24"/>
          <w:szCs w:val="24"/>
        </w:rPr>
        <w:t xml:space="preserve">a </w:t>
      </w:r>
      <w:r w:rsidR="00764E33" w:rsidRPr="00545C3C">
        <w:rPr>
          <w:rFonts w:eastAsia="Calibri" w:cs="Calibri"/>
          <w:spacing w:val="1"/>
          <w:sz w:val="24"/>
          <w:szCs w:val="24"/>
        </w:rPr>
        <w:t>p</w:t>
      </w:r>
      <w:r w:rsidR="00764E33" w:rsidRPr="00545C3C">
        <w:rPr>
          <w:rFonts w:eastAsia="Calibri" w:cs="Calibri"/>
          <w:sz w:val="24"/>
          <w:szCs w:val="24"/>
        </w:rPr>
        <w:t>rivacy</w:t>
      </w:r>
      <w:r w:rsidR="00764E33" w:rsidRPr="00545C3C">
        <w:rPr>
          <w:rFonts w:eastAsia="Calibri" w:cs="Calibri"/>
          <w:spacing w:val="-6"/>
          <w:sz w:val="24"/>
          <w:szCs w:val="24"/>
        </w:rPr>
        <w:t xml:space="preserve"> </w:t>
      </w:r>
      <w:r w:rsidR="00764E33" w:rsidRPr="00545C3C">
        <w:rPr>
          <w:rFonts w:eastAsia="Calibri" w:cs="Calibri"/>
          <w:sz w:val="24"/>
          <w:szCs w:val="24"/>
        </w:rPr>
        <w:t xml:space="preserve">, </w:t>
      </w:r>
      <w:r w:rsidR="00764E33" w:rsidRPr="00545C3C">
        <w:rPr>
          <w:rFonts w:eastAsia="Calibri" w:cs="Calibri"/>
          <w:spacing w:val="-1"/>
          <w:sz w:val="24"/>
          <w:szCs w:val="24"/>
        </w:rPr>
        <w:t>t</w:t>
      </w:r>
      <w:r w:rsidR="00764E33" w:rsidRPr="00545C3C">
        <w:rPr>
          <w:rFonts w:eastAsia="Calibri" w:cs="Calibri"/>
          <w:sz w:val="24"/>
          <w:szCs w:val="24"/>
        </w:rPr>
        <w:t>o all</w:t>
      </w:r>
      <w:r w:rsidR="00764E33" w:rsidRPr="00545C3C">
        <w:rPr>
          <w:rFonts w:eastAsia="Calibri" w:cs="Calibri"/>
          <w:spacing w:val="1"/>
          <w:sz w:val="24"/>
          <w:szCs w:val="24"/>
        </w:rPr>
        <w:t>o</w:t>
      </w:r>
      <w:r w:rsidR="00764E33" w:rsidRPr="00545C3C">
        <w:rPr>
          <w:rFonts w:eastAsia="Calibri" w:cs="Calibri"/>
          <w:sz w:val="24"/>
          <w:szCs w:val="24"/>
        </w:rPr>
        <w:t>w</w:t>
      </w:r>
      <w:r w:rsidR="00764E33" w:rsidRPr="00545C3C">
        <w:rPr>
          <w:rFonts w:eastAsia="Calibri" w:cs="Calibri"/>
          <w:spacing w:val="-5"/>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e</w:t>
      </w:r>
      <w:r w:rsidR="00764E33" w:rsidRPr="00545C3C">
        <w:rPr>
          <w:rFonts w:eastAsia="Calibri" w:cs="Calibri"/>
          <w:spacing w:val="-9"/>
          <w:sz w:val="24"/>
          <w:szCs w:val="24"/>
        </w:rPr>
        <w:t xml:space="preserve"> </w:t>
      </w:r>
      <w:r w:rsidRPr="00545C3C">
        <w:rPr>
          <w:rFonts w:eastAsia="Calibri" w:cs="Calibri"/>
          <w:sz w:val="24"/>
          <w:szCs w:val="24"/>
        </w:rPr>
        <w:t>state</w:t>
      </w:r>
      <w:r w:rsidR="00764E33" w:rsidRPr="00545C3C">
        <w:rPr>
          <w:rFonts w:eastAsia="Calibri" w:cs="Calibri"/>
          <w:spacing w:val="-7"/>
          <w:sz w:val="24"/>
          <w:szCs w:val="24"/>
        </w:rPr>
        <w:t xml:space="preserve"> </w:t>
      </w:r>
      <w:r w:rsidR="00764E33" w:rsidRPr="00545C3C">
        <w:rPr>
          <w:rFonts w:eastAsia="Calibri" w:cs="Calibri"/>
          <w:spacing w:val="1"/>
          <w:sz w:val="24"/>
          <w:szCs w:val="24"/>
        </w:rPr>
        <w:t>t</w:t>
      </w:r>
      <w:r w:rsidR="00764E33" w:rsidRPr="00545C3C">
        <w:rPr>
          <w:rFonts w:eastAsia="Calibri" w:cs="Calibri"/>
          <w:sz w:val="24"/>
          <w:szCs w:val="24"/>
        </w:rPr>
        <w:t>o</w:t>
      </w:r>
      <w:r w:rsidR="00764E33" w:rsidRPr="00545C3C">
        <w:rPr>
          <w:rFonts w:eastAsia="Calibri" w:cs="Calibri"/>
          <w:spacing w:val="-2"/>
          <w:sz w:val="24"/>
          <w:szCs w:val="24"/>
        </w:rPr>
        <w:t xml:space="preserve"> </w:t>
      </w:r>
      <w:r w:rsidR="00764E33" w:rsidRPr="00545C3C">
        <w:rPr>
          <w:rFonts w:eastAsia="Calibri" w:cs="Calibri"/>
          <w:sz w:val="24"/>
          <w:szCs w:val="24"/>
        </w:rPr>
        <w:t>ac</w:t>
      </w:r>
      <w:r w:rsidR="00764E33" w:rsidRPr="00545C3C">
        <w:rPr>
          <w:rFonts w:eastAsia="Calibri" w:cs="Calibri"/>
          <w:spacing w:val="-2"/>
          <w:sz w:val="24"/>
          <w:szCs w:val="24"/>
        </w:rPr>
        <w:t>h</w:t>
      </w:r>
      <w:r w:rsidR="00764E33" w:rsidRPr="00545C3C">
        <w:rPr>
          <w:rFonts w:eastAsia="Calibri" w:cs="Calibri"/>
          <w:sz w:val="24"/>
          <w:szCs w:val="24"/>
        </w:rPr>
        <w:t>ieve</w:t>
      </w:r>
      <w:r w:rsidR="00764E33" w:rsidRPr="00545C3C">
        <w:rPr>
          <w:rFonts w:eastAsia="Calibri" w:cs="Calibri"/>
          <w:spacing w:val="-2"/>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e</w:t>
      </w:r>
      <w:r w:rsidR="00764E33" w:rsidRPr="00545C3C">
        <w:rPr>
          <w:rFonts w:eastAsia="Calibri" w:cs="Calibri"/>
          <w:spacing w:val="-3"/>
          <w:sz w:val="24"/>
          <w:szCs w:val="24"/>
        </w:rPr>
        <w:t xml:space="preserve"> </w:t>
      </w:r>
      <w:r w:rsidR="00764E33" w:rsidRPr="00545C3C">
        <w:rPr>
          <w:rFonts w:eastAsia="Calibri" w:cs="Calibri"/>
          <w:sz w:val="24"/>
          <w:szCs w:val="24"/>
        </w:rPr>
        <w:t>o</w:t>
      </w:r>
      <w:r w:rsidR="00764E33" w:rsidRPr="00545C3C">
        <w:rPr>
          <w:rFonts w:eastAsia="Calibri" w:cs="Calibri"/>
          <w:spacing w:val="2"/>
          <w:sz w:val="24"/>
          <w:szCs w:val="24"/>
        </w:rPr>
        <w:t>b</w:t>
      </w:r>
      <w:r w:rsidR="00764E33" w:rsidRPr="00545C3C">
        <w:rPr>
          <w:rFonts w:eastAsia="Calibri" w:cs="Calibri"/>
          <w:sz w:val="24"/>
          <w:szCs w:val="24"/>
        </w:rPr>
        <w:t>j</w:t>
      </w:r>
      <w:r w:rsidR="00764E33" w:rsidRPr="00545C3C">
        <w:rPr>
          <w:rFonts w:eastAsia="Calibri" w:cs="Calibri"/>
          <w:spacing w:val="1"/>
          <w:sz w:val="24"/>
          <w:szCs w:val="24"/>
        </w:rPr>
        <w:t>e</w:t>
      </w:r>
      <w:r w:rsidR="00764E33" w:rsidRPr="00545C3C">
        <w:rPr>
          <w:rFonts w:eastAsia="Calibri" w:cs="Calibri"/>
          <w:spacing w:val="-3"/>
          <w:sz w:val="24"/>
          <w:szCs w:val="24"/>
        </w:rPr>
        <w:t>c</w:t>
      </w:r>
      <w:r w:rsidR="00764E33" w:rsidRPr="00545C3C">
        <w:rPr>
          <w:rFonts w:eastAsia="Calibri" w:cs="Calibri"/>
          <w:spacing w:val="1"/>
          <w:sz w:val="24"/>
          <w:szCs w:val="24"/>
        </w:rPr>
        <w:t>t</w:t>
      </w:r>
      <w:r w:rsidR="00764E33" w:rsidRPr="00545C3C">
        <w:rPr>
          <w:rFonts w:eastAsia="Calibri" w:cs="Calibri"/>
          <w:sz w:val="24"/>
          <w:szCs w:val="24"/>
        </w:rPr>
        <w:t>ives</w:t>
      </w:r>
      <w:r w:rsidR="00764E33" w:rsidRPr="00545C3C">
        <w:rPr>
          <w:rFonts w:eastAsia="Calibri" w:cs="Calibri"/>
          <w:spacing w:val="-6"/>
          <w:sz w:val="24"/>
          <w:szCs w:val="24"/>
        </w:rPr>
        <w:t xml:space="preserve"> </w:t>
      </w:r>
      <w:r w:rsidR="00764E33" w:rsidRPr="00545C3C">
        <w:rPr>
          <w:rFonts w:eastAsia="Calibri" w:cs="Calibri"/>
          <w:spacing w:val="-2"/>
          <w:sz w:val="24"/>
          <w:szCs w:val="24"/>
        </w:rPr>
        <w:t>o</w:t>
      </w:r>
      <w:r w:rsidR="00764E33" w:rsidRPr="00545C3C">
        <w:rPr>
          <w:rFonts w:eastAsia="Calibri" w:cs="Calibri"/>
          <w:spacing w:val="1"/>
          <w:sz w:val="24"/>
          <w:szCs w:val="24"/>
        </w:rPr>
        <w:t>f</w:t>
      </w:r>
      <w:r w:rsidR="00423A88" w:rsidRPr="00545C3C">
        <w:rPr>
          <w:rFonts w:eastAsia="Calibri" w:cs="Calibri"/>
          <w:spacing w:val="1"/>
          <w:sz w:val="24"/>
          <w:szCs w:val="24"/>
        </w:rPr>
        <w:t>:</w:t>
      </w:r>
    </w:p>
    <w:p w14:paraId="236B1A7B" w14:textId="77777777" w:rsidR="00423A88" w:rsidRPr="00545C3C" w:rsidRDefault="00764E33" w:rsidP="00545C3C">
      <w:pPr>
        <w:pStyle w:val="ListParagraph"/>
        <w:numPr>
          <w:ilvl w:val="2"/>
          <w:numId w:val="5"/>
        </w:numPr>
        <w:shd w:val="clear" w:color="auto" w:fill="FFFFFF"/>
        <w:spacing w:line="240" w:lineRule="auto"/>
        <w:textAlignment w:val="baseline"/>
        <w:rPr>
          <w:rFonts w:eastAsia="Times New Roman" w:cs="Arial"/>
          <w:color w:val="252525"/>
          <w:sz w:val="24"/>
          <w:szCs w:val="24"/>
        </w:rPr>
      </w:pPr>
      <w:r w:rsidRPr="00545C3C">
        <w:rPr>
          <w:rFonts w:eastAsia="Calibri" w:cs="Calibri"/>
          <w:spacing w:val="1"/>
          <w:sz w:val="24"/>
          <w:szCs w:val="24"/>
        </w:rPr>
        <w:t>d</w:t>
      </w:r>
      <w:r w:rsidRPr="00545C3C">
        <w:rPr>
          <w:rFonts w:eastAsia="Calibri" w:cs="Calibri"/>
          <w:sz w:val="24"/>
          <w:szCs w:val="24"/>
        </w:rPr>
        <w:t>elive</w:t>
      </w:r>
      <w:r w:rsidRPr="00545C3C">
        <w:rPr>
          <w:rFonts w:eastAsia="Calibri" w:cs="Calibri"/>
          <w:spacing w:val="1"/>
          <w:sz w:val="24"/>
          <w:szCs w:val="24"/>
        </w:rPr>
        <w:t>r</w:t>
      </w:r>
      <w:r w:rsidRPr="00545C3C">
        <w:rPr>
          <w:rFonts w:eastAsia="Calibri" w:cs="Calibri"/>
          <w:spacing w:val="-2"/>
          <w:sz w:val="24"/>
          <w:szCs w:val="24"/>
        </w:rPr>
        <w:t>i</w:t>
      </w:r>
      <w:r w:rsidRPr="00545C3C">
        <w:rPr>
          <w:rFonts w:eastAsia="Calibri" w:cs="Calibri"/>
          <w:spacing w:val="1"/>
          <w:sz w:val="24"/>
          <w:szCs w:val="24"/>
        </w:rPr>
        <w:t>n</w:t>
      </w:r>
      <w:r w:rsidRPr="00545C3C">
        <w:rPr>
          <w:rFonts w:eastAsia="Calibri" w:cs="Calibri"/>
          <w:sz w:val="24"/>
          <w:szCs w:val="24"/>
        </w:rPr>
        <w:t>g</w:t>
      </w:r>
      <w:r w:rsidRPr="00545C3C">
        <w:rPr>
          <w:rFonts w:eastAsia="Calibri" w:cs="Calibri"/>
          <w:spacing w:val="-6"/>
          <w:sz w:val="24"/>
          <w:szCs w:val="24"/>
        </w:rPr>
        <w:t xml:space="preserve"> </w:t>
      </w:r>
      <w:r w:rsidRPr="00545C3C">
        <w:rPr>
          <w:rFonts w:eastAsia="Calibri" w:cs="Calibri"/>
          <w:spacing w:val="-1"/>
          <w:sz w:val="24"/>
          <w:szCs w:val="24"/>
        </w:rPr>
        <w:t>c</w:t>
      </w:r>
      <w:r w:rsidRPr="00545C3C">
        <w:rPr>
          <w:rFonts w:eastAsia="Calibri" w:cs="Calibri"/>
          <w:spacing w:val="1"/>
          <w:sz w:val="24"/>
          <w:szCs w:val="24"/>
        </w:rPr>
        <w:t>u</w:t>
      </w:r>
      <w:r w:rsidRPr="00545C3C">
        <w:rPr>
          <w:rFonts w:eastAsia="Calibri" w:cs="Calibri"/>
          <w:sz w:val="24"/>
          <w:szCs w:val="24"/>
        </w:rPr>
        <w:t>s</w:t>
      </w:r>
      <w:r w:rsidRPr="00545C3C">
        <w:rPr>
          <w:rFonts w:eastAsia="Calibri" w:cs="Calibri"/>
          <w:spacing w:val="-1"/>
          <w:sz w:val="24"/>
          <w:szCs w:val="24"/>
        </w:rPr>
        <w:t>t</w:t>
      </w:r>
      <w:r w:rsidRPr="00545C3C">
        <w:rPr>
          <w:rFonts w:eastAsia="Calibri" w:cs="Calibri"/>
          <w:sz w:val="24"/>
          <w:szCs w:val="24"/>
        </w:rPr>
        <w:t>o</w:t>
      </w:r>
      <w:r w:rsidRPr="00545C3C">
        <w:rPr>
          <w:rFonts w:eastAsia="Calibri" w:cs="Calibri"/>
          <w:spacing w:val="1"/>
          <w:sz w:val="24"/>
          <w:szCs w:val="24"/>
        </w:rPr>
        <w:t>m</w:t>
      </w:r>
      <w:r w:rsidRPr="00545C3C">
        <w:rPr>
          <w:rFonts w:eastAsia="Calibri" w:cs="Calibri"/>
          <w:sz w:val="24"/>
          <w:szCs w:val="24"/>
        </w:rPr>
        <w:t>e</w:t>
      </w:r>
      <w:r w:rsidRPr="00545C3C">
        <w:rPr>
          <w:rFonts w:eastAsia="Calibri" w:cs="Calibri"/>
          <w:spacing w:val="1"/>
          <w:sz w:val="24"/>
          <w:szCs w:val="24"/>
        </w:rPr>
        <w:t>r-</w:t>
      </w:r>
      <w:r w:rsidRPr="00545C3C">
        <w:rPr>
          <w:rFonts w:eastAsia="Calibri" w:cs="Calibri"/>
          <w:spacing w:val="-1"/>
          <w:sz w:val="24"/>
          <w:szCs w:val="24"/>
        </w:rPr>
        <w:t>c</w:t>
      </w:r>
      <w:r w:rsidRPr="00545C3C">
        <w:rPr>
          <w:rFonts w:eastAsia="Calibri" w:cs="Calibri"/>
          <w:sz w:val="24"/>
          <w:szCs w:val="24"/>
        </w:rPr>
        <w:t>e</w:t>
      </w:r>
      <w:r w:rsidRPr="00545C3C">
        <w:rPr>
          <w:rFonts w:eastAsia="Calibri" w:cs="Calibri"/>
          <w:spacing w:val="1"/>
          <w:sz w:val="24"/>
          <w:szCs w:val="24"/>
        </w:rPr>
        <w:t>n</w:t>
      </w:r>
      <w:r w:rsidRPr="00545C3C">
        <w:rPr>
          <w:rFonts w:eastAsia="Calibri" w:cs="Calibri"/>
          <w:spacing w:val="-1"/>
          <w:sz w:val="24"/>
          <w:szCs w:val="24"/>
        </w:rPr>
        <w:t>t</w:t>
      </w:r>
      <w:r w:rsidRPr="00545C3C">
        <w:rPr>
          <w:rFonts w:eastAsia="Calibri" w:cs="Calibri"/>
          <w:sz w:val="24"/>
          <w:szCs w:val="24"/>
        </w:rPr>
        <w:t>ric</w:t>
      </w:r>
      <w:r w:rsidRPr="00545C3C">
        <w:rPr>
          <w:rFonts w:eastAsia="Calibri" w:cs="Calibri"/>
          <w:spacing w:val="-10"/>
          <w:sz w:val="24"/>
          <w:szCs w:val="24"/>
        </w:rPr>
        <w:t xml:space="preserve"> </w:t>
      </w:r>
      <w:r w:rsidRPr="00545C3C">
        <w:rPr>
          <w:rFonts w:eastAsia="Calibri" w:cs="Calibri"/>
          <w:sz w:val="24"/>
          <w:szCs w:val="24"/>
        </w:rPr>
        <w:t>s</w:t>
      </w:r>
      <w:r w:rsidRPr="00545C3C">
        <w:rPr>
          <w:rFonts w:eastAsia="Calibri" w:cs="Calibri"/>
          <w:spacing w:val="1"/>
          <w:sz w:val="24"/>
          <w:szCs w:val="24"/>
        </w:rPr>
        <w:t>e</w:t>
      </w:r>
      <w:r w:rsidRPr="00545C3C">
        <w:rPr>
          <w:rFonts w:eastAsia="Calibri" w:cs="Calibri"/>
          <w:sz w:val="24"/>
          <w:szCs w:val="24"/>
        </w:rPr>
        <w:t>rvi</w:t>
      </w:r>
      <w:r w:rsidRPr="00545C3C">
        <w:rPr>
          <w:rFonts w:eastAsia="Calibri" w:cs="Calibri"/>
          <w:spacing w:val="-1"/>
          <w:sz w:val="24"/>
          <w:szCs w:val="24"/>
        </w:rPr>
        <w:t>c</w:t>
      </w:r>
      <w:r w:rsidRPr="00545C3C">
        <w:rPr>
          <w:rFonts w:eastAsia="Calibri" w:cs="Calibri"/>
          <w:sz w:val="24"/>
          <w:szCs w:val="24"/>
        </w:rPr>
        <w:t xml:space="preserve">es; </w:t>
      </w:r>
    </w:p>
    <w:p w14:paraId="418986D6" w14:textId="37912C61" w:rsidR="002303F1" w:rsidRPr="00545C3C" w:rsidRDefault="002303F1" w:rsidP="00545C3C">
      <w:pPr>
        <w:pStyle w:val="ListParagraph"/>
        <w:numPr>
          <w:ilvl w:val="2"/>
          <w:numId w:val="5"/>
        </w:numPr>
        <w:shd w:val="clear" w:color="auto" w:fill="FFFFFF"/>
        <w:spacing w:line="240" w:lineRule="auto"/>
        <w:textAlignment w:val="baseline"/>
        <w:rPr>
          <w:rFonts w:eastAsia="Times New Roman" w:cs="Arial"/>
          <w:color w:val="252525"/>
          <w:sz w:val="24"/>
          <w:szCs w:val="24"/>
        </w:rPr>
      </w:pPr>
      <w:r w:rsidRPr="00545C3C">
        <w:rPr>
          <w:rFonts w:eastAsia="Calibri" w:cs="Calibri"/>
          <w:sz w:val="24"/>
          <w:szCs w:val="24"/>
        </w:rPr>
        <w:t>developing appropriate and meaningful policy;</w:t>
      </w:r>
    </w:p>
    <w:p w14:paraId="4F02D371" w14:textId="64088DBA" w:rsidR="00423A88" w:rsidRPr="00545C3C" w:rsidRDefault="00423A88" w:rsidP="00545C3C">
      <w:pPr>
        <w:pStyle w:val="ListParagraph"/>
        <w:numPr>
          <w:ilvl w:val="2"/>
          <w:numId w:val="5"/>
        </w:numPr>
        <w:shd w:val="clear" w:color="auto" w:fill="FFFFFF"/>
        <w:spacing w:line="240" w:lineRule="auto"/>
        <w:textAlignment w:val="baseline"/>
        <w:rPr>
          <w:rFonts w:eastAsia="Times New Roman" w:cs="Arial"/>
          <w:color w:val="252525"/>
          <w:sz w:val="24"/>
          <w:szCs w:val="24"/>
        </w:rPr>
      </w:pPr>
      <w:r w:rsidRPr="00545C3C">
        <w:rPr>
          <w:rFonts w:eastAsia="Calibri" w:cs="Calibri"/>
          <w:sz w:val="24"/>
          <w:szCs w:val="24"/>
        </w:rPr>
        <w:t xml:space="preserve"> </w:t>
      </w:r>
      <w:r w:rsidR="00764E33" w:rsidRPr="00545C3C">
        <w:rPr>
          <w:rFonts w:eastAsia="Calibri" w:cs="Calibri"/>
          <w:sz w:val="24"/>
          <w:szCs w:val="24"/>
        </w:rPr>
        <w:t>achi</w:t>
      </w:r>
      <w:r w:rsidR="00764E33" w:rsidRPr="00545C3C">
        <w:rPr>
          <w:rFonts w:eastAsia="Calibri" w:cs="Calibri"/>
          <w:spacing w:val="1"/>
          <w:sz w:val="24"/>
          <w:szCs w:val="24"/>
        </w:rPr>
        <w:t>e</w:t>
      </w:r>
      <w:r w:rsidR="00764E33" w:rsidRPr="00545C3C">
        <w:rPr>
          <w:rFonts w:eastAsia="Calibri" w:cs="Calibri"/>
          <w:sz w:val="24"/>
          <w:szCs w:val="24"/>
        </w:rPr>
        <w:t>vi</w:t>
      </w:r>
      <w:r w:rsidR="00764E33" w:rsidRPr="00545C3C">
        <w:rPr>
          <w:rFonts w:eastAsia="Calibri" w:cs="Calibri"/>
          <w:spacing w:val="1"/>
          <w:sz w:val="24"/>
          <w:szCs w:val="24"/>
        </w:rPr>
        <w:t>n</w:t>
      </w:r>
      <w:r w:rsidR="00764E33" w:rsidRPr="00545C3C">
        <w:rPr>
          <w:rFonts w:eastAsia="Calibri" w:cs="Calibri"/>
          <w:sz w:val="24"/>
          <w:szCs w:val="24"/>
        </w:rPr>
        <w:t>g</w:t>
      </w:r>
      <w:r w:rsidR="00764E33" w:rsidRPr="00545C3C">
        <w:rPr>
          <w:rFonts w:eastAsia="Calibri" w:cs="Calibri"/>
          <w:spacing w:val="-3"/>
          <w:sz w:val="24"/>
          <w:szCs w:val="24"/>
        </w:rPr>
        <w:t xml:space="preserve"> </w:t>
      </w:r>
      <w:r w:rsidR="00764E33" w:rsidRPr="00545C3C">
        <w:rPr>
          <w:rFonts w:eastAsia="Calibri" w:cs="Calibri"/>
          <w:spacing w:val="1"/>
          <w:sz w:val="24"/>
          <w:szCs w:val="24"/>
        </w:rPr>
        <w:t>qu</w:t>
      </w:r>
      <w:r w:rsidR="00764E33" w:rsidRPr="00545C3C">
        <w:rPr>
          <w:rFonts w:eastAsia="Calibri" w:cs="Calibri"/>
          <w:sz w:val="24"/>
          <w:szCs w:val="24"/>
        </w:rPr>
        <w:t>al</w:t>
      </w:r>
      <w:r w:rsidR="00764E33" w:rsidRPr="00545C3C">
        <w:rPr>
          <w:rFonts w:eastAsia="Calibri" w:cs="Calibri"/>
          <w:spacing w:val="-2"/>
          <w:sz w:val="24"/>
          <w:szCs w:val="24"/>
        </w:rPr>
        <w:t>i</w:t>
      </w:r>
      <w:r w:rsidR="00764E33" w:rsidRPr="00545C3C">
        <w:rPr>
          <w:rFonts w:eastAsia="Calibri" w:cs="Calibri"/>
          <w:spacing w:val="1"/>
          <w:sz w:val="24"/>
          <w:szCs w:val="24"/>
        </w:rPr>
        <w:t>t</w:t>
      </w:r>
      <w:r w:rsidR="00764E33" w:rsidRPr="00545C3C">
        <w:rPr>
          <w:rFonts w:eastAsia="Calibri" w:cs="Calibri"/>
          <w:sz w:val="24"/>
          <w:szCs w:val="24"/>
        </w:rPr>
        <w:t>y</w:t>
      </w:r>
      <w:r w:rsidR="00764E33" w:rsidRPr="00545C3C">
        <w:rPr>
          <w:rFonts w:eastAsia="Calibri" w:cs="Calibri"/>
          <w:spacing w:val="-2"/>
          <w:sz w:val="24"/>
          <w:szCs w:val="24"/>
        </w:rPr>
        <w:t xml:space="preserve"> </w:t>
      </w:r>
      <w:r w:rsidR="00764E33" w:rsidRPr="00545C3C">
        <w:rPr>
          <w:rFonts w:eastAsia="Calibri" w:cs="Calibri"/>
          <w:spacing w:val="-1"/>
          <w:sz w:val="24"/>
          <w:szCs w:val="24"/>
        </w:rPr>
        <w:t>p</w:t>
      </w:r>
      <w:r w:rsidR="00764E33" w:rsidRPr="00545C3C">
        <w:rPr>
          <w:rFonts w:eastAsia="Calibri" w:cs="Calibri"/>
          <w:sz w:val="24"/>
          <w:szCs w:val="24"/>
        </w:rPr>
        <w:t xml:space="preserve">olicy </w:t>
      </w:r>
      <w:r w:rsidR="00764E33" w:rsidRPr="00545C3C">
        <w:rPr>
          <w:rFonts w:eastAsia="Calibri" w:cs="Calibri"/>
          <w:spacing w:val="-1"/>
          <w:sz w:val="24"/>
          <w:szCs w:val="24"/>
        </w:rPr>
        <w:t>f</w:t>
      </w:r>
      <w:r w:rsidR="00764E33" w:rsidRPr="00545C3C">
        <w:rPr>
          <w:rFonts w:eastAsia="Calibri" w:cs="Calibri"/>
          <w:sz w:val="24"/>
          <w:szCs w:val="24"/>
        </w:rPr>
        <w:t>o</w:t>
      </w:r>
      <w:r w:rsidR="00764E33" w:rsidRPr="00545C3C">
        <w:rPr>
          <w:rFonts w:eastAsia="Calibri" w:cs="Calibri"/>
          <w:spacing w:val="1"/>
          <w:sz w:val="24"/>
          <w:szCs w:val="24"/>
        </w:rPr>
        <w:t>r</w:t>
      </w:r>
      <w:r w:rsidR="00764E33" w:rsidRPr="00545C3C">
        <w:rPr>
          <w:rFonts w:eastAsia="Calibri" w:cs="Calibri"/>
          <w:sz w:val="24"/>
          <w:szCs w:val="24"/>
        </w:rPr>
        <w:t>m</w:t>
      </w:r>
      <w:r w:rsidR="00764E33" w:rsidRPr="00545C3C">
        <w:rPr>
          <w:rFonts w:eastAsia="Calibri" w:cs="Calibri"/>
          <w:spacing w:val="1"/>
          <w:sz w:val="24"/>
          <w:szCs w:val="24"/>
        </w:rPr>
        <w:t>u</w:t>
      </w:r>
      <w:r w:rsidR="00764E33" w:rsidRPr="00545C3C">
        <w:rPr>
          <w:rFonts w:eastAsia="Calibri" w:cs="Calibri"/>
          <w:sz w:val="24"/>
          <w:szCs w:val="24"/>
        </w:rPr>
        <w:t>l</w:t>
      </w:r>
      <w:r w:rsidR="00764E33" w:rsidRPr="00545C3C">
        <w:rPr>
          <w:rFonts w:eastAsia="Calibri" w:cs="Calibri"/>
          <w:spacing w:val="-2"/>
          <w:sz w:val="24"/>
          <w:szCs w:val="24"/>
        </w:rPr>
        <w:t>a</w:t>
      </w:r>
      <w:r w:rsidR="00764E33" w:rsidRPr="00545C3C">
        <w:rPr>
          <w:rFonts w:eastAsia="Calibri" w:cs="Calibri"/>
          <w:spacing w:val="1"/>
          <w:sz w:val="24"/>
          <w:szCs w:val="24"/>
        </w:rPr>
        <w:t>t</w:t>
      </w:r>
      <w:r w:rsidRPr="00545C3C">
        <w:rPr>
          <w:rFonts w:eastAsia="Calibri" w:cs="Calibri"/>
          <w:sz w:val="24"/>
          <w:szCs w:val="24"/>
        </w:rPr>
        <w:t>ion;</w:t>
      </w:r>
    </w:p>
    <w:p w14:paraId="448CB191" w14:textId="5A074EB8" w:rsidR="00423A88" w:rsidRPr="00545C3C" w:rsidRDefault="00764E33" w:rsidP="00545C3C">
      <w:pPr>
        <w:pStyle w:val="ListParagraph"/>
        <w:numPr>
          <w:ilvl w:val="2"/>
          <w:numId w:val="5"/>
        </w:numPr>
        <w:shd w:val="clear" w:color="auto" w:fill="FFFFFF"/>
        <w:spacing w:line="240" w:lineRule="auto"/>
        <w:textAlignment w:val="baseline"/>
        <w:rPr>
          <w:rFonts w:eastAsia="Times New Roman" w:cs="Arial"/>
          <w:color w:val="252525"/>
          <w:sz w:val="24"/>
          <w:szCs w:val="24"/>
        </w:rPr>
      </w:pPr>
      <w:r w:rsidRPr="00545C3C">
        <w:rPr>
          <w:rFonts w:eastAsia="Calibri" w:cs="Calibri"/>
          <w:spacing w:val="6"/>
          <w:sz w:val="24"/>
          <w:szCs w:val="24"/>
        </w:rPr>
        <w:t xml:space="preserve"> </w:t>
      </w:r>
      <w:proofErr w:type="gramStart"/>
      <w:r w:rsidRPr="00545C3C">
        <w:rPr>
          <w:rFonts w:eastAsia="Calibri" w:cs="Calibri"/>
          <w:spacing w:val="1"/>
          <w:sz w:val="24"/>
          <w:szCs w:val="24"/>
        </w:rPr>
        <w:t>f</w:t>
      </w:r>
      <w:r w:rsidRPr="00545C3C">
        <w:rPr>
          <w:rFonts w:eastAsia="Calibri" w:cs="Calibri"/>
          <w:sz w:val="24"/>
          <w:szCs w:val="24"/>
        </w:rPr>
        <w:t>acili</w:t>
      </w:r>
      <w:r w:rsidRPr="00545C3C">
        <w:rPr>
          <w:rFonts w:eastAsia="Calibri" w:cs="Calibri"/>
          <w:spacing w:val="1"/>
          <w:sz w:val="24"/>
          <w:szCs w:val="24"/>
        </w:rPr>
        <w:t>t</w:t>
      </w:r>
      <w:r w:rsidRPr="00545C3C">
        <w:rPr>
          <w:rFonts w:eastAsia="Calibri" w:cs="Calibri"/>
          <w:spacing w:val="-2"/>
          <w:sz w:val="24"/>
          <w:szCs w:val="24"/>
        </w:rPr>
        <w:t>a</w:t>
      </w:r>
      <w:r w:rsidRPr="00545C3C">
        <w:rPr>
          <w:rFonts w:eastAsia="Calibri" w:cs="Calibri"/>
          <w:spacing w:val="1"/>
          <w:sz w:val="24"/>
          <w:szCs w:val="24"/>
        </w:rPr>
        <w:t>t</w:t>
      </w:r>
      <w:r w:rsidRPr="00545C3C">
        <w:rPr>
          <w:rFonts w:eastAsia="Calibri" w:cs="Calibri"/>
          <w:sz w:val="24"/>
          <w:szCs w:val="24"/>
        </w:rPr>
        <w:t>i</w:t>
      </w:r>
      <w:r w:rsidRPr="00545C3C">
        <w:rPr>
          <w:rFonts w:eastAsia="Calibri" w:cs="Calibri"/>
          <w:spacing w:val="1"/>
          <w:sz w:val="24"/>
          <w:szCs w:val="24"/>
        </w:rPr>
        <w:t>n</w:t>
      </w:r>
      <w:r w:rsidRPr="00545C3C">
        <w:rPr>
          <w:rFonts w:eastAsia="Calibri" w:cs="Calibri"/>
          <w:sz w:val="24"/>
          <w:szCs w:val="24"/>
        </w:rPr>
        <w:t>g</w:t>
      </w:r>
      <w:proofErr w:type="gramEnd"/>
      <w:r w:rsidRPr="00545C3C">
        <w:rPr>
          <w:rFonts w:eastAsia="Calibri" w:cs="Calibri"/>
          <w:spacing w:val="-1"/>
          <w:sz w:val="24"/>
          <w:szCs w:val="24"/>
        </w:rPr>
        <w:t xml:space="preserve"> </w:t>
      </w:r>
      <w:r w:rsidR="002303F1" w:rsidRPr="00545C3C">
        <w:rPr>
          <w:rFonts w:eastAsia="Calibri" w:cs="Calibri"/>
          <w:spacing w:val="-1"/>
          <w:sz w:val="24"/>
          <w:szCs w:val="24"/>
        </w:rPr>
        <w:t xml:space="preserve">useful </w:t>
      </w:r>
      <w:r w:rsidRPr="00545C3C">
        <w:rPr>
          <w:rFonts w:eastAsia="Calibri" w:cs="Calibri"/>
          <w:spacing w:val="-2"/>
          <w:sz w:val="24"/>
          <w:szCs w:val="24"/>
        </w:rPr>
        <w:t>a</w:t>
      </w:r>
      <w:r w:rsidRPr="00545C3C">
        <w:rPr>
          <w:rFonts w:eastAsia="Calibri" w:cs="Calibri"/>
          <w:spacing w:val="1"/>
          <w:sz w:val="24"/>
          <w:szCs w:val="24"/>
        </w:rPr>
        <w:t>n</w:t>
      </w:r>
      <w:r w:rsidRPr="00545C3C">
        <w:rPr>
          <w:rFonts w:eastAsia="Calibri" w:cs="Calibri"/>
          <w:sz w:val="24"/>
          <w:szCs w:val="24"/>
        </w:rPr>
        <w:t>aly</w:t>
      </w:r>
      <w:r w:rsidRPr="00545C3C">
        <w:rPr>
          <w:rFonts w:eastAsia="Calibri" w:cs="Calibri"/>
          <w:spacing w:val="-1"/>
          <w:sz w:val="24"/>
          <w:szCs w:val="24"/>
        </w:rPr>
        <w:t>s</w:t>
      </w:r>
      <w:r w:rsidRPr="00545C3C">
        <w:rPr>
          <w:rFonts w:eastAsia="Calibri" w:cs="Calibri"/>
          <w:sz w:val="24"/>
          <w:szCs w:val="24"/>
        </w:rPr>
        <w:t>is</w:t>
      </w:r>
      <w:r w:rsidRPr="00545C3C">
        <w:rPr>
          <w:rFonts w:eastAsia="Calibri" w:cs="Calibri"/>
          <w:spacing w:val="1"/>
          <w:sz w:val="24"/>
          <w:szCs w:val="24"/>
        </w:rPr>
        <w:t xml:space="preserve"> </w:t>
      </w:r>
      <w:r w:rsidRPr="00545C3C">
        <w:rPr>
          <w:rFonts w:eastAsia="Calibri" w:cs="Calibri"/>
          <w:spacing w:val="-2"/>
          <w:sz w:val="24"/>
          <w:szCs w:val="24"/>
        </w:rPr>
        <w:t>a</w:t>
      </w:r>
      <w:r w:rsidRPr="00545C3C">
        <w:rPr>
          <w:rFonts w:eastAsia="Calibri" w:cs="Calibri"/>
          <w:spacing w:val="1"/>
          <w:sz w:val="24"/>
          <w:szCs w:val="24"/>
        </w:rPr>
        <w:t>n</w:t>
      </w:r>
      <w:r w:rsidRPr="00545C3C">
        <w:rPr>
          <w:rFonts w:eastAsia="Calibri" w:cs="Calibri"/>
          <w:sz w:val="24"/>
          <w:szCs w:val="24"/>
        </w:rPr>
        <w:t>d</w:t>
      </w:r>
      <w:r w:rsidRPr="00545C3C">
        <w:rPr>
          <w:rFonts w:eastAsia="Calibri" w:cs="Calibri"/>
          <w:spacing w:val="-1"/>
          <w:sz w:val="24"/>
          <w:szCs w:val="24"/>
        </w:rPr>
        <w:t xml:space="preserve"> </w:t>
      </w:r>
      <w:r w:rsidRPr="00545C3C">
        <w:rPr>
          <w:rFonts w:eastAsia="Calibri" w:cs="Calibri"/>
          <w:spacing w:val="-2"/>
          <w:sz w:val="24"/>
          <w:szCs w:val="24"/>
        </w:rPr>
        <w:t>r</w:t>
      </w:r>
      <w:r w:rsidRPr="00545C3C">
        <w:rPr>
          <w:rFonts w:eastAsia="Calibri" w:cs="Calibri"/>
          <w:sz w:val="24"/>
          <w:szCs w:val="24"/>
        </w:rPr>
        <w:t>es</w:t>
      </w:r>
      <w:r w:rsidRPr="00545C3C">
        <w:rPr>
          <w:rFonts w:eastAsia="Calibri" w:cs="Calibri"/>
          <w:spacing w:val="1"/>
          <w:sz w:val="24"/>
          <w:szCs w:val="24"/>
        </w:rPr>
        <w:t>e</w:t>
      </w:r>
      <w:r w:rsidRPr="00545C3C">
        <w:rPr>
          <w:rFonts w:eastAsia="Calibri" w:cs="Calibri"/>
          <w:sz w:val="24"/>
          <w:szCs w:val="24"/>
        </w:rPr>
        <w:t>arc</w:t>
      </w:r>
      <w:r w:rsidRPr="00545C3C">
        <w:rPr>
          <w:rFonts w:eastAsia="Calibri" w:cs="Calibri"/>
          <w:spacing w:val="1"/>
          <w:sz w:val="24"/>
          <w:szCs w:val="24"/>
        </w:rPr>
        <w:t>h</w:t>
      </w:r>
      <w:r w:rsidR="00E97AF3" w:rsidRPr="00545C3C">
        <w:rPr>
          <w:rFonts w:eastAsia="Calibri" w:cs="Calibri"/>
          <w:spacing w:val="1"/>
          <w:sz w:val="24"/>
          <w:szCs w:val="24"/>
        </w:rPr>
        <w:t>.</w:t>
      </w:r>
    </w:p>
    <w:p w14:paraId="6548B11F" w14:textId="6563D650" w:rsidR="00492875" w:rsidRPr="00545C3C" w:rsidRDefault="00423A88" w:rsidP="00545C3C">
      <w:pPr>
        <w:spacing w:after="0"/>
        <w:ind w:left="720" w:firstLine="720"/>
        <w:rPr>
          <w:rFonts w:eastAsia="Times New Roman" w:cs="Arial"/>
          <w:b/>
          <w:color w:val="252525"/>
          <w:sz w:val="24"/>
          <w:szCs w:val="24"/>
        </w:rPr>
      </w:pPr>
      <w:r w:rsidRPr="00545C3C">
        <w:rPr>
          <w:rFonts w:eastAsia="Times New Roman" w:cs="Arial"/>
          <w:b/>
          <w:color w:val="252525"/>
          <w:sz w:val="24"/>
          <w:szCs w:val="24"/>
        </w:rPr>
        <w:t>Support from the Chief Data Officer:</w:t>
      </w:r>
    </w:p>
    <w:p w14:paraId="30BFEE45" w14:textId="76C728A1" w:rsidR="00492875" w:rsidRPr="00545C3C" w:rsidRDefault="00E97AF3" w:rsidP="00545C3C">
      <w:pPr>
        <w:pStyle w:val="ListParagraph"/>
        <w:numPr>
          <w:ilvl w:val="0"/>
          <w:numId w:val="22"/>
        </w:numPr>
        <w:spacing w:after="0"/>
        <w:rPr>
          <w:rFonts w:eastAsia="Times New Roman" w:cs="Arial"/>
          <w:color w:val="252525"/>
          <w:sz w:val="24"/>
          <w:szCs w:val="24"/>
        </w:rPr>
      </w:pPr>
      <w:r w:rsidRPr="00545C3C">
        <w:rPr>
          <w:rFonts w:eastAsia="Times New Roman" w:cs="Arial"/>
          <w:color w:val="252525"/>
          <w:sz w:val="24"/>
          <w:szCs w:val="24"/>
        </w:rPr>
        <w:t>Provide</w:t>
      </w:r>
      <w:r w:rsidR="00621A5A" w:rsidRPr="00545C3C">
        <w:rPr>
          <w:rFonts w:eastAsia="Times New Roman" w:cs="Arial"/>
          <w:color w:val="252525"/>
          <w:sz w:val="24"/>
          <w:szCs w:val="24"/>
        </w:rPr>
        <w:t xml:space="preserve"> a</w:t>
      </w:r>
      <w:r w:rsidR="00492875" w:rsidRPr="00545C3C">
        <w:rPr>
          <w:rFonts w:eastAsia="Times New Roman" w:cs="Arial"/>
          <w:color w:val="252525"/>
          <w:sz w:val="24"/>
          <w:szCs w:val="24"/>
        </w:rPr>
        <w:t>dvice and consultation</w:t>
      </w:r>
      <w:r w:rsidRPr="00545C3C">
        <w:rPr>
          <w:rFonts w:eastAsia="Times New Roman" w:cs="Arial"/>
          <w:color w:val="252525"/>
          <w:sz w:val="24"/>
          <w:szCs w:val="24"/>
        </w:rPr>
        <w:t>.</w:t>
      </w:r>
    </w:p>
    <w:p w14:paraId="52A6F15D" w14:textId="1188428B" w:rsidR="00492875" w:rsidRPr="00545C3C" w:rsidRDefault="00492875" w:rsidP="00545C3C">
      <w:pPr>
        <w:pStyle w:val="ListParagraph"/>
        <w:numPr>
          <w:ilvl w:val="0"/>
          <w:numId w:val="22"/>
        </w:numPr>
        <w:spacing w:after="0"/>
        <w:rPr>
          <w:rFonts w:eastAsia="Times New Roman" w:cs="Arial"/>
          <w:color w:val="252525"/>
          <w:sz w:val="24"/>
          <w:szCs w:val="24"/>
        </w:rPr>
      </w:pPr>
      <w:r w:rsidRPr="00545C3C">
        <w:rPr>
          <w:rFonts w:eastAsia="Times New Roman" w:cs="Arial"/>
          <w:color w:val="252525"/>
          <w:sz w:val="24"/>
          <w:szCs w:val="24"/>
        </w:rPr>
        <w:t>In consultation with DAS/BEST evaluate the feasibility of establishing an Enterprise Service Bus or comparable mean</w:t>
      </w:r>
      <w:r w:rsidR="0038103B" w:rsidRPr="00545C3C">
        <w:rPr>
          <w:rFonts w:eastAsia="Times New Roman" w:cs="Arial"/>
          <w:color w:val="252525"/>
          <w:sz w:val="24"/>
          <w:szCs w:val="24"/>
        </w:rPr>
        <w:t>s</w:t>
      </w:r>
      <w:r w:rsidRPr="00545C3C">
        <w:rPr>
          <w:rFonts w:eastAsia="Times New Roman" w:cs="Arial"/>
          <w:color w:val="252525"/>
          <w:sz w:val="24"/>
          <w:szCs w:val="24"/>
        </w:rPr>
        <w:t xml:space="preserve"> to enable API accessibility</w:t>
      </w:r>
      <w:r w:rsidR="008E5A9D" w:rsidRPr="00545C3C">
        <w:rPr>
          <w:rFonts w:eastAsia="Times New Roman" w:cs="Arial"/>
          <w:color w:val="252525"/>
          <w:sz w:val="24"/>
          <w:szCs w:val="24"/>
        </w:rPr>
        <w:t>.</w:t>
      </w:r>
    </w:p>
    <w:p w14:paraId="09761174" w14:textId="528F8D95" w:rsidR="008E5A9D" w:rsidRPr="00545C3C" w:rsidRDefault="002303F1" w:rsidP="00545C3C">
      <w:pPr>
        <w:pStyle w:val="ListParagraph"/>
        <w:numPr>
          <w:ilvl w:val="0"/>
          <w:numId w:val="22"/>
        </w:numPr>
        <w:spacing w:after="0"/>
        <w:rPr>
          <w:rFonts w:eastAsia="Times New Roman" w:cs="Arial"/>
          <w:color w:val="252525"/>
          <w:sz w:val="24"/>
          <w:szCs w:val="24"/>
        </w:rPr>
      </w:pPr>
      <w:r w:rsidRPr="00545C3C">
        <w:rPr>
          <w:rFonts w:eastAsia="Times New Roman" w:cs="Arial"/>
          <w:color w:val="252525"/>
          <w:sz w:val="24"/>
          <w:szCs w:val="24"/>
        </w:rPr>
        <w:t>Access to the e</w:t>
      </w:r>
      <w:r w:rsidR="008E5A9D" w:rsidRPr="00545C3C">
        <w:rPr>
          <w:rFonts w:eastAsia="Times New Roman" w:cs="Arial"/>
          <w:color w:val="252525"/>
          <w:sz w:val="24"/>
          <w:szCs w:val="24"/>
        </w:rPr>
        <w:t>nterprise data integration hub which currently is available through DAS/BEST</w:t>
      </w:r>
      <w:r w:rsidR="00E97AF3" w:rsidRPr="00545C3C">
        <w:rPr>
          <w:rFonts w:eastAsia="Times New Roman" w:cs="Arial"/>
          <w:color w:val="252525"/>
          <w:sz w:val="24"/>
          <w:szCs w:val="24"/>
        </w:rPr>
        <w:t>.</w:t>
      </w:r>
    </w:p>
    <w:p w14:paraId="66F44EE8" w14:textId="1F84FAA2" w:rsidR="00BA79C1" w:rsidRPr="00545C3C" w:rsidRDefault="00BA79C1" w:rsidP="00545C3C">
      <w:pPr>
        <w:pStyle w:val="ListParagraph"/>
        <w:ind w:left="1800"/>
        <w:rPr>
          <w:rFonts w:eastAsia="Times New Roman" w:cs="Arial"/>
          <w:color w:val="252525"/>
          <w:sz w:val="24"/>
          <w:szCs w:val="24"/>
        </w:rPr>
      </w:pPr>
    </w:p>
    <w:p w14:paraId="50D82385" w14:textId="4B8FD624" w:rsidR="003D1EF7" w:rsidRPr="00545C3C" w:rsidRDefault="003D1EF7" w:rsidP="00545C3C">
      <w:pPr>
        <w:pStyle w:val="ListParagraph"/>
        <w:numPr>
          <w:ilvl w:val="0"/>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Improve data sharing and access with ongoing input from users and other stakeholders.</w:t>
      </w:r>
    </w:p>
    <w:p w14:paraId="10C82BA7" w14:textId="730C0769" w:rsidR="00261269" w:rsidRPr="00545C3C" w:rsidRDefault="00261269"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Engage partner agencies and other data users to streamline data sharing processes and improve the quality and utility of agency data.</w:t>
      </w:r>
    </w:p>
    <w:p w14:paraId="4F907E23" w14:textId="0DFC828D" w:rsidR="00B74181" w:rsidRPr="00545C3C" w:rsidRDefault="00261269"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w:t>
      </w:r>
      <w:r w:rsidR="00B74181" w:rsidRPr="00545C3C">
        <w:rPr>
          <w:rFonts w:eastAsia="Times New Roman" w:cs="Arial"/>
          <w:color w:val="252525"/>
          <w:sz w:val="24"/>
          <w:szCs w:val="24"/>
        </w:rPr>
        <w:t>dentify</w:t>
      </w:r>
      <w:r w:rsidR="002303F1" w:rsidRPr="00545C3C">
        <w:rPr>
          <w:rFonts w:eastAsia="Times New Roman" w:cs="Arial"/>
          <w:color w:val="252525"/>
          <w:sz w:val="24"/>
          <w:szCs w:val="24"/>
        </w:rPr>
        <w:t xml:space="preserve"> and prioritize</w:t>
      </w:r>
      <w:r w:rsidR="00B74181" w:rsidRPr="00545C3C">
        <w:rPr>
          <w:rFonts w:eastAsia="Times New Roman" w:cs="Arial"/>
          <w:color w:val="252525"/>
          <w:sz w:val="24"/>
          <w:szCs w:val="24"/>
        </w:rPr>
        <w:t xml:space="preserve"> high-impact, high value data assets to prioritize </w:t>
      </w:r>
      <w:r w:rsidR="005D46CD" w:rsidRPr="00545C3C">
        <w:rPr>
          <w:rFonts w:eastAsia="Times New Roman" w:cs="Arial"/>
          <w:color w:val="252525"/>
          <w:sz w:val="24"/>
          <w:szCs w:val="24"/>
        </w:rPr>
        <w:t>in the formulation of agency Open Data Access Plans</w:t>
      </w:r>
    </w:p>
    <w:p w14:paraId="38BEADE5" w14:textId="0CF9EA0A" w:rsidR="000B4EAF" w:rsidRPr="00545C3C" w:rsidRDefault="000B4EAF"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color w:val="242424"/>
          <w:sz w:val="24"/>
          <w:szCs w:val="24"/>
        </w:rPr>
        <w:t xml:space="preserve">Measure and track usage of open data by the public, </w:t>
      </w:r>
      <w:r w:rsidR="002303F1" w:rsidRPr="00545C3C">
        <w:rPr>
          <w:color w:val="242424"/>
          <w:sz w:val="24"/>
          <w:szCs w:val="24"/>
        </w:rPr>
        <w:t>including</w:t>
      </w:r>
      <w:r w:rsidRPr="00545C3C">
        <w:rPr>
          <w:color w:val="242424"/>
          <w:sz w:val="24"/>
          <w:szCs w:val="24"/>
        </w:rPr>
        <w:t xml:space="preserve"> raw downloads and </w:t>
      </w:r>
      <w:r w:rsidR="002303F1" w:rsidRPr="00545C3C">
        <w:rPr>
          <w:color w:val="242424"/>
          <w:sz w:val="24"/>
          <w:szCs w:val="24"/>
        </w:rPr>
        <w:t>by examples</w:t>
      </w:r>
      <w:r w:rsidRPr="00545C3C">
        <w:rPr>
          <w:color w:val="242424"/>
          <w:sz w:val="24"/>
          <w:szCs w:val="24"/>
        </w:rPr>
        <w:t xml:space="preserve"> of valuable usage</w:t>
      </w:r>
    </w:p>
    <w:p w14:paraId="5397BBD0" w14:textId="77777777" w:rsidR="009D2083" w:rsidRPr="00545C3C" w:rsidRDefault="009D2083" w:rsidP="00545C3C">
      <w:pPr>
        <w:pStyle w:val="ListParagraph"/>
        <w:shd w:val="clear" w:color="auto" w:fill="FFFFFF"/>
        <w:spacing w:line="240" w:lineRule="auto"/>
        <w:ind w:left="1080"/>
        <w:textAlignment w:val="baseline"/>
        <w:rPr>
          <w:rFonts w:eastAsia="Times New Roman" w:cs="Arial"/>
          <w:b/>
          <w:color w:val="252525"/>
          <w:sz w:val="24"/>
          <w:szCs w:val="24"/>
        </w:rPr>
      </w:pPr>
    </w:p>
    <w:p w14:paraId="0778E3A4" w14:textId="3731F5DB" w:rsidR="006E6AAE" w:rsidRPr="00545C3C" w:rsidRDefault="00423A88" w:rsidP="00545C3C">
      <w:pPr>
        <w:pStyle w:val="ListParagraph"/>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1806BDA3" w14:textId="7EDA911A" w:rsidR="00492875" w:rsidRPr="00545C3C" w:rsidRDefault="00492875" w:rsidP="00545C3C">
      <w:pPr>
        <w:pStyle w:val="ListParagraph"/>
        <w:numPr>
          <w:ilvl w:val="0"/>
          <w:numId w:val="2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Facilitat</w:t>
      </w:r>
      <w:r w:rsidR="002303F1" w:rsidRPr="00545C3C">
        <w:rPr>
          <w:rFonts w:eastAsia="Times New Roman" w:cs="Arial"/>
          <w:color w:val="252525"/>
          <w:sz w:val="24"/>
          <w:szCs w:val="24"/>
        </w:rPr>
        <w:t>e</w:t>
      </w:r>
      <w:r w:rsidRPr="00545C3C">
        <w:rPr>
          <w:rFonts w:eastAsia="Times New Roman" w:cs="Arial"/>
          <w:color w:val="252525"/>
          <w:sz w:val="24"/>
          <w:szCs w:val="24"/>
        </w:rPr>
        <w:t xml:space="preserve"> interagency coordination </w:t>
      </w:r>
      <w:r w:rsidR="00E97AF3" w:rsidRPr="00545C3C">
        <w:rPr>
          <w:rFonts w:eastAsia="Times New Roman" w:cs="Arial"/>
          <w:color w:val="252525"/>
          <w:sz w:val="24"/>
          <w:szCs w:val="24"/>
        </w:rPr>
        <w:t>through round table discussions and other communication methods</w:t>
      </w:r>
    </w:p>
    <w:p w14:paraId="738770D4" w14:textId="516EC6A7" w:rsidR="00492875" w:rsidRPr="00545C3C" w:rsidRDefault="002303F1" w:rsidP="00545C3C">
      <w:pPr>
        <w:pStyle w:val="ListParagraph"/>
        <w:numPr>
          <w:ilvl w:val="0"/>
          <w:numId w:val="2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t</w:t>
      </w:r>
      <w:r w:rsidR="00492875" w:rsidRPr="00545C3C">
        <w:rPr>
          <w:rFonts w:eastAsia="Times New Roman" w:cs="Arial"/>
          <w:color w:val="252525"/>
          <w:sz w:val="24"/>
          <w:szCs w:val="24"/>
        </w:rPr>
        <w:t>ools and guidance to support assessing impact and</w:t>
      </w:r>
      <w:r w:rsidRPr="00545C3C">
        <w:rPr>
          <w:rFonts w:eastAsia="Times New Roman" w:cs="Arial"/>
          <w:color w:val="252525"/>
          <w:sz w:val="24"/>
          <w:szCs w:val="24"/>
        </w:rPr>
        <w:t xml:space="preserve"> the</w:t>
      </w:r>
      <w:r w:rsidR="00492875" w:rsidRPr="00545C3C">
        <w:rPr>
          <w:rFonts w:eastAsia="Times New Roman" w:cs="Arial"/>
          <w:color w:val="252525"/>
          <w:sz w:val="24"/>
          <w:szCs w:val="24"/>
        </w:rPr>
        <w:t xml:space="preserve"> value of open datasets</w:t>
      </w:r>
      <w:r w:rsidRPr="00545C3C">
        <w:rPr>
          <w:rFonts w:eastAsia="Times New Roman" w:cs="Arial"/>
          <w:color w:val="252525"/>
          <w:sz w:val="24"/>
          <w:szCs w:val="24"/>
        </w:rPr>
        <w:t>.</w:t>
      </w:r>
    </w:p>
    <w:p w14:paraId="6090D6FD" w14:textId="4B70BE58" w:rsidR="00492875" w:rsidRPr="00545C3C" w:rsidRDefault="002303F1" w:rsidP="00545C3C">
      <w:pPr>
        <w:pStyle w:val="ListParagraph"/>
        <w:numPr>
          <w:ilvl w:val="0"/>
          <w:numId w:val="2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d</w:t>
      </w:r>
      <w:r w:rsidR="00492875" w:rsidRPr="00545C3C">
        <w:rPr>
          <w:rFonts w:eastAsia="Times New Roman" w:cs="Arial"/>
          <w:color w:val="252525"/>
          <w:sz w:val="24"/>
          <w:szCs w:val="24"/>
        </w:rPr>
        <w:t>ata and tools to</w:t>
      </w:r>
      <w:r w:rsidRPr="00545C3C">
        <w:rPr>
          <w:rFonts w:eastAsia="Times New Roman" w:cs="Arial"/>
          <w:color w:val="252525"/>
          <w:sz w:val="24"/>
          <w:szCs w:val="24"/>
        </w:rPr>
        <w:t xml:space="preserve"> assist agencies in accurately measuring</w:t>
      </w:r>
      <w:r w:rsidR="00492875" w:rsidRPr="00545C3C">
        <w:rPr>
          <w:rFonts w:eastAsia="Times New Roman" w:cs="Arial"/>
          <w:color w:val="252525"/>
          <w:sz w:val="24"/>
          <w:szCs w:val="24"/>
        </w:rPr>
        <w:t xml:space="preserve"> open data use</w:t>
      </w:r>
      <w:r w:rsidRPr="00545C3C">
        <w:rPr>
          <w:rFonts w:eastAsia="Times New Roman" w:cs="Arial"/>
          <w:color w:val="252525"/>
          <w:sz w:val="24"/>
          <w:szCs w:val="24"/>
        </w:rPr>
        <w:t>.</w:t>
      </w:r>
    </w:p>
    <w:p w14:paraId="19BD696F" w14:textId="77777777" w:rsidR="00492875" w:rsidRPr="00545C3C" w:rsidRDefault="00492875" w:rsidP="00545C3C">
      <w:pPr>
        <w:pStyle w:val="ListParagraph"/>
        <w:shd w:val="clear" w:color="auto" w:fill="FFFFFF"/>
        <w:spacing w:line="240" w:lineRule="auto"/>
        <w:ind w:left="1800"/>
        <w:textAlignment w:val="baseline"/>
        <w:rPr>
          <w:rFonts w:eastAsia="Times New Roman" w:cs="Arial"/>
          <w:color w:val="252525"/>
          <w:sz w:val="24"/>
          <w:szCs w:val="24"/>
        </w:rPr>
      </w:pPr>
    </w:p>
    <w:p w14:paraId="7A89A678" w14:textId="762490AE" w:rsidR="003D1EF7" w:rsidRPr="00545C3C" w:rsidRDefault="003D1EF7" w:rsidP="00545C3C">
      <w:pPr>
        <w:pStyle w:val="ListParagraph"/>
        <w:numPr>
          <w:ilvl w:val="0"/>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Create clear and predictable pathways for data sharing which are necessary for effective data use and sharing.</w:t>
      </w:r>
    </w:p>
    <w:p w14:paraId="4FC3933D" w14:textId="562B5D05" w:rsidR="00855173" w:rsidRPr="00545C3C" w:rsidRDefault="00D15E4E"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Develop</w:t>
      </w:r>
      <w:r w:rsidR="00855173" w:rsidRPr="00545C3C">
        <w:rPr>
          <w:rFonts w:eastAsia="Times New Roman" w:cs="Arial"/>
          <w:color w:val="252525"/>
          <w:sz w:val="24"/>
          <w:szCs w:val="24"/>
        </w:rPr>
        <w:t xml:space="preserve"> standard protocol</w:t>
      </w:r>
      <w:r w:rsidR="00BA79C1" w:rsidRPr="00545C3C">
        <w:rPr>
          <w:rFonts w:eastAsia="Times New Roman" w:cs="Arial"/>
          <w:color w:val="252525"/>
          <w:sz w:val="24"/>
          <w:szCs w:val="24"/>
        </w:rPr>
        <w:t>s</w:t>
      </w:r>
      <w:r w:rsidR="00855173" w:rsidRPr="00545C3C">
        <w:rPr>
          <w:rFonts w:eastAsia="Times New Roman" w:cs="Arial"/>
          <w:color w:val="252525"/>
          <w:sz w:val="24"/>
          <w:szCs w:val="24"/>
        </w:rPr>
        <w:t xml:space="preserve"> </w:t>
      </w:r>
      <w:r w:rsidR="002303F1" w:rsidRPr="00545C3C">
        <w:rPr>
          <w:rFonts w:eastAsia="Times New Roman" w:cs="Arial"/>
          <w:color w:val="252525"/>
          <w:sz w:val="24"/>
          <w:szCs w:val="24"/>
        </w:rPr>
        <w:t xml:space="preserve">and procedures for </w:t>
      </w:r>
      <w:r w:rsidR="00855173" w:rsidRPr="00545C3C">
        <w:rPr>
          <w:rFonts w:eastAsia="Times New Roman" w:cs="Arial"/>
          <w:color w:val="252525"/>
          <w:sz w:val="24"/>
          <w:szCs w:val="24"/>
        </w:rPr>
        <w:t>data sharing</w:t>
      </w:r>
      <w:r w:rsidR="002303F1" w:rsidRPr="00545C3C">
        <w:rPr>
          <w:rFonts w:eastAsia="Times New Roman" w:cs="Arial"/>
          <w:color w:val="252525"/>
          <w:sz w:val="24"/>
          <w:szCs w:val="24"/>
        </w:rPr>
        <w:t>.</w:t>
      </w:r>
      <w:r w:rsidR="00855173" w:rsidRPr="00545C3C">
        <w:rPr>
          <w:rFonts w:eastAsia="Times New Roman" w:cs="Arial"/>
          <w:color w:val="252525"/>
          <w:sz w:val="24"/>
          <w:szCs w:val="24"/>
        </w:rPr>
        <w:t xml:space="preserve"> </w:t>
      </w:r>
    </w:p>
    <w:p w14:paraId="6EB1B956" w14:textId="2BDAE575" w:rsidR="00F24493" w:rsidRPr="00545C3C" w:rsidRDefault="00F24493"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Establish documented </w:t>
      </w:r>
      <w:r w:rsidR="002303F1" w:rsidRPr="00545C3C">
        <w:rPr>
          <w:rFonts w:eastAsia="Times New Roman" w:cs="Arial"/>
          <w:color w:val="252525"/>
          <w:sz w:val="24"/>
          <w:szCs w:val="24"/>
        </w:rPr>
        <w:t xml:space="preserve">processes, which </w:t>
      </w:r>
      <w:r w:rsidR="00222A4D" w:rsidRPr="00545C3C">
        <w:rPr>
          <w:rFonts w:eastAsia="Times New Roman" w:cs="Arial"/>
          <w:color w:val="252525"/>
          <w:sz w:val="24"/>
          <w:szCs w:val="24"/>
        </w:rPr>
        <w:t>outline</w:t>
      </w:r>
      <w:r w:rsidR="002303F1" w:rsidRPr="00545C3C">
        <w:rPr>
          <w:rFonts w:eastAsia="Times New Roman" w:cs="Arial"/>
          <w:color w:val="252525"/>
          <w:sz w:val="24"/>
          <w:szCs w:val="24"/>
        </w:rPr>
        <w:t xml:space="preserve"> both </w:t>
      </w:r>
      <w:r w:rsidR="00222A4D" w:rsidRPr="00545C3C">
        <w:rPr>
          <w:rFonts w:eastAsia="Times New Roman" w:cs="Arial"/>
          <w:color w:val="252525"/>
          <w:sz w:val="24"/>
          <w:szCs w:val="24"/>
        </w:rPr>
        <w:t>the technical and legal aspects necessary</w:t>
      </w:r>
      <w:r w:rsidRPr="00545C3C">
        <w:rPr>
          <w:rFonts w:eastAsia="Times New Roman" w:cs="Arial"/>
          <w:color w:val="252525"/>
          <w:sz w:val="24"/>
          <w:szCs w:val="24"/>
        </w:rPr>
        <w:t xml:space="preserve"> for data sharing</w:t>
      </w:r>
      <w:r w:rsidR="00670010" w:rsidRPr="00545C3C">
        <w:rPr>
          <w:rFonts w:eastAsia="Times New Roman" w:cs="Arial"/>
          <w:color w:val="252525"/>
          <w:sz w:val="24"/>
          <w:szCs w:val="24"/>
        </w:rPr>
        <w:t>.</w:t>
      </w:r>
    </w:p>
    <w:p w14:paraId="2EB993D4" w14:textId="1CF52A53" w:rsidR="00D15E4E" w:rsidRPr="00545C3C" w:rsidRDefault="00CB20DA"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examples or use cases that involve legal and permissible uses of data</w:t>
      </w:r>
      <w:r w:rsidR="007E18CC" w:rsidRPr="00545C3C">
        <w:rPr>
          <w:rFonts w:eastAsia="Times New Roman" w:cs="Arial"/>
          <w:color w:val="252525"/>
          <w:sz w:val="24"/>
          <w:szCs w:val="24"/>
        </w:rPr>
        <w:t>.</w:t>
      </w:r>
    </w:p>
    <w:p w14:paraId="77C35DDF" w14:textId="76B385EF" w:rsidR="007E18CC" w:rsidRPr="00545C3C" w:rsidRDefault="007E18CC"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template</w:t>
      </w:r>
      <w:r w:rsidR="00670010" w:rsidRPr="00545C3C">
        <w:rPr>
          <w:rFonts w:eastAsia="Times New Roman" w:cs="Arial"/>
          <w:color w:val="252525"/>
          <w:sz w:val="24"/>
          <w:szCs w:val="24"/>
        </w:rPr>
        <w:t>s</w:t>
      </w:r>
      <w:r w:rsidRPr="00545C3C">
        <w:rPr>
          <w:rFonts w:eastAsia="Times New Roman" w:cs="Arial"/>
          <w:color w:val="252525"/>
          <w:sz w:val="24"/>
          <w:szCs w:val="24"/>
        </w:rPr>
        <w:t xml:space="preserve"> or “boilerplate” language for data sharing Memoranda of Agreement</w:t>
      </w:r>
      <w:r w:rsidR="00F222E2" w:rsidRPr="00545C3C">
        <w:rPr>
          <w:rFonts w:eastAsia="Times New Roman" w:cs="Arial"/>
          <w:color w:val="252525"/>
          <w:sz w:val="24"/>
          <w:szCs w:val="24"/>
        </w:rPr>
        <w:t xml:space="preserve"> and/or Data Use Agreements</w:t>
      </w:r>
      <w:r w:rsidRPr="00545C3C">
        <w:rPr>
          <w:rFonts w:eastAsia="Times New Roman" w:cs="Arial"/>
          <w:color w:val="252525"/>
          <w:sz w:val="24"/>
          <w:szCs w:val="24"/>
        </w:rPr>
        <w:t>.</w:t>
      </w:r>
    </w:p>
    <w:p w14:paraId="12B1B1DF" w14:textId="4D28897B" w:rsidR="00423A88" w:rsidRPr="00545C3C" w:rsidRDefault="00423A88" w:rsidP="00545C3C">
      <w:pPr>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3334F611" w14:textId="07A170E1" w:rsidR="00492875" w:rsidRPr="00545C3C" w:rsidRDefault="00492875" w:rsidP="00545C3C">
      <w:pPr>
        <w:pStyle w:val="ListParagraph"/>
        <w:numPr>
          <w:ilvl w:val="0"/>
          <w:numId w:val="2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Catalog existing data sharing agreements</w:t>
      </w:r>
    </w:p>
    <w:p w14:paraId="3B32BF81" w14:textId="57742421" w:rsidR="00492875" w:rsidRPr="00545C3C" w:rsidRDefault="00492875" w:rsidP="00545C3C">
      <w:pPr>
        <w:pStyle w:val="ListParagraph"/>
        <w:numPr>
          <w:ilvl w:val="0"/>
          <w:numId w:val="2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Catalog best practices and use case from other states.</w:t>
      </w:r>
    </w:p>
    <w:p w14:paraId="24E994A0" w14:textId="77777777" w:rsidR="00492875" w:rsidRPr="00545C3C" w:rsidRDefault="00492875" w:rsidP="00545C3C">
      <w:pPr>
        <w:pStyle w:val="ListParagraph"/>
        <w:shd w:val="clear" w:color="auto" w:fill="FFFFFF"/>
        <w:spacing w:line="240" w:lineRule="auto"/>
        <w:ind w:left="1800"/>
        <w:textAlignment w:val="baseline"/>
        <w:rPr>
          <w:rFonts w:eastAsia="Times New Roman" w:cs="Arial"/>
          <w:color w:val="252525"/>
          <w:sz w:val="24"/>
          <w:szCs w:val="24"/>
        </w:rPr>
      </w:pPr>
    </w:p>
    <w:p w14:paraId="22928BB1" w14:textId="16615B0D" w:rsidR="00A10EE5" w:rsidRPr="00545C3C" w:rsidRDefault="00A10EE5" w:rsidP="00545C3C">
      <w:pPr>
        <w:pStyle w:val="ListParagraph"/>
        <w:numPr>
          <w:ilvl w:val="0"/>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Embrace openness, transparency, and accountability</w:t>
      </w:r>
    </w:p>
    <w:p w14:paraId="743322D0" w14:textId="5E739471" w:rsidR="00DE448A" w:rsidRPr="00545C3C" w:rsidRDefault="00DE448A" w:rsidP="00DE448A">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Proactively release public data as open data such that the data is robust and well-documented in order to fulfill the greatest number of uses</w:t>
      </w:r>
    </w:p>
    <w:p w14:paraId="68CB6877" w14:textId="77777777" w:rsidR="00DE448A" w:rsidRPr="00545C3C" w:rsidRDefault="00DE448A" w:rsidP="00DE448A">
      <w:pPr>
        <w:pStyle w:val="ListParagraph"/>
        <w:numPr>
          <w:ilvl w:val="2"/>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open data at the finest level of geographic granularity as possible</w:t>
      </w:r>
    </w:p>
    <w:p w14:paraId="04719394" w14:textId="21FD7CC5" w:rsidR="00DE448A" w:rsidRPr="00545C3C" w:rsidRDefault="00261269" w:rsidP="00DE448A">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bCs/>
          <w:iCs/>
          <w:sz w:val="24"/>
          <w:szCs w:val="24"/>
        </w:rPr>
        <w:t>A</w:t>
      </w:r>
      <w:r w:rsidR="00DE448A" w:rsidRPr="00545C3C">
        <w:rPr>
          <w:bCs/>
          <w:iCs/>
          <w:sz w:val="24"/>
          <w:szCs w:val="24"/>
        </w:rPr>
        <w:t>ggregate</w:t>
      </w:r>
      <w:r w:rsidRPr="00545C3C">
        <w:rPr>
          <w:bCs/>
          <w:iCs/>
          <w:sz w:val="24"/>
          <w:szCs w:val="24"/>
        </w:rPr>
        <w:t xml:space="preserve"> private</w:t>
      </w:r>
      <w:r w:rsidR="00DE448A" w:rsidRPr="00545C3C">
        <w:rPr>
          <w:bCs/>
          <w:iCs/>
          <w:sz w:val="24"/>
          <w:szCs w:val="24"/>
        </w:rPr>
        <w:t xml:space="preserve"> data in consistent and meaningful ways, to enable policy makers to make better decisions</w:t>
      </w:r>
      <w:r w:rsidR="00E97AF3" w:rsidRPr="00545C3C">
        <w:rPr>
          <w:bCs/>
          <w:iCs/>
          <w:sz w:val="24"/>
          <w:szCs w:val="24"/>
        </w:rPr>
        <w:t>.</w:t>
      </w:r>
    </w:p>
    <w:p w14:paraId="542A4202" w14:textId="3538BCFE" w:rsidR="00DE448A" w:rsidRPr="00545C3C" w:rsidRDefault="00261269"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Leverage open source tools and technology, share agency code and tools under open licenses in order capitalize on shared knowledge and support others.</w:t>
      </w:r>
    </w:p>
    <w:p w14:paraId="47CFF8F0" w14:textId="6ECFA87B" w:rsidR="00492875" w:rsidRPr="00545C3C" w:rsidRDefault="00492875"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Ensure adherence to the state’s freedom of information and open records laws</w:t>
      </w:r>
      <w:r w:rsidR="008E5A9D" w:rsidRPr="00545C3C">
        <w:rPr>
          <w:rFonts w:eastAsia="Times New Roman" w:cs="Arial"/>
          <w:color w:val="252525"/>
          <w:sz w:val="24"/>
          <w:szCs w:val="24"/>
        </w:rPr>
        <w:t>.</w:t>
      </w:r>
    </w:p>
    <w:p w14:paraId="6F7AC500" w14:textId="272F1B29" w:rsidR="00855173" w:rsidRPr="00545C3C" w:rsidRDefault="00423A88" w:rsidP="00545C3C">
      <w:pPr>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2F7F6C53" w14:textId="4B8303CE" w:rsidR="008E5A9D" w:rsidRPr="00545C3C" w:rsidRDefault="00222A4D" w:rsidP="00545C3C">
      <w:pPr>
        <w:pStyle w:val="ListParagraph"/>
        <w:numPr>
          <w:ilvl w:val="0"/>
          <w:numId w:val="30"/>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an o</w:t>
      </w:r>
      <w:r w:rsidR="008E5A9D" w:rsidRPr="00545C3C">
        <w:rPr>
          <w:rFonts w:eastAsia="Times New Roman" w:cs="Arial"/>
          <w:color w:val="252525"/>
          <w:sz w:val="24"/>
          <w:szCs w:val="24"/>
        </w:rPr>
        <w:t xml:space="preserve">nline repository for the publication of open data (Open Data Portal: </w:t>
      </w:r>
      <w:hyperlink r:id="rId7" w:history="1">
        <w:r w:rsidR="008E5A9D" w:rsidRPr="00545C3C">
          <w:rPr>
            <w:rStyle w:val="Hyperlink"/>
            <w:rFonts w:eastAsia="Times New Roman" w:cs="Arial"/>
            <w:sz w:val="24"/>
            <w:szCs w:val="24"/>
          </w:rPr>
          <w:t>https://data.ct.gov</w:t>
        </w:r>
      </w:hyperlink>
      <w:r w:rsidR="008E5A9D" w:rsidRPr="00545C3C">
        <w:rPr>
          <w:rFonts w:eastAsia="Times New Roman" w:cs="Arial"/>
          <w:color w:val="252525"/>
          <w:sz w:val="24"/>
          <w:szCs w:val="24"/>
        </w:rPr>
        <w:t xml:space="preserve"> )</w:t>
      </w:r>
    </w:p>
    <w:p w14:paraId="0CF0B0EB" w14:textId="3A7EB313" w:rsidR="008E5A9D" w:rsidRPr="00545C3C" w:rsidRDefault="00222A4D" w:rsidP="00545C3C">
      <w:pPr>
        <w:pStyle w:val="ListParagraph"/>
        <w:numPr>
          <w:ilvl w:val="0"/>
          <w:numId w:val="30"/>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Develop d</w:t>
      </w:r>
      <w:r w:rsidR="008E5A9D" w:rsidRPr="00545C3C">
        <w:rPr>
          <w:rFonts w:eastAsia="Times New Roman" w:cs="Arial"/>
          <w:color w:val="252525"/>
          <w:sz w:val="24"/>
          <w:szCs w:val="24"/>
        </w:rPr>
        <w:t>ataset templates and guidance for aggregating data</w:t>
      </w:r>
    </w:p>
    <w:p w14:paraId="282E6591" w14:textId="77777777" w:rsidR="00621A5A" w:rsidRDefault="008E5A9D" w:rsidP="00621A5A">
      <w:pPr>
        <w:pStyle w:val="ListParagraph"/>
        <w:numPr>
          <w:ilvl w:val="0"/>
          <w:numId w:val="30"/>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In consultation with OPM IT Policy Bureau and the Department of Enterprise Service and Technology, establish an open source policy related to data and data analytics software and tools</w:t>
      </w:r>
      <w:r w:rsidR="00222A4D" w:rsidRPr="00545C3C">
        <w:rPr>
          <w:rFonts w:eastAsia="Times New Roman" w:cs="Arial"/>
          <w:color w:val="252525"/>
          <w:sz w:val="24"/>
          <w:szCs w:val="24"/>
        </w:rPr>
        <w:t>.</w:t>
      </w:r>
    </w:p>
    <w:p w14:paraId="3DD80AF5" w14:textId="462E1F58" w:rsidR="00621A5A" w:rsidRDefault="00621A5A">
      <w:pPr>
        <w:rPr>
          <w:rFonts w:eastAsia="Times New Roman" w:cs="Arial"/>
          <w:color w:val="252525"/>
          <w:sz w:val="24"/>
          <w:szCs w:val="24"/>
        </w:rPr>
      </w:pPr>
    </w:p>
    <w:p w14:paraId="53E48AD5" w14:textId="16FB32C9" w:rsidR="00855173" w:rsidRPr="00545C3C" w:rsidRDefault="008C1D64" w:rsidP="00545C3C">
      <w:pPr>
        <w:pStyle w:val="ListParagraph"/>
        <w:shd w:val="clear" w:color="auto" w:fill="FFFFFF"/>
        <w:spacing w:line="240" w:lineRule="auto"/>
        <w:ind w:left="1800"/>
        <w:textAlignment w:val="baseline"/>
        <w:rPr>
          <w:rFonts w:eastAsia="Times New Roman" w:cs="Arial"/>
          <w:color w:val="252525"/>
          <w:sz w:val="24"/>
          <w:szCs w:val="24"/>
        </w:rPr>
      </w:pPr>
      <w:r w:rsidRPr="00545C3C">
        <w:rPr>
          <w:rFonts w:cs="Helvetica"/>
          <w:noProof/>
          <w:color w:val="5E5E5E"/>
        </w:rPr>
        <w:drawing>
          <wp:anchor distT="0" distB="0" distL="114300" distR="114300" simplePos="0" relativeHeight="251659264" behindDoc="1" locked="0" layoutInCell="1" allowOverlap="1" wp14:anchorId="7F926F64" wp14:editId="24F51EAE">
            <wp:simplePos x="0" y="0"/>
            <wp:positionH relativeFrom="margin">
              <wp:align>left</wp:align>
            </wp:positionH>
            <wp:positionV relativeFrom="paragraph">
              <wp:posOffset>275590</wp:posOffset>
            </wp:positionV>
            <wp:extent cx="409575" cy="409575"/>
            <wp:effectExtent l="0" t="0" r="9525" b="9525"/>
            <wp:wrapTight wrapText="bothSides">
              <wp:wrapPolygon edited="0">
                <wp:start x="0" y="0"/>
                <wp:lineTo x="0" y="21098"/>
                <wp:lineTo x="21098" y="21098"/>
                <wp:lineTo x="21098" y="0"/>
                <wp:lineTo x="0" y="0"/>
              </wp:wrapPolygon>
            </wp:wrapTight>
            <wp:docPr id="2" name="Picture 2" descr="https://sa-storyteller-cust-us-east-1-fedramp-prod.s3.amazonaws.com/documents/uploads/000/260/463/small/open-uri20180802-1387-1ksua25?1533220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storyteller-cust-us-east-1-fedramp-prod.s3.amazonaws.com/documents/uploads/000/260/463/small/open-uri20180802-1387-1ksua25?15332204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0D03E8" w14:textId="1C074E05" w:rsidR="009D2083" w:rsidRPr="00545C3C" w:rsidRDefault="003D1EF7" w:rsidP="003D1EF7">
      <w:pPr>
        <w:shd w:val="clear" w:color="auto" w:fill="F9F9F9"/>
        <w:spacing w:after="0" w:line="240" w:lineRule="auto"/>
        <w:textAlignment w:val="baseline"/>
        <w:rPr>
          <w:rFonts w:eastAsia="Times New Roman" w:cs="Helvetica"/>
          <w:color w:val="5E5E5E"/>
          <w:sz w:val="24"/>
          <w:szCs w:val="24"/>
        </w:rPr>
      </w:pPr>
      <w:r w:rsidRPr="00545C3C">
        <w:rPr>
          <w:rFonts w:eastAsia="Times New Roman" w:cs="Times New Roman"/>
          <w:b/>
          <w:bCs/>
          <w:color w:val="5590BA"/>
          <w:spacing w:val="-5"/>
          <w:sz w:val="44"/>
          <w:szCs w:val="44"/>
        </w:rPr>
        <w:t>Focal Points</w:t>
      </w:r>
    </w:p>
    <w:p w14:paraId="3A3EAB6A" w14:textId="3907856B" w:rsidR="00BA79C1" w:rsidRPr="00545C3C" w:rsidRDefault="00BD7190" w:rsidP="00545C3C">
      <w:pPr>
        <w:shd w:val="clear" w:color="auto" w:fill="F9F9F9"/>
        <w:spacing w:after="0" w:line="240" w:lineRule="auto"/>
        <w:textAlignment w:val="baseline"/>
        <w:rPr>
          <w:rFonts w:eastAsia="Times New Roman" w:cs="Times New Roman"/>
          <w:b/>
          <w:bCs/>
          <w:color w:val="5590BA"/>
          <w:spacing w:val="-5"/>
          <w:sz w:val="24"/>
          <w:szCs w:val="24"/>
        </w:rPr>
      </w:pPr>
      <w:r w:rsidRPr="00545C3C">
        <w:rPr>
          <w:rFonts w:eastAsia="Times New Roman" w:cs="Arial"/>
          <w:color w:val="252525"/>
          <w:sz w:val="24"/>
          <w:szCs w:val="24"/>
        </w:rPr>
        <w:t xml:space="preserve">The Focal Points are intended to serve as </w:t>
      </w:r>
      <w:r w:rsidR="00222A4D" w:rsidRPr="00545C3C">
        <w:rPr>
          <w:rFonts w:eastAsia="Times New Roman" w:cs="Arial"/>
          <w:color w:val="252525"/>
          <w:sz w:val="24"/>
          <w:szCs w:val="24"/>
        </w:rPr>
        <w:t xml:space="preserve">service/support </w:t>
      </w:r>
      <w:r w:rsidRPr="00545C3C">
        <w:rPr>
          <w:rFonts w:eastAsia="Times New Roman" w:cs="Arial"/>
          <w:color w:val="252525"/>
          <w:sz w:val="24"/>
          <w:szCs w:val="24"/>
        </w:rPr>
        <w:t>areas where state agencies can emphasize the sharing, integration, and availability of data</w:t>
      </w:r>
      <w:r w:rsidR="009D7B7E" w:rsidRPr="00545C3C">
        <w:rPr>
          <w:rFonts w:eastAsia="Times New Roman" w:cs="Arial"/>
          <w:color w:val="252525"/>
          <w:sz w:val="24"/>
          <w:szCs w:val="24"/>
        </w:rPr>
        <w:t xml:space="preserve">. </w:t>
      </w:r>
    </w:p>
    <w:p w14:paraId="4FCEDC60" w14:textId="77777777" w:rsidR="003D1EF7" w:rsidRPr="00545C3C" w:rsidRDefault="003D1EF7" w:rsidP="003D1EF7">
      <w:pPr>
        <w:shd w:val="clear" w:color="auto" w:fill="FFFFFF"/>
        <w:spacing w:before="240" w:after="0" w:line="240" w:lineRule="auto"/>
        <w:textAlignment w:val="baseline"/>
        <w:outlineLvl w:val="5"/>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Education &amp; Workforce Development:</w:t>
      </w:r>
    </w:p>
    <w:p w14:paraId="02FDD09B" w14:textId="49AD086F" w:rsidR="00375C8B" w:rsidRPr="00545C3C" w:rsidRDefault="003D1EF7" w:rsidP="00545C3C">
      <w:pPr>
        <w:pStyle w:val="ListParagraph"/>
        <w:numPr>
          <w:ilvl w:val="0"/>
          <w:numId w:val="1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Build upon and scale the P</w:t>
      </w:r>
      <w:r w:rsidR="00AE619B" w:rsidRPr="00545C3C">
        <w:rPr>
          <w:rFonts w:eastAsia="Times New Roman" w:cs="Arial"/>
          <w:color w:val="252525"/>
          <w:sz w:val="24"/>
          <w:szCs w:val="24"/>
        </w:rPr>
        <w:t xml:space="preserve">reschool through </w:t>
      </w:r>
      <w:r w:rsidRPr="00545C3C">
        <w:rPr>
          <w:rFonts w:eastAsia="Times New Roman" w:cs="Arial"/>
          <w:color w:val="252525"/>
          <w:sz w:val="24"/>
          <w:szCs w:val="24"/>
        </w:rPr>
        <w:t xml:space="preserve">20 </w:t>
      </w:r>
      <w:r w:rsidR="00AE619B" w:rsidRPr="00545C3C">
        <w:rPr>
          <w:rFonts w:eastAsia="Times New Roman" w:cs="Arial"/>
          <w:color w:val="252525"/>
          <w:sz w:val="24"/>
          <w:szCs w:val="24"/>
        </w:rPr>
        <w:t xml:space="preserve">and </w:t>
      </w:r>
      <w:r w:rsidRPr="00545C3C">
        <w:rPr>
          <w:rFonts w:eastAsia="Times New Roman" w:cs="Arial"/>
          <w:color w:val="252525"/>
          <w:sz w:val="24"/>
          <w:szCs w:val="24"/>
        </w:rPr>
        <w:t>W</w:t>
      </w:r>
      <w:r w:rsidR="00AE619B" w:rsidRPr="00545C3C">
        <w:rPr>
          <w:rFonts w:eastAsia="Times New Roman" w:cs="Arial"/>
          <w:color w:val="252525"/>
          <w:sz w:val="24"/>
          <w:szCs w:val="24"/>
        </w:rPr>
        <w:t xml:space="preserve">orkforce Information </w:t>
      </w:r>
      <w:r w:rsidRPr="00545C3C">
        <w:rPr>
          <w:rFonts w:eastAsia="Times New Roman" w:cs="Arial"/>
          <w:color w:val="252525"/>
          <w:sz w:val="24"/>
          <w:szCs w:val="24"/>
        </w:rPr>
        <w:t>N</w:t>
      </w:r>
      <w:r w:rsidR="00AE619B" w:rsidRPr="00545C3C">
        <w:rPr>
          <w:rFonts w:eastAsia="Times New Roman" w:cs="Arial"/>
          <w:color w:val="252525"/>
          <w:sz w:val="24"/>
          <w:szCs w:val="24"/>
        </w:rPr>
        <w:t xml:space="preserve">etwork </w:t>
      </w:r>
      <w:r w:rsidR="00375C8B" w:rsidRPr="00545C3C">
        <w:rPr>
          <w:rFonts w:eastAsia="Times New Roman" w:cs="Arial"/>
          <w:color w:val="252525"/>
          <w:sz w:val="24"/>
          <w:szCs w:val="24"/>
        </w:rPr>
        <w:t xml:space="preserve">(P20 WIN) </w:t>
      </w:r>
      <w:r w:rsidRPr="00545C3C">
        <w:rPr>
          <w:rFonts w:eastAsia="Times New Roman" w:cs="Arial"/>
          <w:color w:val="252525"/>
          <w:sz w:val="24"/>
          <w:szCs w:val="24"/>
        </w:rPr>
        <w:t>longitudinal data system to</w:t>
      </w:r>
      <w:r w:rsidR="00375C8B" w:rsidRPr="00545C3C">
        <w:rPr>
          <w:rFonts w:eastAsia="Times New Roman" w:cs="Arial"/>
          <w:color w:val="252525"/>
          <w:sz w:val="24"/>
          <w:szCs w:val="24"/>
        </w:rPr>
        <w:t>:</w:t>
      </w:r>
    </w:p>
    <w:p w14:paraId="493736F6" w14:textId="62878CDD" w:rsidR="00222A4D" w:rsidRPr="00545C3C" w:rsidRDefault="00375C8B" w:rsidP="00545C3C">
      <w:pPr>
        <w:pStyle w:val="ListParagraph"/>
        <w:numPr>
          <w:ilvl w:val="1"/>
          <w:numId w:val="1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w:t>
      </w:r>
      <w:r w:rsidR="003D1EF7" w:rsidRPr="00545C3C">
        <w:rPr>
          <w:rFonts w:eastAsia="Times New Roman" w:cs="Arial"/>
          <w:color w:val="252525"/>
          <w:sz w:val="24"/>
          <w:szCs w:val="24"/>
        </w:rPr>
        <w:t>nclude occupational and professional licensing data</w:t>
      </w:r>
      <w:r w:rsidR="00222A4D" w:rsidRPr="00545C3C">
        <w:rPr>
          <w:rFonts w:eastAsia="Times New Roman" w:cs="Arial"/>
          <w:color w:val="252525"/>
          <w:sz w:val="24"/>
          <w:szCs w:val="24"/>
        </w:rPr>
        <w:t>.</w:t>
      </w:r>
    </w:p>
    <w:p w14:paraId="35C6D7C6" w14:textId="0533DB79" w:rsidR="00375C8B" w:rsidRPr="00545C3C" w:rsidRDefault="00222A4D" w:rsidP="00545C3C">
      <w:pPr>
        <w:pStyle w:val="ListParagraph"/>
        <w:numPr>
          <w:ilvl w:val="1"/>
          <w:numId w:val="1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Include</w:t>
      </w:r>
      <w:r w:rsidR="003D1EF7" w:rsidRPr="00545C3C">
        <w:rPr>
          <w:rFonts w:eastAsia="Times New Roman" w:cs="Arial"/>
          <w:color w:val="252525"/>
          <w:sz w:val="24"/>
          <w:szCs w:val="24"/>
        </w:rPr>
        <w:t xml:space="preserve"> early childhood data.</w:t>
      </w:r>
    </w:p>
    <w:p w14:paraId="73D79A5C" w14:textId="317754A0" w:rsidR="00375C8B" w:rsidRPr="00545C3C" w:rsidRDefault="003D1EF7" w:rsidP="00545C3C">
      <w:pPr>
        <w:pStyle w:val="ListParagraph"/>
        <w:numPr>
          <w:ilvl w:val="1"/>
          <w:numId w:val="1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Establish </w:t>
      </w:r>
      <w:r w:rsidR="00375C8B" w:rsidRPr="00545C3C">
        <w:rPr>
          <w:rFonts w:eastAsia="Times New Roman" w:cs="Arial"/>
          <w:color w:val="252525"/>
          <w:sz w:val="24"/>
          <w:szCs w:val="24"/>
        </w:rPr>
        <w:t xml:space="preserve">more </w:t>
      </w:r>
      <w:r w:rsidRPr="00545C3C">
        <w:rPr>
          <w:rFonts w:eastAsia="Times New Roman" w:cs="Arial"/>
          <w:color w:val="252525"/>
          <w:sz w:val="24"/>
          <w:szCs w:val="24"/>
        </w:rPr>
        <w:t>sustainable and efficient mechanisms to integrate and match data across systems</w:t>
      </w:r>
      <w:r w:rsidR="00375C8B" w:rsidRPr="00545C3C">
        <w:rPr>
          <w:rFonts w:eastAsia="Times New Roman" w:cs="Arial"/>
          <w:color w:val="252525"/>
          <w:sz w:val="24"/>
          <w:szCs w:val="24"/>
        </w:rPr>
        <w:t>,</w:t>
      </w:r>
    </w:p>
    <w:p w14:paraId="0AD18717" w14:textId="3149C285" w:rsidR="00375C8B" w:rsidRPr="00545C3C" w:rsidRDefault="00375C8B" w:rsidP="00545C3C">
      <w:pPr>
        <w:pStyle w:val="ListParagraph"/>
        <w:numPr>
          <w:ilvl w:val="1"/>
          <w:numId w:val="15"/>
        </w:numPr>
        <w:shd w:val="clear" w:color="auto" w:fill="FFFFFF"/>
        <w:spacing w:line="240" w:lineRule="auto"/>
        <w:textAlignment w:val="baseline"/>
        <w:rPr>
          <w:rFonts w:eastAsia="Times New Roman" w:cs="Arial"/>
          <w:color w:val="252525"/>
          <w:sz w:val="24"/>
          <w:szCs w:val="24"/>
        </w:rPr>
      </w:pPr>
      <w:r w:rsidRPr="00545C3C">
        <w:rPr>
          <w:sz w:val="24"/>
          <w:szCs w:val="24"/>
        </w:rPr>
        <w:t>Advance the use of more robust and timely performance data throughout the P-20 education and workforce development systems to support improvement efforts benefitting children, families and Connecticut’s economic competitiveness</w:t>
      </w:r>
    </w:p>
    <w:p w14:paraId="660025C9" w14:textId="6CBFB786" w:rsidR="00375C8B" w:rsidRPr="00545C3C" w:rsidRDefault="00375C8B" w:rsidP="00545C3C">
      <w:pPr>
        <w:pStyle w:val="ListParagraph"/>
        <w:numPr>
          <w:ilvl w:val="1"/>
          <w:numId w:val="15"/>
        </w:numPr>
        <w:shd w:val="clear" w:color="auto" w:fill="FFFFFF"/>
        <w:spacing w:line="240" w:lineRule="auto"/>
        <w:textAlignment w:val="baseline"/>
        <w:rPr>
          <w:rFonts w:eastAsia="Times New Roman" w:cs="Arial"/>
          <w:color w:val="252525"/>
          <w:sz w:val="24"/>
          <w:szCs w:val="24"/>
        </w:rPr>
      </w:pPr>
      <w:r w:rsidRPr="00545C3C">
        <w:rPr>
          <w:sz w:val="24"/>
          <w:szCs w:val="24"/>
        </w:rPr>
        <w:t xml:space="preserve">Proactively identify and produce an annual </w:t>
      </w:r>
      <w:r w:rsidR="00E97AF3" w:rsidRPr="00545C3C">
        <w:rPr>
          <w:rFonts w:eastAsia="Times New Roman" w:cs="Arial"/>
          <w:color w:val="252525"/>
          <w:sz w:val="24"/>
          <w:szCs w:val="24"/>
        </w:rPr>
        <w:t>de-identified</w:t>
      </w:r>
      <w:r w:rsidR="00BB2450" w:rsidRPr="00545C3C">
        <w:rPr>
          <w:rFonts w:eastAsia="Times New Roman" w:cs="Arial"/>
          <w:color w:val="252525"/>
          <w:sz w:val="24"/>
          <w:szCs w:val="24"/>
        </w:rPr>
        <w:t xml:space="preserve"> integrated dataset</w:t>
      </w:r>
      <w:r w:rsidR="00B74F7B" w:rsidRPr="00545C3C">
        <w:rPr>
          <w:rFonts w:eastAsia="Times New Roman" w:cs="Arial"/>
          <w:color w:val="252525"/>
          <w:sz w:val="24"/>
          <w:szCs w:val="24"/>
        </w:rPr>
        <w:t xml:space="preserve"> for research and evaluation purposes</w:t>
      </w:r>
      <w:r w:rsidRPr="00545C3C">
        <w:rPr>
          <w:sz w:val="24"/>
          <w:szCs w:val="24"/>
        </w:rPr>
        <w:t>, with elements identified through stakeholder engagement, for secure sharing with authorized researche</w:t>
      </w:r>
      <w:r w:rsidR="00BB2450" w:rsidRPr="00545C3C">
        <w:rPr>
          <w:sz w:val="24"/>
          <w:szCs w:val="24"/>
        </w:rPr>
        <w:t>r</w:t>
      </w:r>
      <w:r w:rsidRPr="00545C3C">
        <w:rPr>
          <w:sz w:val="24"/>
          <w:szCs w:val="24"/>
        </w:rPr>
        <w:t>s in accordance with P20 WIN’s existing data request processes.</w:t>
      </w:r>
    </w:p>
    <w:p w14:paraId="7FBFC4F2" w14:textId="118EECFF" w:rsidR="00375C8B" w:rsidRPr="00545C3C" w:rsidRDefault="00375C8B" w:rsidP="00545C3C">
      <w:pPr>
        <w:pStyle w:val="ListParagraph"/>
        <w:numPr>
          <w:ilvl w:val="1"/>
          <w:numId w:val="15"/>
        </w:numPr>
        <w:shd w:val="clear" w:color="auto" w:fill="FFFFFF"/>
        <w:spacing w:line="240" w:lineRule="auto"/>
        <w:textAlignment w:val="baseline"/>
        <w:rPr>
          <w:rFonts w:eastAsia="Times New Roman" w:cs="Arial"/>
          <w:color w:val="252525"/>
          <w:sz w:val="24"/>
          <w:szCs w:val="24"/>
        </w:rPr>
      </w:pPr>
      <w:r w:rsidRPr="00545C3C">
        <w:rPr>
          <w:sz w:val="24"/>
          <w:szCs w:val="24"/>
        </w:rPr>
        <w:t xml:space="preserve">Identify </w:t>
      </w:r>
      <w:r w:rsidR="00B74F7B" w:rsidRPr="00545C3C">
        <w:rPr>
          <w:sz w:val="24"/>
          <w:szCs w:val="24"/>
        </w:rPr>
        <w:t xml:space="preserve">through stakeholder engagement, </w:t>
      </w:r>
      <w:r w:rsidRPr="00545C3C">
        <w:rPr>
          <w:sz w:val="24"/>
          <w:szCs w:val="24"/>
        </w:rPr>
        <w:t>and publish as open data</w:t>
      </w:r>
      <w:r w:rsidR="00B74F7B" w:rsidRPr="00545C3C">
        <w:rPr>
          <w:sz w:val="24"/>
          <w:szCs w:val="24"/>
        </w:rPr>
        <w:t>, aggregate datasets produced by P20 WIN.</w:t>
      </w:r>
    </w:p>
    <w:p w14:paraId="45596545" w14:textId="2F075888" w:rsidR="00B74F7B" w:rsidRPr="00545C3C" w:rsidRDefault="0035655A" w:rsidP="00545C3C">
      <w:pPr>
        <w:pStyle w:val="ListParagraph"/>
        <w:numPr>
          <w:ilvl w:val="0"/>
          <w:numId w:val="1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Through stakeholder engagement, identify and prioritize high-impact, high-value public datasets for release as open data</w:t>
      </w:r>
      <w:r w:rsidR="00172703" w:rsidRPr="00545C3C">
        <w:rPr>
          <w:rFonts w:eastAsia="Times New Roman" w:cs="Arial"/>
          <w:color w:val="252525"/>
          <w:sz w:val="24"/>
          <w:szCs w:val="24"/>
        </w:rPr>
        <w:t>.</w:t>
      </w:r>
    </w:p>
    <w:p w14:paraId="05C9EFF6" w14:textId="09CB4308" w:rsidR="00172703" w:rsidRPr="00545C3C" w:rsidRDefault="00172703" w:rsidP="00545C3C">
      <w:pPr>
        <w:pStyle w:val="ListParagraph"/>
        <w:numPr>
          <w:ilvl w:val="0"/>
          <w:numId w:val="1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Identify and pursue mechanisms to integrate data related to employment and educational outcomes </w:t>
      </w:r>
      <w:r w:rsidR="00222A4D" w:rsidRPr="00545C3C">
        <w:rPr>
          <w:rFonts w:eastAsia="Times New Roman" w:cs="Arial"/>
          <w:color w:val="252525"/>
          <w:sz w:val="24"/>
          <w:szCs w:val="24"/>
        </w:rPr>
        <w:t>including</w:t>
      </w:r>
      <w:r w:rsidRPr="00545C3C">
        <w:rPr>
          <w:rFonts w:eastAsia="Times New Roman" w:cs="Arial"/>
          <w:color w:val="252525"/>
          <w:sz w:val="24"/>
          <w:szCs w:val="24"/>
        </w:rPr>
        <w:t xml:space="preserve"> public assistance recipients, income status, and other barriers to employment, education, and training.</w:t>
      </w:r>
    </w:p>
    <w:p w14:paraId="7711B32C" w14:textId="1CCE4E83" w:rsidR="00670010" w:rsidRPr="00545C3C" w:rsidRDefault="00A10EE5" w:rsidP="00545C3C">
      <w:pPr>
        <w:spacing w:after="0"/>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Healthcare and Service Delivery</w:t>
      </w:r>
      <w:r w:rsidR="003D1EF7" w:rsidRPr="00545C3C">
        <w:rPr>
          <w:rFonts w:eastAsia="Times New Roman" w:cs="Times New Roman"/>
          <w:b/>
          <w:bCs/>
          <w:color w:val="5590BA"/>
          <w:spacing w:val="-5"/>
          <w:sz w:val="24"/>
          <w:szCs w:val="24"/>
        </w:rPr>
        <w:t>:</w:t>
      </w:r>
    </w:p>
    <w:p w14:paraId="5DBB4E25" w14:textId="0DE42EE5" w:rsidR="003D1EF7" w:rsidRPr="00545C3C" w:rsidRDefault="004334C0" w:rsidP="00545C3C">
      <w:pPr>
        <w:pStyle w:val="ListParagraph"/>
        <w:numPr>
          <w:ilvl w:val="0"/>
          <w:numId w:val="13"/>
        </w:numPr>
        <w:shd w:val="clear" w:color="auto" w:fill="FFFFFF"/>
        <w:spacing w:after="0"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Support </w:t>
      </w:r>
      <w:r w:rsidR="003D1EF7" w:rsidRPr="00545C3C">
        <w:rPr>
          <w:rFonts w:eastAsia="Times New Roman" w:cs="Arial"/>
          <w:color w:val="252525"/>
          <w:sz w:val="24"/>
          <w:szCs w:val="24"/>
        </w:rPr>
        <w:t xml:space="preserve">efforts to </w:t>
      </w:r>
      <w:r w:rsidR="00277746" w:rsidRPr="00545C3C">
        <w:rPr>
          <w:rFonts w:eastAsia="Times New Roman" w:cs="Arial"/>
          <w:color w:val="252525"/>
          <w:sz w:val="24"/>
          <w:szCs w:val="24"/>
        </w:rPr>
        <w:t>expand the</w:t>
      </w:r>
      <w:r w:rsidR="003D1EF7" w:rsidRPr="00545C3C">
        <w:rPr>
          <w:rFonts w:eastAsia="Times New Roman" w:cs="Arial"/>
          <w:color w:val="252525"/>
          <w:sz w:val="24"/>
          <w:szCs w:val="24"/>
        </w:rPr>
        <w:t xml:space="preserve"> </w:t>
      </w:r>
      <w:r w:rsidR="00A10EE5" w:rsidRPr="00545C3C">
        <w:rPr>
          <w:rFonts w:eastAsia="Times New Roman" w:cs="Arial"/>
          <w:color w:val="252525"/>
          <w:sz w:val="24"/>
          <w:szCs w:val="24"/>
        </w:rPr>
        <w:t xml:space="preserve">secure </w:t>
      </w:r>
      <w:r w:rsidR="003D1EF7" w:rsidRPr="00545C3C">
        <w:rPr>
          <w:rFonts w:eastAsia="Times New Roman" w:cs="Arial"/>
          <w:color w:val="252525"/>
          <w:sz w:val="24"/>
          <w:szCs w:val="24"/>
        </w:rPr>
        <w:t xml:space="preserve">master person index among various health and human services agencies </w:t>
      </w:r>
      <w:r w:rsidR="00E97AF3" w:rsidRPr="00545C3C">
        <w:rPr>
          <w:rFonts w:eastAsia="Times New Roman" w:cs="Arial"/>
          <w:color w:val="252525"/>
          <w:sz w:val="24"/>
          <w:szCs w:val="24"/>
        </w:rPr>
        <w:t>necessary for</w:t>
      </w:r>
      <w:r w:rsidR="003D1EF7" w:rsidRPr="00545C3C">
        <w:rPr>
          <w:rFonts w:eastAsia="Times New Roman" w:cs="Arial"/>
          <w:color w:val="252525"/>
          <w:sz w:val="24"/>
          <w:szCs w:val="24"/>
        </w:rPr>
        <w:t xml:space="preserve"> data integration at both an operational or case management level as well as to support anonymized integrated datasets for research and evaluation purposes.</w:t>
      </w:r>
    </w:p>
    <w:p w14:paraId="65839DCC" w14:textId="72820D1F" w:rsidR="004334C0" w:rsidRPr="00545C3C" w:rsidRDefault="004334C0" w:rsidP="00545C3C">
      <w:pPr>
        <w:pStyle w:val="ListParagraph"/>
        <w:numPr>
          <w:ilvl w:val="1"/>
          <w:numId w:val="13"/>
        </w:numPr>
        <w:shd w:val="clear" w:color="auto" w:fill="FFFFFF"/>
        <w:spacing w:after="0" w:line="240" w:lineRule="auto"/>
        <w:textAlignment w:val="baseline"/>
        <w:rPr>
          <w:rFonts w:eastAsia="Times New Roman" w:cs="Arial"/>
          <w:color w:val="252525"/>
          <w:sz w:val="24"/>
          <w:szCs w:val="24"/>
        </w:rPr>
      </w:pPr>
      <w:r w:rsidRPr="00545C3C">
        <w:rPr>
          <w:rFonts w:eastAsia="Times New Roman" w:cs="Arial"/>
          <w:color w:val="252525"/>
          <w:sz w:val="24"/>
          <w:szCs w:val="24"/>
        </w:rPr>
        <w:t>Focus efforts on agencies that can leverage federal funds for this purpose</w:t>
      </w:r>
    </w:p>
    <w:p w14:paraId="611BF404" w14:textId="77777777" w:rsidR="0035655A" w:rsidRPr="00545C3C" w:rsidRDefault="0035655A" w:rsidP="00545C3C">
      <w:pPr>
        <w:pStyle w:val="ListParagraph"/>
        <w:numPr>
          <w:ilvl w:val="0"/>
          <w:numId w:val="13"/>
        </w:numPr>
        <w:shd w:val="clear" w:color="auto" w:fill="FFFFFF"/>
        <w:spacing w:after="0"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Through stakeholder engagement, identify and prioritize high-impact, high-value public datasets for release as open data </w:t>
      </w:r>
    </w:p>
    <w:p w14:paraId="0C2AEDD9" w14:textId="31DDF31F" w:rsidR="004334C0" w:rsidRPr="00545C3C" w:rsidRDefault="004334C0" w:rsidP="00545C3C">
      <w:pPr>
        <w:pStyle w:val="ListParagraph"/>
        <w:numPr>
          <w:ilvl w:val="1"/>
          <w:numId w:val="13"/>
        </w:numPr>
        <w:shd w:val="clear" w:color="auto" w:fill="FFFFFF"/>
        <w:spacing w:after="0" w:line="240" w:lineRule="auto"/>
        <w:textAlignment w:val="baseline"/>
        <w:rPr>
          <w:rFonts w:eastAsia="Times New Roman" w:cs="Arial"/>
          <w:color w:val="252525"/>
          <w:sz w:val="24"/>
          <w:szCs w:val="24"/>
        </w:rPr>
      </w:pPr>
      <w:r w:rsidRPr="00545C3C">
        <w:rPr>
          <w:rFonts w:eastAsia="Times New Roman" w:cs="Arial"/>
          <w:color w:val="252525"/>
          <w:sz w:val="24"/>
          <w:szCs w:val="24"/>
        </w:rPr>
        <w:t>Ensure such data are disaggregated, to the extent permissible by law, by town and</w:t>
      </w:r>
      <w:r w:rsidR="00222A4D" w:rsidRPr="00545C3C">
        <w:rPr>
          <w:rFonts w:eastAsia="Times New Roman" w:cs="Arial"/>
          <w:color w:val="252525"/>
          <w:sz w:val="24"/>
          <w:szCs w:val="24"/>
        </w:rPr>
        <w:t xml:space="preserve"> by</w:t>
      </w:r>
      <w:r w:rsidRPr="00545C3C">
        <w:rPr>
          <w:rFonts w:eastAsia="Times New Roman" w:cs="Arial"/>
          <w:color w:val="252525"/>
          <w:sz w:val="24"/>
          <w:szCs w:val="24"/>
        </w:rPr>
        <w:t xml:space="preserve"> standard demographic characteristics including race, ethnic, gender, </w:t>
      </w:r>
      <w:r w:rsidR="00222A4D" w:rsidRPr="00545C3C">
        <w:rPr>
          <w:rFonts w:eastAsia="Times New Roman" w:cs="Arial"/>
          <w:color w:val="252525"/>
          <w:sz w:val="24"/>
          <w:szCs w:val="24"/>
        </w:rPr>
        <w:t>etc.</w:t>
      </w:r>
    </w:p>
    <w:p w14:paraId="114A5050" w14:textId="4E5347A7" w:rsidR="00277746" w:rsidRPr="00545C3C" w:rsidRDefault="002608BF" w:rsidP="00545C3C">
      <w:pPr>
        <w:pStyle w:val="ListParagraph"/>
        <w:numPr>
          <w:ilvl w:val="0"/>
          <w:numId w:val="13"/>
        </w:numPr>
        <w:spacing w:after="0" w:line="240" w:lineRule="auto"/>
        <w:ind w:right="-20"/>
        <w:rPr>
          <w:rFonts w:eastAsia="Times New Roman" w:cs="Times New Roman"/>
          <w:bCs/>
          <w:spacing w:val="-4"/>
          <w:sz w:val="24"/>
          <w:szCs w:val="24"/>
        </w:rPr>
      </w:pPr>
      <w:r w:rsidRPr="00545C3C">
        <w:rPr>
          <w:rFonts w:eastAsia="Times New Roman" w:cs="Times New Roman"/>
          <w:bCs/>
          <w:spacing w:val="-4"/>
          <w:sz w:val="24"/>
          <w:szCs w:val="24"/>
        </w:rPr>
        <w:t>Integrate</w:t>
      </w:r>
      <w:r w:rsidR="00277746" w:rsidRPr="00545C3C">
        <w:rPr>
          <w:rFonts w:eastAsia="Times New Roman" w:cs="Times New Roman"/>
          <w:bCs/>
          <w:spacing w:val="-4"/>
          <w:sz w:val="24"/>
          <w:szCs w:val="24"/>
        </w:rPr>
        <w:t xml:space="preserve"> data that can dr</w:t>
      </w:r>
      <w:r w:rsidR="00222A4D" w:rsidRPr="00545C3C">
        <w:rPr>
          <w:rFonts w:eastAsia="Times New Roman" w:cs="Times New Roman"/>
          <w:bCs/>
          <w:spacing w:val="-4"/>
          <w:sz w:val="24"/>
          <w:szCs w:val="24"/>
        </w:rPr>
        <w:t>ive healthcare decision making, policy, and service delivery by</w:t>
      </w:r>
      <w:r w:rsidR="00277746" w:rsidRPr="00545C3C">
        <w:rPr>
          <w:rFonts w:eastAsia="Times New Roman" w:cs="Times New Roman"/>
          <w:bCs/>
          <w:spacing w:val="-4"/>
          <w:sz w:val="24"/>
          <w:szCs w:val="24"/>
        </w:rPr>
        <w:t xml:space="preserve"> </w:t>
      </w:r>
      <w:r w:rsidR="00222A4D" w:rsidRPr="00545C3C">
        <w:rPr>
          <w:rFonts w:eastAsia="Times New Roman" w:cs="Times New Roman"/>
          <w:bCs/>
          <w:spacing w:val="-4"/>
          <w:sz w:val="24"/>
          <w:szCs w:val="24"/>
        </w:rPr>
        <w:t>e</w:t>
      </w:r>
      <w:r w:rsidRPr="00545C3C">
        <w:rPr>
          <w:rFonts w:eastAsia="Times New Roman" w:cs="Times New Roman"/>
          <w:bCs/>
          <w:spacing w:val="-4"/>
          <w:sz w:val="24"/>
          <w:szCs w:val="24"/>
        </w:rPr>
        <w:t>stablish</w:t>
      </w:r>
      <w:r w:rsidR="00222A4D" w:rsidRPr="00545C3C">
        <w:rPr>
          <w:rFonts w:eastAsia="Times New Roman" w:cs="Times New Roman"/>
          <w:bCs/>
          <w:spacing w:val="-4"/>
          <w:sz w:val="24"/>
          <w:szCs w:val="24"/>
        </w:rPr>
        <w:t>ing</w:t>
      </w:r>
      <w:r w:rsidRPr="00545C3C">
        <w:rPr>
          <w:rFonts w:eastAsia="Times New Roman" w:cs="Times New Roman"/>
          <w:bCs/>
          <w:spacing w:val="-4"/>
          <w:sz w:val="24"/>
          <w:szCs w:val="24"/>
        </w:rPr>
        <w:t xml:space="preserve"> solutions to</w:t>
      </w:r>
      <w:r w:rsidR="00277746" w:rsidRPr="00545C3C">
        <w:rPr>
          <w:rFonts w:eastAsia="Times New Roman" w:cs="Times New Roman"/>
          <w:bCs/>
          <w:spacing w:val="-4"/>
          <w:sz w:val="24"/>
          <w:szCs w:val="24"/>
        </w:rPr>
        <w:t xml:space="preserve"> </w:t>
      </w:r>
      <w:r w:rsidRPr="00545C3C">
        <w:rPr>
          <w:rFonts w:eastAsia="Times New Roman" w:cs="Times New Roman"/>
          <w:bCs/>
          <w:spacing w:val="-4"/>
          <w:sz w:val="24"/>
          <w:szCs w:val="24"/>
        </w:rPr>
        <w:t>allow</w:t>
      </w:r>
      <w:r w:rsidR="00277746" w:rsidRPr="00545C3C">
        <w:rPr>
          <w:rFonts w:eastAsia="Times New Roman" w:cs="Times New Roman"/>
          <w:bCs/>
          <w:spacing w:val="-4"/>
          <w:sz w:val="24"/>
          <w:szCs w:val="24"/>
        </w:rPr>
        <w:t xml:space="preserve"> data from the various state agencies</w:t>
      </w:r>
      <w:r w:rsidRPr="00545C3C">
        <w:rPr>
          <w:rFonts w:eastAsia="Times New Roman" w:cs="Times New Roman"/>
          <w:bCs/>
          <w:spacing w:val="-4"/>
          <w:sz w:val="24"/>
          <w:szCs w:val="24"/>
        </w:rPr>
        <w:t xml:space="preserve"> to be acc</w:t>
      </w:r>
      <w:r w:rsidR="00BC3478" w:rsidRPr="00545C3C">
        <w:rPr>
          <w:rFonts w:eastAsia="Times New Roman" w:cs="Times New Roman"/>
          <w:bCs/>
          <w:spacing w:val="-4"/>
          <w:sz w:val="24"/>
          <w:szCs w:val="24"/>
        </w:rPr>
        <w:t>essed, analyzed, and visualized, in order</w:t>
      </w:r>
      <w:r w:rsidRPr="00545C3C">
        <w:rPr>
          <w:rFonts w:eastAsia="Times New Roman" w:cs="Times New Roman"/>
          <w:bCs/>
          <w:spacing w:val="-4"/>
          <w:sz w:val="24"/>
          <w:szCs w:val="24"/>
        </w:rPr>
        <w:t xml:space="preserve"> to improve service delivery</w:t>
      </w:r>
      <w:r w:rsidR="00277746" w:rsidRPr="00545C3C">
        <w:rPr>
          <w:rFonts w:eastAsia="Times New Roman" w:cs="Times New Roman"/>
          <w:bCs/>
          <w:spacing w:val="-4"/>
          <w:sz w:val="24"/>
          <w:szCs w:val="24"/>
        </w:rPr>
        <w:t xml:space="preserve"> and </w:t>
      </w:r>
      <w:r w:rsidRPr="00545C3C">
        <w:rPr>
          <w:rFonts w:eastAsia="Times New Roman" w:cs="Times New Roman"/>
          <w:bCs/>
          <w:spacing w:val="-4"/>
          <w:sz w:val="24"/>
          <w:szCs w:val="24"/>
        </w:rPr>
        <w:t>drive policy</w:t>
      </w:r>
      <w:r w:rsidR="00277746" w:rsidRPr="00545C3C">
        <w:rPr>
          <w:rFonts w:eastAsia="Times New Roman" w:cs="Times New Roman"/>
          <w:bCs/>
          <w:spacing w:val="-4"/>
          <w:sz w:val="24"/>
          <w:szCs w:val="24"/>
        </w:rPr>
        <w:t xml:space="preserve">. </w:t>
      </w:r>
    </w:p>
    <w:p w14:paraId="2E4B13FB" w14:textId="6C4986E0" w:rsidR="00277746" w:rsidRPr="00545C3C" w:rsidRDefault="0035655A" w:rsidP="00545C3C">
      <w:pPr>
        <w:pStyle w:val="ListParagraph"/>
        <w:numPr>
          <w:ilvl w:val="0"/>
          <w:numId w:val="13"/>
        </w:numPr>
        <w:shd w:val="clear" w:color="auto" w:fill="FFFFFF"/>
        <w:spacing w:after="0" w:line="240" w:lineRule="auto"/>
        <w:textAlignment w:val="baseline"/>
        <w:rPr>
          <w:rFonts w:eastAsia="Times New Roman" w:cs="Arial"/>
          <w:color w:val="252525"/>
          <w:sz w:val="24"/>
          <w:szCs w:val="24"/>
        </w:rPr>
      </w:pPr>
      <w:r w:rsidRPr="00545C3C">
        <w:rPr>
          <w:rFonts w:eastAsia="Times New Roman" w:cs="Arial"/>
          <w:color w:val="252525"/>
          <w:sz w:val="24"/>
          <w:szCs w:val="24"/>
        </w:rPr>
        <w:t>Identify opportunities to acquire, integrate, or use new data sources not already collected  by state agencies</w:t>
      </w:r>
    </w:p>
    <w:p w14:paraId="2620126E" w14:textId="57404BCB" w:rsidR="009D2083" w:rsidRPr="00545C3C" w:rsidRDefault="009D2083" w:rsidP="00545C3C">
      <w:pPr>
        <w:shd w:val="clear" w:color="auto" w:fill="FFFFFF"/>
        <w:spacing w:before="240" w:after="0" w:line="240" w:lineRule="auto"/>
        <w:textAlignment w:val="baseline"/>
        <w:outlineLvl w:val="5"/>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Fraud, Waste, and Abuse:</w:t>
      </w:r>
    </w:p>
    <w:p w14:paraId="3EA13F60" w14:textId="05E7BE91" w:rsidR="003D1EF7" w:rsidRDefault="003D1EF7" w:rsidP="00545C3C">
      <w:pPr>
        <w:pStyle w:val="ListParagraph"/>
        <w:numPr>
          <w:ilvl w:val="0"/>
          <w:numId w:val="3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Scale the analytical capabilities currently in place to onboard additional agencies and data sources to </w:t>
      </w:r>
      <w:r w:rsidR="00222A4D" w:rsidRPr="00545C3C">
        <w:rPr>
          <w:rFonts w:eastAsia="Times New Roman" w:cs="Arial"/>
          <w:color w:val="252525"/>
          <w:sz w:val="24"/>
          <w:szCs w:val="24"/>
        </w:rPr>
        <w:t xml:space="preserve">advance </w:t>
      </w:r>
      <w:r w:rsidRPr="00545C3C">
        <w:rPr>
          <w:rFonts w:eastAsia="Times New Roman" w:cs="Arial"/>
          <w:color w:val="252525"/>
          <w:sz w:val="24"/>
          <w:szCs w:val="24"/>
        </w:rPr>
        <w:t>the state</w:t>
      </w:r>
      <w:r w:rsidR="00222A4D" w:rsidRPr="00545C3C">
        <w:rPr>
          <w:rFonts w:eastAsia="Times New Roman" w:cs="Arial"/>
          <w:color w:val="252525"/>
          <w:sz w:val="24"/>
          <w:szCs w:val="24"/>
        </w:rPr>
        <w:t>’s</w:t>
      </w:r>
      <w:r w:rsidRPr="00545C3C">
        <w:rPr>
          <w:rFonts w:eastAsia="Times New Roman" w:cs="Arial"/>
          <w:color w:val="252525"/>
          <w:sz w:val="24"/>
          <w:szCs w:val="24"/>
        </w:rPr>
        <w:t xml:space="preserve"> efforts to detect fraud, waste, and abuse associated with state supported assistance programs.</w:t>
      </w:r>
    </w:p>
    <w:p w14:paraId="2CF0C319" w14:textId="0625FA5D" w:rsidR="00C50DFE" w:rsidRDefault="00C50DFE" w:rsidP="00545C3C">
      <w:pPr>
        <w:pStyle w:val="ListParagraph"/>
        <w:numPr>
          <w:ilvl w:val="0"/>
          <w:numId w:val="3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Identify </w:t>
      </w:r>
      <w:r>
        <w:rPr>
          <w:rFonts w:eastAsia="Times New Roman" w:cs="Arial"/>
          <w:color w:val="252525"/>
          <w:sz w:val="24"/>
          <w:szCs w:val="24"/>
        </w:rPr>
        <w:t>additional</w:t>
      </w:r>
      <w:r w:rsidRPr="00545C3C">
        <w:rPr>
          <w:rFonts w:eastAsia="Times New Roman" w:cs="Arial"/>
          <w:color w:val="252525"/>
          <w:sz w:val="24"/>
          <w:szCs w:val="24"/>
        </w:rPr>
        <w:t xml:space="preserve"> </w:t>
      </w:r>
      <w:r>
        <w:rPr>
          <w:rFonts w:eastAsia="Times New Roman" w:cs="Arial"/>
          <w:color w:val="252525"/>
          <w:sz w:val="24"/>
          <w:szCs w:val="24"/>
        </w:rPr>
        <w:t>programs and</w:t>
      </w:r>
      <w:r w:rsidRPr="00545C3C">
        <w:rPr>
          <w:rFonts w:eastAsia="Times New Roman" w:cs="Arial"/>
          <w:color w:val="252525"/>
          <w:sz w:val="24"/>
          <w:szCs w:val="24"/>
        </w:rPr>
        <w:t xml:space="preserve"> data assets necessary to support research and data analysis</w:t>
      </w:r>
      <w:r>
        <w:rPr>
          <w:rFonts w:eastAsia="Times New Roman" w:cs="Arial"/>
          <w:color w:val="252525"/>
          <w:sz w:val="24"/>
          <w:szCs w:val="24"/>
        </w:rPr>
        <w:t>.</w:t>
      </w:r>
    </w:p>
    <w:p w14:paraId="6B4B26AD" w14:textId="2C5026B1" w:rsidR="00C50DFE" w:rsidRDefault="00C50DFE" w:rsidP="00C50DFE">
      <w:pPr>
        <w:pStyle w:val="ListParagraph"/>
        <w:numPr>
          <w:ilvl w:val="1"/>
          <w:numId w:val="32"/>
        </w:numPr>
        <w:shd w:val="clear" w:color="auto" w:fill="FFFFFF"/>
        <w:spacing w:line="240" w:lineRule="auto"/>
        <w:textAlignment w:val="baseline"/>
        <w:rPr>
          <w:rFonts w:eastAsia="Times New Roman" w:cs="Arial"/>
          <w:color w:val="252525"/>
          <w:sz w:val="24"/>
          <w:szCs w:val="24"/>
        </w:rPr>
      </w:pPr>
      <w:r>
        <w:rPr>
          <w:rFonts w:eastAsia="Times New Roman" w:cs="Arial"/>
          <w:color w:val="252525"/>
          <w:sz w:val="24"/>
          <w:szCs w:val="24"/>
        </w:rPr>
        <w:t>Establish a strategy to address any legal or financial barriers to participation</w:t>
      </w:r>
    </w:p>
    <w:p w14:paraId="751B8319" w14:textId="3F0C8BFC" w:rsidR="00C50DFE" w:rsidRPr="00545C3C" w:rsidRDefault="00C50DFE" w:rsidP="00545C3C">
      <w:pPr>
        <w:pStyle w:val="ListParagraph"/>
        <w:numPr>
          <w:ilvl w:val="0"/>
          <w:numId w:val="32"/>
        </w:numPr>
        <w:shd w:val="clear" w:color="auto" w:fill="FFFFFF"/>
        <w:spacing w:line="240" w:lineRule="auto"/>
        <w:textAlignment w:val="baseline"/>
        <w:rPr>
          <w:rFonts w:eastAsia="Times New Roman" w:cs="Arial"/>
          <w:color w:val="252525"/>
          <w:sz w:val="24"/>
          <w:szCs w:val="24"/>
        </w:rPr>
      </w:pPr>
      <w:r>
        <w:rPr>
          <w:rFonts w:eastAsia="Times New Roman" w:cs="Arial"/>
          <w:color w:val="252525"/>
          <w:sz w:val="24"/>
          <w:szCs w:val="24"/>
        </w:rPr>
        <w:t>Identify and consider the use of data assets no</w:t>
      </w:r>
      <w:r w:rsidR="00905515">
        <w:rPr>
          <w:rFonts w:eastAsia="Times New Roman" w:cs="Arial"/>
          <w:color w:val="252525"/>
          <w:sz w:val="24"/>
          <w:szCs w:val="24"/>
        </w:rPr>
        <w:t>t</w:t>
      </w:r>
      <w:bookmarkStart w:id="0" w:name="_GoBack"/>
      <w:bookmarkEnd w:id="0"/>
      <w:r>
        <w:rPr>
          <w:rFonts w:eastAsia="Times New Roman" w:cs="Arial"/>
          <w:color w:val="252525"/>
          <w:sz w:val="24"/>
          <w:szCs w:val="24"/>
        </w:rPr>
        <w:t xml:space="preserve"> currently held by the state.</w:t>
      </w:r>
    </w:p>
    <w:p w14:paraId="4B0914A0" w14:textId="26867D12" w:rsidR="003D1EF7" w:rsidRPr="00545C3C" w:rsidRDefault="00D618BA" w:rsidP="003D1EF7">
      <w:pPr>
        <w:shd w:val="clear" w:color="auto" w:fill="FFFFFF"/>
        <w:spacing w:before="240" w:after="0" w:line="240" w:lineRule="auto"/>
        <w:textAlignment w:val="baseline"/>
        <w:outlineLvl w:val="5"/>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Substance Abuse and Addiction</w:t>
      </w:r>
      <w:r w:rsidR="003D1EF7" w:rsidRPr="00545C3C">
        <w:rPr>
          <w:rFonts w:eastAsia="Times New Roman" w:cs="Times New Roman"/>
          <w:b/>
          <w:bCs/>
          <w:color w:val="5590BA"/>
          <w:spacing w:val="-5"/>
          <w:sz w:val="24"/>
          <w:szCs w:val="24"/>
        </w:rPr>
        <w:t>:</w:t>
      </w:r>
    </w:p>
    <w:p w14:paraId="3669144B" w14:textId="1078DE74" w:rsidR="003D1EF7" w:rsidRPr="00545C3C" w:rsidRDefault="003D1EF7" w:rsidP="00545C3C">
      <w:pPr>
        <w:pStyle w:val="ListParagraph"/>
        <w:numPr>
          <w:ilvl w:val="0"/>
          <w:numId w:val="3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Enhance both the coordination of data analytics around </w:t>
      </w:r>
      <w:r w:rsidR="00BC3478" w:rsidRPr="00545C3C">
        <w:rPr>
          <w:rFonts w:eastAsia="Times New Roman" w:cs="Arial"/>
          <w:color w:val="252525"/>
          <w:sz w:val="24"/>
          <w:szCs w:val="24"/>
        </w:rPr>
        <w:t xml:space="preserve">substance </w:t>
      </w:r>
      <w:r w:rsidRPr="00545C3C">
        <w:rPr>
          <w:rFonts w:eastAsia="Times New Roman" w:cs="Arial"/>
          <w:color w:val="252525"/>
          <w:sz w:val="24"/>
          <w:szCs w:val="24"/>
        </w:rPr>
        <w:t>abuse</w:t>
      </w:r>
      <w:r w:rsidR="00BC3478" w:rsidRPr="00545C3C">
        <w:rPr>
          <w:rFonts w:eastAsia="Times New Roman" w:cs="Arial"/>
          <w:color w:val="252525"/>
          <w:sz w:val="24"/>
          <w:szCs w:val="24"/>
        </w:rPr>
        <w:t>, addiction</w:t>
      </w:r>
      <w:r w:rsidRPr="00545C3C">
        <w:rPr>
          <w:rFonts w:eastAsia="Times New Roman" w:cs="Arial"/>
          <w:color w:val="252525"/>
          <w:sz w:val="24"/>
          <w:szCs w:val="24"/>
        </w:rPr>
        <w:t xml:space="preserve"> and overdoses and facilitate timelier sharing of data among local, state, and federal government agencies.</w:t>
      </w:r>
    </w:p>
    <w:p w14:paraId="0B2274A8" w14:textId="0DE66547" w:rsidR="00DE1D0E" w:rsidRPr="00545C3C" w:rsidRDefault="00DE1D0E" w:rsidP="00545C3C">
      <w:pPr>
        <w:pStyle w:val="ListParagraph"/>
        <w:numPr>
          <w:ilvl w:val="0"/>
          <w:numId w:val="1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Align and coordinate data related work groups of various task forces</w:t>
      </w:r>
      <w:r w:rsidR="00B92B7A" w:rsidRPr="00545C3C">
        <w:rPr>
          <w:rFonts w:eastAsia="Times New Roman" w:cs="Arial"/>
          <w:color w:val="252525"/>
          <w:sz w:val="24"/>
          <w:szCs w:val="24"/>
        </w:rPr>
        <w:t xml:space="preserve"> and individual agency efforts that currently overlap.</w:t>
      </w:r>
    </w:p>
    <w:p w14:paraId="5035A803" w14:textId="582CD084" w:rsidR="00DE1D0E" w:rsidRPr="00545C3C" w:rsidRDefault="008F7505" w:rsidP="00545C3C">
      <w:pPr>
        <w:pStyle w:val="ListParagraph"/>
        <w:numPr>
          <w:ilvl w:val="0"/>
          <w:numId w:val="1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and catalog key agency data assets necessary to support research and data analysis.</w:t>
      </w:r>
    </w:p>
    <w:p w14:paraId="591D0CA8" w14:textId="59EEBD4D" w:rsidR="008F7505" w:rsidRPr="00545C3C" w:rsidRDefault="008F7505" w:rsidP="00545C3C">
      <w:pPr>
        <w:pStyle w:val="ListParagraph"/>
        <w:numPr>
          <w:ilvl w:val="1"/>
          <w:numId w:val="1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legal and other barriers to data sharing that may exist.</w:t>
      </w:r>
    </w:p>
    <w:p w14:paraId="56DDA6FC" w14:textId="2BD344E6" w:rsidR="00DE1D0E" w:rsidRPr="00545C3C" w:rsidRDefault="00DE1D0E" w:rsidP="00545C3C">
      <w:pPr>
        <w:pStyle w:val="ListParagraph"/>
        <w:numPr>
          <w:ilvl w:val="0"/>
          <w:numId w:val="1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Identify </w:t>
      </w:r>
      <w:r w:rsidR="008F7505" w:rsidRPr="00545C3C">
        <w:rPr>
          <w:rFonts w:eastAsia="Times New Roman" w:cs="Arial"/>
          <w:color w:val="252525"/>
          <w:sz w:val="24"/>
          <w:szCs w:val="24"/>
        </w:rPr>
        <w:t xml:space="preserve">agency staff with data analysis skills, especially geospatial </w:t>
      </w:r>
      <w:r w:rsidR="00222A4D" w:rsidRPr="00545C3C">
        <w:rPr>
          <w:rFonts w:eastAsia="Times New Roman" w:cs="Arial"/>
          <w:color w:val="252525"/>
          <w:sz w:val="24"/>
          <w:szCs w:val="24"/>
        </w:rPr>
        <w:t>analysis, which</w:t>
      </w:r>
      <w:r w:rsidR="008F7505" w:rsidRPr="00545C3C">
        <w:rPr>
          <w:rFonts w:eastAsia="Times New Roman" w:cs="Arial"/>
          <w:color w:val="252525"/>
          <w:sz w:val="24"/>
          <w:szCs w:val="24"/>
        </w:rPr>
        <w:t xml:space="preserve"> can support data integration and analysis efforts</w:t>
      </w:r>
      <w:r w:rsidR="00BB2450" w:rsidRPr="00545C3C">
        <w:rPr>
          <w:rFonts w:eastAsia="Times New Roman" w:cs="Arial"/>
          <w:color w:val="252525"/>
          <w:sz w:val="24"/>
          <w:szCs w:val="24"/>
        </w:rPr>
        <w:t>.</w:t>
      </w:r>
    </w:p>
    <w:p w14:paraId="354D3981" w14:textId="0F01C355" w:rsidR="00DE1D0E" w:rsidRPr="00545C3C" w:rsidRDefault="008F7505" w:rsidP="00545C3C">
      <w:pPr>
        <w:pStyle w:val="ListParagraph"/>
        <w:numPr>
          <w:ilvl w:val="0"/>
          <w:numId w:val="1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Identify and catalog key federal or local data assets not currently collected that can </w:t>
      </w:r>
      <w:proofErr w:type="gramStart"/>
      <w:r w:rsidRPr="00545C3C">
        <w:rPr>
          <w:rFonts w:eastAsia="Times New Roman" w:cs="Arial"/>
          <w:color w:val="252525"/>
          <w:sz w:val="24"/>
          <w:szCs w:val="24"/>
        </w:rPr>
        <w:t>support</w:t>
      </w:r>
      <w:proofErr w:type="gramEnd"/>
      <w:r w:rsidRPr="00545C3C">
        <w:rPr>
          <w:rFonts w:eastAsia="Times New Roman" w:cs="Arial"/>
          <w:color w:val="252525"/>
          <w:sz w:val="24"/>
          <w:szCs w:val="24"/>
        </w:rPr>
        <w:t xml:space="preserve"> research and data analysis efforts.</w:t>
      </w:r>
    </w:p>
    <w:p w14:paraId="4BE6E484" w14:textId="36B3D55E" w:rsidR="008F7505" w:rsidRPr="00545C3C" w:rsidRDefault="008F7505" w:rsidP="00545C3C">
      <w:pPr>
        <w:pStyle w:val="ListParagraph"/>
        <w:numPr>
          <w:ilvl w:val="0"/>
          <w:numId w:val="1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Through stakeholder engagement, identify and prioritize high-impact, high-value public datasets for release as open data.</w:t>
      </w:r>
    </w:p>
    <w:p w14:paraId="783C56BC" w14:textId="77777777" w:rsidR="003D1EF7" w:rsidRPr="00545C3C" w:rsidRDefault="003D1EF7" w:rsidP="003D1EF7">
      <w:pPr>
        <w:shd w:val="clear" w:color="auto" w:fill="FFFFFF"/>
        <w:spacing w:before="240" w:after="0" w:line="240" w:lineRule="auto"/>
        <w:textAlignment w:val="baseline"/>
        <w:outlineLvl w:val="5"/>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Resilience:</w:t>
      </w:r>
    </w:p>
    <w:p w14:paraId="3DD8742A" w14:textId="77777777" w:rsidR="003D1EF7" w:rsidRPr="00545C3C" w:rsidRDefault="003D1EF7" w:rsidP="00545C3C">
      <w:pPr>
        <w:pStyle w:val="ListParagraph"/>
        <w:numPr>
          <w:ilvl w:val="0"/>
          <w:numId w:val="33"/>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Leverage data to support strengthening the state’s resiliency to extreme weather events including hurricanes, flooding, extreme heat, and slow onset events such as sea-level rise.</w:t>
      </w:r>
    </w:p>
    <w:p w14:paraId="29B7D02F" w14:textId="7111A13B" w:rsidR="008F7505" w:rsidRPr="00545C3C" w:rsidRDefault="008F7505" w:rsidP="008F7505">
      <w:pPr>
        <w:pStyle w:val="ListParagraph"/>
        <w:numPr>
          <w:ilvl w:val="0"/>
          <w:numId w:val="1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and catalog key agency data assets necessary to support the state’s ability to plan for, prepare for, respond to, and recover from extreme weather related events.</w:t>
      </w:r>
    </w:p>
    <w:p w14:paraId="30DC2CB3" w14:textId="5723A03A" w:rsidR="00DE1D0E" w:rsidRPr="00545C3C" w:rsidRDefault="00A12321" w:rsidP="00545C3C">
      <w:pPr>
        <w:pStyle w:val="ListParagraph"/>
        <w:numPr>
          <w:ilvl w:val="0"/>
          <w:numId w:val="1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Through stakeholder engagement, identify and prioritize high-impact, high-value public datasets for release as open data</w:t>
      </w:r>
      <w:r w:rsidR="00E97AF3" w:rsidRPr="00545C3C">
        <w:rPr>
          <w:rFonts w:eastAsia="Times New Roman" w:cs="Arial"/>
          <w:color w:val="252525"/>
          <w:sz w:val="24"/>
          <w:szCs w:val="24"/>
        </w:rPr>
        <w:t xml:space="preserve"> and</w:t>
      </w:r>
      <w:r w:rsidRPr="00545C3C">
        <w:rPr>
          <w:rFonts w:eastAsia="Times New Roman" w:cs="Arial"/>
          <w:color w:val="252525"/>
          <w:sz w:val="24"/>
          <w:szCs w:val="24"/>
        </w:rPr>
        <w:t xml:space="preserve"> </w:t>
      </w:r>
      <w:r w:rsidR="00E97AF3" w:rsidRPr="00545C3C">
        <w:rPr>
          <w:rFonts w:eastAsia="Times New Roman" w:cs="Arial"/>
          <w:color w:val="252525"/>
          <w:sz w:val="24"/>
          <w:szCs w:val="24"/>
        </w:rPr>
        <w:t>g</w:t>
      </w:r>
      <w:r w:rsidR="00DE1D0E" w:rsidRPr="00545C3C">
        <w:rPr>
          <w:rFonts w:eastAsia="Times New Roman" w:cs="Arial"/>
          <w:color w:val="252525"/>
          <w:sz w:val="24"/>
          <w:szCs w:val="24"/>
        </w:rPr>
        <w:t>ive priority in Open Data Access Plans</w:t>
      </w:r>
      <w:r w:rsidRPr="00545C3C">
        <w:rPr>
          <w:rFonts w:eastAsia="Times New Roman" w:cs="Arial"/>
          <w:color w:val="252525"/>
          <w:sz w:val="24"/>
          <w:szCs w:val="24"/>
        </w:rPr>
        <w:t>.</w:t>
      </w:r>
    </w:p>
    <w:p w14:paraId="1BC61DDA" w14:textId="289E0ACC" w:rsidR="00A12321" w:rsidRPr="00545C3C" w:rsidRDefault="00A12321" w:rsidP="00545C3C">
      <w:pPr>
        <w:pStyle w:val="ListParagraph"/>
        <w:numPr>
          <w:ilvl w:val="0"/>
          <w:numId w:val="1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Coordinate activities with the State Agencies Fostering Resilience (SAFR) and the Division of Emergency Management and Homeland Security’s Emergency Management Support Funct</w:t>
      </w:r>
      <w:r w:rsidR="00E97AF3" w:rsidRPr="00545C3C">
        <w:rPr>
          <w:rFonts w:eastAsia="Times New Roman" w:cs="Arial"/>
          <w:color w:val="252525"/>
          <w:sz w:val="24"/>
          <w:szCs w:val="24"/>
        </w:rPr>
        <w:t>ion 5 (ESF 5) data Integration working g</w:t>
      </w:r>
      <w:r w:rsidRPr="00545C3C">
        <w:rPr>
          <w:rFonts w:eastAsia="Times New Roman" w:cs="Arial"/>
          <w:color w:val="252525"/>
          <w:sz w:val="24"/>
          <w:szCs w:val="24"/>
        </w:rPr>
        <w:t>roup.</w:t>
      </w:r>
    </w:p>
    <w:p w14:paraId="7826B472" w14:textId="22F2E314" w:rsidR="00A12321" w:rsidRPr="00545C3C" w:rsidRDefault="00A12321" w:rsidP="00545C3C">
      <w:pPr>
        <w:pStyle w:val="ListParagraph"/>
        <w:numPr>
          <w:ilvl w:val="0"/>
          <w:numId w:val="1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and catalog key federal, local data, or other assets not currently collected that can support research and data analysis efforts.</w:t>
      </w:r>
    </w:p>
    <w:p w14:paraId="3CDB165A" w14:textId="14379579" w:rsidR="00A12321" w:rsidRPr="00545C3C" w:rsidRDefault="00A12321" w:rsidP="00A12321">
      <w:pPr>
        <w:pStyle w:val="ListParagraph"/>
        <w:numPr>
          <w:ilvl w:val="0"/>
          <w:numId w:val="13"/>
        </w:numPr>
        <w:spacing w:after="0" w:line="240" w:lineRule="auto"/>
        <w:ind w:right="-20"/>
        <w:rPr>
          <w:rFonts w:eastAsia="Times New Roman" w:cs="Times New Roman"/>
          <w:bCs/>
          <w:spacing w:val="-4"/>
          <w:sz w:val="24"/>
          <w:szCs w:val="24"/>
        </w:rPr>
      </w:pPr>
      <w:r w:rsidRPr="00545C3C">
        <w:rPr>
          <w:rFonts w:eastAsia="Times New Roman" w:cs="Arial"/>
          <w:color w:val="252525"/>
          <w:sz w:val="24"/>
          <w:szCs w:val="24"/>
        </w:rPr>
        <w:t xml:space="preserve">Establish a platform </w:t>
      </w:r>
      <w:r w:rsidRPr="00545C3C">
        <w:rPr>
          <w:rFonts w:eastAsia="Times New Roman" w:cs="Times New Roman"/>
          <w:bCs/>
          <w:spacing w:val="-4"/>
          <w:sz w:val="24"/>
          <w:szCs w:val="24"/>
        </w:rPr>
        <w:t xml:space="preserve">to allow data from the various entities to be accessed, analyzed, and visualized, with an emphasis on geospatial capabilities. </w:t>
      </w:r>
    </w:p>
    <w:p w14:paraId="0C6AA420" w14:textId="77777777" w:rsidR="00A12321" w:rsidRPr="00545C3C" w:rsidRDefault="00A12321">
      <w:pPr>
        <w:shd w:val="clear" w:color="auto" w:fill="FFFFFF"/>
        <w:spacing w:line="240" w:lineRule="auto"/>
        <w:textAlignment w:val="baseline"/>
        <w:rPr>
          <w:rFonts w:eastAsia="Times New Roman" w:cs="Arial"/>
          <w:color w:val="252525"/>
          <w:sz w:val="24"/>
          <w:szCs w:val="24"/>
        </w:rPr>
      </w:pPr>
    </w:p>
    <w:p w14:paraId="7A026812" w14:textId="77777777" w:rsidR="00C50DFE" w:rsidRDefault="00C50DFE" w:rsidP="003D1EF7">
      <w:pPr>
        <w:shd w:val="clear" w:color="auto" w:fill="FFFFFF"/>
        <w:spacing w:before="240" w:after="0" w:line="240" w:lineRule="auto"/>
        <w:textAlignment w:val="baseline"/>
        <w:outlineLvl w:val="5"/>
        <w:rPr>
          <w:rFonts w:eastAsia="Times New Roman" w:cs="Times New Roman"/>
          <w:b/>
          <w:bCs/>
          <w:color w:val="5590BA"/>
          <w:spacing w:val="-5"/>
          <w:sz w:val="24"/>
          <w:szCs w:val="24"/>
        </w:rPr>
      </w:pPr>
    </w:p>
    <w:p w14:paraId="33ED517D" w14:textId="77777777" w:rsidR="003D1EF7" w:rsidRPr="00545C3C" w:rsidRDefault="003D1EF7" w:rsidP="003D1EF7">
      <w:pPr>
        <w:shd w:val="clear" w:color="auto" w:fill="FFFFFF"/>
        <w:spacing w:before="240" w:after="0" w:line="240" w:lineRule="auto"/>
        <w:textAlignment w:val="baseline"/>
        <w:outlineLvl w:val="5"/>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Traffic Safety:</w:t>
      </w:r>
    </w:p>
    <w:p w14:paraId="325C0745" w14:textId="77777777" w:rsidR="003D1EF7" w:rsidRPr="00545C3C" w:rsidRDefault="003D1EF7" w:rsidP="00545C3C">
      <w:pPr>
        <w:pStyle w:val="ListParagraph"/>
        <w:numPr>
          <w:ilvl w:val="0"/>
          <w:numId w:val="13"/>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Support existing efforts based on the National Governor's Association learning lab focused on state strategies to improve statewide data use and sharing to reduce traffic fatalities and injuries.</w:t>
      </w:r>
    </w:p>
    <w:p w14:paraId="462AF314" w14:textId="03B6F45A" w:rsidR="00A71FEB" w:rsidRPr="00545C3C" w:rsidRDefault="00A71FEB" w:rsidP="00545C3C">
      <w:pPr>
        <w:pStyle w:val="ListParagraph"/>
        <w:numPr>
          <w:ilvl w:val="0"/>
          <w:numId w:val="13"/>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Continue efforts to maintain and update a comprehensive traffic records</w:t>
      </w:r>
      <w:r w:rsidR="00FF257E" w:rsidRPr="00545C3C">
        <w:rPr>
          <w:rFonts w:eastAsia="Times New Roman" w:cs="Arial"/>
          <w:color w:val="252525"/>
          <w:sz w:val="24"/>
          <w:szCs w:val="24"/>
        </w:rPr>
        <w:t xml:space="preserve"> data</w:t>
      </w:r>
      <w:r w:rsidRPr="00545C3C">
        <w:rPr>
          <w:rFonts w:eastAsia="Times New Roman" w:cs="Arial"/>
          <w:color w:val="252525"/>
          <w:sz w:val="24"/>
          <w:szCs w:val="24"/>
        </w:rPr>
        <w:t xml:space="preserve"> inventory and expand it to include data dictionaries and useful metadata.</w:t>
      </w:r>
    </w:p>
    <w:p w14:paraId="34CBB631" w14:textId="6DEA405A" w:rsidR="00A71FEB" w:rsidRPr="00545C3C" w:rsidRDefault="00FF257E" w:rsidP="00545C3C">
      <w:pPr>
        <w:pStyle w:val="ListParagraph"/>
        <w:numPr>
          <w:ilvl w:val="0"/>
          <w:numId w:val="13"/>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legal and other barriers to data sharing that may exist, and es</w:t>
      </w:r>
      <w:r w:rsidR="00222A4D" w:rsidRPr="00545C3C">
        <w:rPr>
          <w:rFonts w:eastAsia="Times New Roman" w:cs="Arial"/>
          <w:color w:val="252525"/>
          <w:sz w:val="24"/>
          <w:szCs w:val="24"/>
        </w:rPr>
        <w:t>tablish data sharing agreements as necessary.</w:t>
      </w:r>
    </w:p>
    <w:p w14:paraId="5A10EA1E" w14:textId="6099B4B9" w:rsidR="00FF257E" w:rsidRPr="00545C3C" w:rsidRDefault="00FF257E" w:rsidP="00545C3C">
      <w:pPr>
        <w:pStyle w:val="ListParagraph"/>
        <w:numPr>
          <w:ilvl w:val="0"/>
          <w:numId w:val="13"/>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Through stakeholder engagement, identify and prioritize high-impact, high-value public datasets for release as open data.</w:t>
      </w:r>
    </w:p>
    <w:p w14:paraId="1CC8DDB0" w14:textId="6840F1D1" w:rsidR="00FF257E" w:rsidRPr="00545C3C" w:rsidRDefault="00FF257E" w:rsidP="00545C3C">
      <w:pPr>
        <w:pStyle w:val="ListParagraph"/>
        <w:numPr>
          <w:ilvl w:val="0"/>
          <w:numId w:val="13"/>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 a mechanism to “link” data across systems and agencies.</w:t>
      </w:r>
    </w:p>
    <w:p w14:paraId="0F8FBA43" w14:textId="77777777" w:rsidR="003D1EF7" w:rsidRPr="00545C3C" w:rsidRDefault="003D1EF7" w:rsidP="003D1EF7">
      <w:pPr>
        <w:shd w:val="clear" w:color="auto" w:fill="FFFFFF"/>
        <w:spacing w:before="240" w:after="0" w:line="240" w:lineRule="auto"/>
        <w:textAlignment w:val="baseline"/>
        <w:outlineLvl w:val="5"/>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Economic Development:</w:t>
      </w:r>
    </w:p>
    <w:p w14:paraId="6F848D5B" w14:textId="77777777" w:rsidR="00222A4D" w:rsidRPr="00545C3C" w:rsidRDefault="003D1EF7" w:rsidP="00545C3C">
      <w:pPr>
        <w:pStyle w:val="ListParagraph"/>
        <w:numPr>
          <w:ilvl w:val="0"/>
          <w:numId w:val="34"/>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Undertake efforts to support economic development in the state by making additional data to support the state’s business development efforts available to key stakeholders.</w:t>
      </w:r>
    </w:p>
    <w:p w14:paraId="17E947CD" w14:textId="07FAC37D" w:rsidR="003D1EF7" w:rsidRPr="00545C3C" w:rsidRDefault="003D1EF7" w:rsidP="00545C3C">
      <w:pPr>
        <w:pStyle w:val="ListParagraph"/>
        <w:numPr>
          <w:ilvl w:val="0"/>
          <w:numId w:val="34"/>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Integrate data from various state agencies to support streamlined and efficient business processes.</w:t>
      </w:r>
    </w:p>
    <w:p w14:paraId="349E4F1F" w14:textId="77845732" w:rsidR="00E95943" w:rsidRPr="00545C3C" w:rsidRDefault="00E95943" w:rsidP="00545C3C">
      <w:pPr>
        <w:pStyle w:val="ListParagraph"/>
        <w:numPr>
          <w:ilvl w:val="0"/>
          <w:numId w:val="3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and catalog key agency data assets necessary to support the state’s ability to enhance economic development efforts.</w:t>
      </w:r>
    </w:p>
    <w:p w14:paraId="337E87DC" w14:textId="77777777" w:rsidR="00E95943" w:rsidRPr="00545C3C" w:rsidRDefault="00E95943" w:rsidP="00545C3C">
      <w:pPr>
        <w:pStyle w:val="ListParagraph"/>
        <w:numPr>
          <w:ilvl w:val="0"/>
          <w:numId w:val="3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Through stakeholder engagement, identify and prioritize high-impact, high-value public datasets for release as open data to support Connecticut business and economic development communities.</w:t>
      </w:r>
    </w:p>
    <w:p w14:paraId="43BE47D5" w14:textId="5498A438" w:rsidR="00E95943" w:rsidRPr="00545C3C" w:rsidRDefault="00E95943" w:rsidP="00545C3C">
      <w:pPr>
        <w:pStyle w:val="ListParagraph"/>
        <w:numPr>
          <w:ilvl w:val="0"/>
          <w:numId w:val="3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and catalog key agency data assets which can be integrated in order to streamline agency business processes such as permitting, licensing, registration, and reporting.</w:t>
      </w:r>
    </w:p>
    <w:p w14:paraId="75D694B6" w14:textId="77777777" w:rsidR="00E95943" w:rsidRPr="00545C3C" w:rsidRDefault="00E95943" w:rsidP="00545C3C">
      <w:pPr>
        <w:pStyle w:val="ListParagraph"/>
        <w:shd w:val="clear" w:color="auto" w:fill="FFFFFF"/>
        <w:spacing w:line="240" w:lineRule="auto"/>
        <w:textAlignment w:val="baseline"/>
        <w:rPr>
          <w:rFonts w:eastAsia="Times New Roman" w:cs="Arial"/>
          <w:color w:val="252525"/>
          <w:sz w:val="24"/>
          <w:szCs w:val="24"/>
        </w:rPr>
      </w:pPr>
    </w:p>
    <w:p w14:paraId="08F06E96" w14:textId="5AB097D9" w:rsidR="00FF257E" w:rsidRPr="00545C3C" w:rsidRDefault="00A10EE5" w:rsidP="00545C3C">
      <w:pPr>
        <w:pStyle w:val="ListParagraph"/>
        <w:shd w:val="clear" w:color="auto" w:fill="FFFFFF"/>
        <w:spacing w:line="240" w:lineRule="auto"/>
        <w:ind w:left="0"/>
        <w:textAlignment w:val="baseline"/>
        <w:rPr>
          <w:rFonts w:eastAsia="Times New Roman" w:cs="Arial"/>
          <w:color w:val="252525"/>
          <w:sz w:val="24"/>
          <w:szCs w:val="24"/>
        </w:rPr>
      </w:pPr>
      <w:r w:rsidRPr="00545C3C">
        <w:rPr>
          <w:rFonts w:eastAsia="Times New Roman" w:cs="Times New Roman"/>
          <w:b/>
          <w:bCs/>
          <w:color w:val="5590BA"/>
          <w:spacing w:val="-5"/>
          <w:sz w:val="24"/>
          <w:szCs w:val="24"/>
        </w:rPr>
        <w:t>Land Use</w:t>
      </w:r>
      <w:r w:rsidR="00FF257E" w:rsidRPr="00545C3C">
        <w:rPr>
          <w:rFonts w:eastAsia="Times New Roman" w:cs="Times New Roman"/>
          <w:b/>
          <w:bCs/>
          <w:color w:val="5590BA"/>
          <w:spacing w:val="-5"/>
          <w:sz w:val="24"/>
          <w:szCs w:val="24"/>
        </w:rPr>
        <w:t>:</w:t>
      </w:r>
    </w:p>
    <w:p w14:paraId="4883E8AE" w14:textId="5E96A9FE" w:rsidR="00FF257E" w:rsidRPr="00545C3C" w:rsidRDefault="00FF257E" w:rsidP="00545C3C">
      <w:pPr>
        <w:pStyle w:val="ListParagraph"/>
        <w:numPr>
          <w:ilvl w:val="0"/>
          <w:numId w:val="35"/>
        </w:numPr>
        <w:spacing w:after="0" w:line="240" w:lineRule="auto"/>
        <w:rPr>
          <w:sz w:val="24"/>
          <w:szCs w:val="24"/>
        </w:rPr>
      </w:pPr>
      <w:r w:rsidRPr="00545C3C">
        <w:rPr>
          <w:sz w:val="24"/>
          <w:szCs w:val="24"/>
        </w:rPr>
        <w:t xml:space="preserve">Support </w:t>
      </w:r>
      <w:r w:rsidR="0077338D" w:rsidRPr="00545C3C">
        <w:rPr>
          <w:sz w:val="24"/>
          <w:szCs w:val="24"/>
        </w:rPr>
        <w:t xml:space="preserve">the efforts of </w:t>
      </w:r>
      <w:r w:rsidRPr="00545C3C">
        <w:rPr>
          <w:sz w:val="24"/>
          <w:szCs w:val="24"/>
        </w:rPr>
        <w:t>Connecticut’s planning</w:t>
      </w:r>
      <w:r w:rsidR="0077338D" w:rsidRPr="00545C3C">
        <w:rPr>
          <w:sz w:val="24"/>
          <w:szCs w:val="24"/>
        </w:rPr>
        <w:t xml:space="preserve"> community</w:t>
      </w:r>
      <w:r w:rsidRPr="00545C3C">
        <w:rPr>
          <w:sz w:val="24"/>
          <w:szCs w:val="24"/>
        </w:rPr>
        <w:t xml:space="preserve"> </w:t>
      </w:r>
      <w:r w:rsidR="0077338D" w:rsidRPr="00545C3C">
        <w:rPr>
          <w:sz w:val="24"/>
          <w:szCs w:val="24"/>
        </w:rPr>
        <w:t>to plan for and adapt</w:t>
      </w:r>
      <w:r w:rsidR="00F77E77" w:rsidRPr="00545C3C">
        <w:rPr>
          <w:sz w:val="24"/>
          <w:szCs w:val="24"/>
        </w:rPr>
        <w:t xml:space="preserve"> to the impacts of change not only to related to </w:t>
      </w:r>
      <w:r w:rsidR="0077338D" w:rsidRPr="00545C3C">
        <w:rPr>
          <w:sz w:val="24"/>
          <w:szCs w:val="24"/>
        </w:rPr>
        <w:t>Connecticut</w:t>
      </w:r>
      <w:r w:rsidR="00F77E77" w:rsidRPr="00545C3C">
        <w:rPr>
          <w:sz w:val="24"/>
          <w:szCs w:val="24"/>
        </w:rPr>
        <w:t>’s physical landscape but also</w:t>
      </w:r>
      <w:r w:rsidR="0077338D" w:rsidRPr="00545C3C">
        <w:rPr>
          <w:sz w:val="24"/>
          <w:szCs w:val="24"/>
        </w:rPr>
        <w:t xml:space="preserve"> economic development, transportation, social equity and </w:t>
      </w:r>
      <w:r w:rsidR="00222A4D" w:rsidRPr="00545C3C">
        <w:rPr>
          <w:sz w:val="24"/>
          <w:szCs w:val="24"/>
        </w:rPr>
        <w:t>many</w:t>
      </w:r>
      <w:r w:rsidR="0077338D" w:rsidRPr="00545C3C">
        <w:rPr>
          <w:sz w:val="24"/>
          <w:szCs w:val="24"/>
        </w:rPr>
        <w:t xml:space="preserve"> other disciplines.</w:t>
      </w:r>
    </w:p>
    <w:p w14:paraId="356AD7EA" w14:textId="6154B954" w:rsidR="00F77E77" w:rsidRPr="00545C3C" w:rsidRDefault="00F77E77" w:rsidP="00545C3C">
      <w:pPr>
        <w:pStyle w:val="ListParagraph"/>
        <w:numPr>
          <w:ilvl w:val="0"/>
          <w:numId w:val="31"/>
        </w:numPr>
        <w:shd w:val="clear" w:color="auto" w:fill="FFFFFF"/>
        <w:spacing w:line="240" w:lineRule="auto"/>
        <w:textAlignment w:val="baseline"/>
        <w:rPr>
          <w:rFonts w:eastAsia="Times New Roman" w:cs="Times New Roman"/>
          <w:b/>
          <w:bCs/>
          <w:color w:val="5590BA"/>
          <w:spacing w:val="-5"/>
          <w:sz w:val="24"/>
          <w:szCs w:val="24"/>
        </w:rPr>
      </w:pPr>
      <w:r w:rsidRPr="00545C3C">
        <w:rPr>
          <w:rFonts w:eastAsia="Times New Roman" w:cs="Arial"/>
          <w:color w:val="252525"/>
          <w:sz w:val="24"/>
          <w:szCs w:val="24"/>
        </w:rPr>
        <w:t>Through stakeholder engagement, identify and prioritize high-impact, high-value public datasets for release as open data</w:t>
      </w:r>
      <w:r w:rsidRPr="00545C3C">
        <w:rPr>
          <w:rFonts w:eastAsia="Times New Roman" w:cs="Times New Roman"/>
          <w:b/>
          <w:bCs/>
          <w:color w:val="5590BA"/>
          <w:spacing w:val="-5"/>
          <w:sz w:val="24"/>
          <w:szCs w:val="24"/>
        </w:rPr>
        <w:t>.</w:t>
      </w:r>
    </w:p>
    <w:p w14:paraId="3D0A9991" w14:textId="028039C0" w:rsidR="00FF257E" w:rsidRPr="00545C3C" w:rsidRDefault="0077338D" w:rsidP="00545C3C">
      <w:pPr>
        <w:pStyle w:val="ListParagraph"/>
        <w:numPr>
          <w:ilvl w:val="0"/>
          <w:numId w:val="31"/>
        </w:numPr>
        <w:shd w:val="clear" w:color="auto" w:fill="FFFFFF"/>
        <w:spacing w:line="240" w:lineRule="auto"/>
        <w:textAlignment w:val="baseline"/>
        <w:rPr>
          <w:rFonts w:eastAsia="Times New Roman" w:cs="Arial"/>
          <w:color w:val="252525"/>
          <w:sz w:val="24"/>
          <w:szCs w:val="24"/>
        </w:rPr>
      </w:pPr>
      <w:r w:rsidRPr="00545C3C">
        <w:rPr>
          <w:bCs/>
          <w:iCs/>
          <w:sz w:val="24"/>
          <w:szCs w:val="24"/>
        </w:rPr>
        <w:t>Establish a common</w:t>
      </w:r>
      <w:r w:rsidR="00FF257E" w:rsidRPr="00545C3C">
        <w:rPr>
          <w:bCs/>
          <w:iCs/>
          <w:sz w:val="24"/>
          <w:szCs w:val="24"/>
        </w:rPr>
        <w:t xml:space="preserve"> </w:t>
      </w:r>
      <w:r w:rsidRPr="00545C3C">
        <w:rPr>
          <w:bCs/>
          <w:iCs/>
          <w:sz w:val="24"/>
          <w:szCs w:val="24"/>
        </w:rPr>
        <w:t>geospatial</w:t>
      </w:r>
      <w:r w:rsidR="00FF257E" w:rsidRPr="00545C3C">
        <w:rPr>
          <w:bCs/>
          <w:iCs/>
          <w:sz w:val="24"/>
          <w:szCs w:val="24"/>
        </w:rPr>
        <w:t xml:space="preserve"> data framework which could be used by state and local </w:t>
      </w:r>
      <w:r w:rsidRPr="00545C3C">
        <w:rPr>
          <w:bCs/>
          <w:iCs/>
          <w:sz w:val="24"/>
          <w:szCs w:val="24"/>
        </w:rPr>
        <w:t>governments</w:t>
      </w:r>
      <w:r w:rsidR="00F77E77" w:rsidRPr="00545C3C">
        <w:rPr>
          <w:bCs/>
          <w:iCs/>
          <w:sz w:val="24"/>
          <w:szCs w:val="24"/>
        </w:rPr>
        <w:t>.</w:t>
      </w:r>
    </w:p>
    <w:p w14:paraId="27C9C466" w14:textId="4985C446" w:rsidR="00F77E77" w:rsidRPr="00545C3C" w:rsidRDefault="00F77E77">
      <w:pPr>
        <w:pStyle w:val="ListParagraph"/>
        <w:numPr>
          <w:ilvl w:val="1"/>
          <w:numId w:val="3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Establish strategies to develop, update, and maintain </w:t>
      </w:r>
      <w:r w:rsidR="00222A4D" w:rsidRPr="00545C3C">
        <w:rPr>
          <w:rFonts w:eastAsia="Times New Roman" w:cs="Arial"/>
          <w:color w:val="252525"/>
          <w:sz w:val="24"/>
          <w:szCs w:val="24"/>
        </w:rPr>
        <w:t xml:space="preserve">a </w:t>
      </w:r>
      <w:r w:rsidRPr="00545C3C">
        <w:rPr>
          <w:rFonts w:eastAsia="Times New Roman" w:cs="Arial"/>
          <w:color w:val="252525"/>
          <w:sz w:val="24"/>
          <w:szCs w:val="24"/>
        </w:rPr>
        <w:t>statewide property (parcel) dataset.</w:t>
      </w:r>
    </w:p>
    <w:p w14:paraId="24166B33" w14:textId="2369E58B" w:rsidR="00F77E77" w:rsidRPr="00545C3C" w:rsidRDefault="00F77E77">
      <w:pPr>
        <w:pStyle w:val="ListParagraph"/>
        <w:numPr>
          <w:ilvl w:val="1"/>
          <w:numId w:val="3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Update the statewide parcel (cadastral) </w:t>
      </w:r>
      <w:r w:rsidR="00222A4D" w:rsidRPr="00545C3C">
        <w:rPr>
          <w:rFonts w:eastAsia="Times New Roman" w:cs="Arial"/>
          <w:color w:val="252525"/>
          <w:sz w:val="24"/>
          <w:szCs w:val="24"/>
        </w:rPr>
        <w:t xml:space="preserve">standard </w:t>
      </w:r>
      <w:r w:rsidRPr="00545C3C">
        <w:rPr>
          <w:rFonts w:eastAsia="Times New Roman" w:cs="Arial"/>
          <w:color w:val="252525"/>
          <w:sz w:val="24"/>
          <w:szCs w:val="24"/>
        </w:rPr>
        <w:t>in consultation with the planning and geospatial communities</w:t>
      </w:r>
    </w:p>
    <w:p w14:paraId="0005F6ED" w14:textId="3097C5A3" w:rsidR="00F77E77" w:rsidRPr="00545C3C" w:rsidRDefault="00F77E77">
      <w:pPr>
        <w:pStyle w:val="ListParagraph"/>
        <w:numPr>
          <w:ilvl w:val="1"/>
          <w:numId w:val="3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Establish strategies to develop, update, and maintain </w:t>
      </w:r>
      <w:r w:rsidR="00222A4D" w:rsidRPr="00545C3C">
        <w:rPr>
          <w:rFonts w:eastAsia="Times New Roman" w:cs="Arial"/>
          <w:color w:val="252525"/>
          <w:sz w:val="24"/>
          <w:szCs w:val="24"/>
        </w:rPr>
        <w:t xml:space="preserve">a </w:t>
      </w:r>
      <w:r w:rsidRPr="00545C3C">
        <w:rPr>
          <w:rFonts w:eastAsia="Times New Roman" w:cs="Arial"/>
          <w:color w:val="252525"/>
          <w:sz w:val="24"/>
          <w:szCs w:val="24"/>
        </w:rPr>
        <w:t>statewide address point dataset (anonymous physical location of addresses with geographic coordinates)</w:t>
      </w:r>
    </w:p>
    <w:p w14:paraId="5BCF023F" w14:textId="77777777" w:rsidR="00BD7190" w:rsidRPr="00545C3C" w:rsidRDefault="00BD7190" w:rsidP="00BD7190">
      <w:pPr>
        <w:pStyle w:val="ListParagraph"/>
        <w:numPr>
          <w:ilvl w:val="0"/>
          <w:numId w:val="31"/>
        </w:numPr>
        <w:spacing w:after="0" w:line="240" w:lineRule="auto"/>
        <w:ind w:right="-20"/>
        <w:rPr>
          <w:rFonts w:eastAsia="Times New Roman" w:cs="Times New Roman"/>
          <w:bCs/>
          <w:spacing w:val="-4"/>
          <w:sz w:val="24"/>
          <w:szCs w:val="24"/>
        </w:rPr>
      </w:pPr>
      <w:r w:rsidRPr="00545C3C">
        <w:rPr>
          <w:rFonts w:eastAsia="Times New Roman" w:cs="Arial"/>
          <w:color w:val="252525"/>
          <w:sz w:val="24"/>
          <w:szCs w:val="24"/>
        </w:rPr>
        <w:t xml:space="preserve">Establish a platform </w:t>
      </w:r>
      <w:r w:rsidRPr="00545C3C">
        <w:rPr>
          <w:rFonts w:eastAsia="Times New Roman" w:cs="Times New Roman"/>
          <w:bCs/>
          <w:spacing w:val="-4"/>
          <w:sz w:val="24"/>
          <w:szCs w:val="24"/>
        </w:rPr>
        <w:t xml:space="preserve">to allow data from the various entities to be accessed, analyzed, and visualized, with an emphasis on geospatial capabilities. </w:t>
      </w:r>
    </w:p>
    <w:p w14:paraId="28BB85D9" w14:textId="27859B65" w:rsidR="00FF257E" w:rsidRPr="00545C3C" w:rsidRDefault="00BD7190" w:rsidP="00545C3C">
      <w:pPr>
        <w:pStyle w:val="ListParagraph"/>
        <w:numPr>
          <w:ilvl w:val="0"/>
          <w:numId w:val="31"/>
        </w:numPr>
        <w:shd w:val="clear" w:color="auto" w:fill="FFFFFF"/>
        <w:spacing w:line="240" w:lineRule="auto"/>
        <w:textAlignment w:val="baseline"/>
        <w:rPr>
          <w:rFonts w:eastAsia="Times New Roman" w:cs="Times New Roman"/>
          <w:b/>
          <w:bCs/>
          <w:color w:val="5590BA"/>
          <w:spacing w:val="-5"/>
          <w:sz w:val="24"/>
          <w:szCs w:val="24"/>
        </w:rPr>
      </w:pPr>
      <w:r w:rsidRPr="00545C3C">
        <w:rPr>
          <w:rFonts w:eastAsia="Times New Roman" w:cs="Times New Roman"/>
          <w:bCs/>
          <w:spacing w:val="-5"/>
          <w:sz w:val="24"/>
          <w:szCs w:val="24"/>
        </w:rPr>
        <w:t>Establish connections between the planning community and Connecticut’s civic technology community</w:t>
      </w:r>
      <w:r w:rsidR="007B1240" w:rsidRPr="00545C3C">
        <w:rPr>
          <w:rFonts w:eastAsia="Times New Roman" w:cs="Times New Roman"/>
          <w:bCs/>
          <w:spacing w:val="-5"/>
          <w:sz w:val="24"/>
          <w:szCs w:val="24"/>
        </w:rPr>
        <w:t xml:space="preserve"> to enhance the availability and accessibility of data and tools</w:t>
      </w:r>
      <w:r w:rsidRPr="00545C3C">
        <w:rPr>
          <w:rFonts w:eastAsia="Times New Roman" w:cs="Times New Roman"/>
          <w:bCs/>
          <w:spacing w:val="-5"/>
          <w:sz w:val="24"/>
          <w:szCs w:val="24"/>
        </w:rPr>
        <w:t>.</w:t>
      </w:r>
    </w:p>
    <w:p w14:paraId="5F3E55BE" w14:textId="28F7114E" w:rsidR="00BD7190" w:rsidRPr="00545C3C" w:rsidRDefault="00BD7190" w:rsidP="00545C3C">
      <w:pPr>
        <w:pStyle w:val="ListParagraph"/>
        <w:numPr>
          <w:ilvl w:val="0"/>
          <w:numId w:val="31"/>
        </w:numPr>
        <w:shd w:val="clear" w:color="auto" w:fill="FFFFFF"/>
        <w:spacing w:line="240" w:lineRule="auto"/>
        <w:textAlignment w:val="baseline"/>
        <w:rPr>
          <w:rFonts w:eastAsia="Times New Roman" w:cs="Times New Roman"/>
          <w:b/>
          <w:bCs/>
          <w:color w:val="5590BA"/>
          <w:spacing w:val="-5"/>
          <w:sz w:val="24"/>
          <w:szCs w:val="24"/>
        </w:rPr>
      </w:pPr>
      <w:r w:rsidRPr="00545C3C">
        <w:rPr>
          <w:rFonts w:eastAsia="Times New Roman" w:cs="Times New Roman"/>
          <w:bCs/>
          <w:spacing w:val="-5"/>
          <w:sz w:val="24"/>
          <w:szCs w:val="24"/>
        </w:rPr>
        <w:t>Establish strategies to ensure the continued acquisition of high-resolution aerial imagery on a regular basis</w:t>
      </w:r>
      <w:r w:rsidR="00E97AF3" w:rsidRPr="00545C3C">
        <w:rPr>
          <w:rFonts w:eastAsia="Times New Roman" w:cs="Times New Roman"/>
          <w:bCs/>
          <w:spacing w:val="-5"/>
          <w:sz w:val="24"/>
          <w:szCs w:val="24"/>
        </w:rPr>
        <w:t>, and ensure its availability.</w:t>
      </w:r>
    </w:p>
    <w:p w14:paraId="171BF747" w14:textId="1935D131" w:rsidR="00D73055" w:rsidRPr="00545C3C" w:rsidRDefault="00D73055" w:rsidP="003372C0">
      <w:pPr>
        <w:rPr>
          <w:rFonts w:eastAsia="Times New Roman" w:cs="Times New Roman"/>
          <w:b/>
          <w:bCs/>
          <w:color w:val="5590BA"/>
          <w:spacing w:val="-5"/>
          <w:sz w:val="24"/>
          <w:szCs w:val="24"/>
        </w:rPr>
      </w:pPr>
    </w:p>
    <w:p w14:paraId="6B74446F" w14:textId="0BCB0332" w:rsidR="003D1EF7" w:rsidRPr="00545C3C" w:rsidRDefault="00D73055" w:rsidP="003D1EF7">
      <w:pPr>
        <w:shd w:val="clear" w:color="auto" w:fill="F9F9F9"/>
        <w:spacing w:after="0" w:line="240" w:lineRule="auto"/>
        <w:textAlignment w:val="baseline"/>
        <w:rPr>
          <w:rFonts w:eastAsia="Times New Roman" w:cs="Helvetica"/>
          <w:color w:val="5E5E5E"/>
          <w:sz w:val="44"/>
          <w:szCs w:val="44"/>
        </w:rPr>
      </w:pPr>
      <w:r w:rsidRPr="00545C3C">
        <w:rPr>
          <w:rFonts w:eastAsia="Times New Roman" w:cs="Helvetica"/>
          <w:noProof/>
          <w:color w:val="5E5E5E"/>
          <w:sz w:val="44"/>
          <w:szCs w:val="44"/>
        </w:rPr>
        <w:drawing>
          <wp:anchor distT="0" distB="0" distL="114300" distR="114300" simplePos="0" relativeHeight="251660288" behindDoc="1" locked="0" layoutInCell="1" allowOverlap="1" wp14:anchorId="31D99D64" wp14:editId="16A7F50D">
            <wp:simplePos x="0" y="0"/>
            <wp:positionH relativeFrom="margin">
              <wp:align>left</wp:align>
            </wp:positionH>
            <wp:positionV relativeFrom="paragraph">
              <wp:posOffset>62230</wp:posOffset>
            </wp:positionV>
            <wp:extent cx="447675" cy="447675"/>
            <wp:effectExtent l="0" t="0" r="9525" b="9525"/>
            <wp:wrapTight wrapText="bothSides">
              <wp:wrapPolygon edited="0">
                <wp:start x="5515" y="0"/>
                <wp:lineTo x="919" y="5515"/>
                <wp:lineTo x="0" y="8272"/>
                <wp:lineTo x="0" y="15626"/>
                <wp:lineTo x="5515" y="21140"/>
                <wp:lineTo x="15626" y="21140"/>
                <wp:lineTo x="21140" y="15626"/>
                <wp:lineTo x="21140" y="8272"/>
                <wp:lineTo x="20221" y="5515"/>
                <wp:lineTo x="15626" y="0"/>
                <wp:lineTo x="5515" y="0"/>
              </wp:wrapPolygon>
            </wp:wrapTight>
            <wp:docPr id="1" name="Picture 1" descr="https://sa-storyteller-cust-us-east-1-fedramp-prod.s3.amazonaws.com/documents/uploads/000/260/464/small/open-uri20180802-87-1lo74gw?153322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a-storyteller-cust-us-east-1-fedramp-prod.s3.amazonaws.com/documents/uploads/000/260/464/small/open-uri20180802-87-1lo74gw?15332206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4476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1EF7" w:rsidRPr="00545C3C">
        <w:rPr>
          <w:rFonts w:eastAsia="Times New Roman" w:cs="Times New Roman"/>
          <w:b/>
          <w:bCs/>
          <w:color w:val="5590BA"/>
          <w:spacing w:val="-5"/>
          <w:sz w:val="44"/>
          <w:szCs w:val="44"/>
        </w:rPr>
        <w:t>Goals</w:t>
      </w:r>
    </w:p>
    <w:p w14:paraId="667242AB" w14:textId="4F9481D0" w:rsidR="003D1EF7" w:rsidRPr="00545C3C" w:rsidRDefault="003D1EF7" w:rsidP="003D1EF7">
      <w:pPr>
        <w:shd w:val="clear" w:color="auto" w:fill="F9F9F9"/>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The state data plan is required to include specific, achievable goals within the two years following its adoption, as well as longer term goals. </w:t>
      </w:r>
    </w:p>
    <w:p w14:paraId="561F0BB2" w14:textId="0F44E507" w:rsidR="000F541E" w:rsidRPr="00545C3C" w:rsidRDefault="000F541E" w:rsidP="00545C3C">
      <w:pPr>
        <w:shd w:val="clear" w:color="auto" w:fill="FFFFFF"/>
        <w:spacing w:after="173" w:line="240" w:lineRule="auto"/>
        <w:textAlignment w:val="baseline"/>
        <w:rPr>
          <w:rFonts w:eastAsia="Times New Roman" w:cs="Arial"/>
          <w:color w:val="252525"/>
          <w:sz w:val="24"/>
          <w:szCs w:val="24"/>
        </w:rPr>
      </w:pPr>
    </w:p>
    <w:p w14:paraId="3A574A96" w14:textId="28DA19B6" w:rsidR="003D1EF7" w:rsidRPr="00545C3C" w:rsidRDefault="006A4F8F" w:rsidP="00545C3C">
      <w:pPr>
        <w:pStyle w:val="ListParagraph"/>
        <w:numPr>
          <w:ilvl w:val="0"/>
          <w:numId w:val="36"/>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Reduce the effort necessary to</w:t>
      </w:r>
      <w:r w:rsidR="003D1EF7" w:rsidRPr="00545C3C">
        <w:rPr>
          <w:rFonts w:eastAsia="Times New Roman" w:cs="Arial"/>
          <w:color w:val="252525"/>
          <w:sz w:val="24"/>
          <w:szCs w:val="24"/>
        </w:rPr>
        <w:t xml:space="preserve"> </w:t>
      </w:r>
      <w:r w:rsidRPr="00545C3C">
        <w:rPr>
          <w:rFonts w:eastAsia="Times New Roman" w:cs="Arial"/>
          <w:color w:val="252525"/>
          <w:sz w:val="24"/>
          <w:szCs w:val="24"/>
        </w:rPr>
        <w:t xml:space="preserve">acquire </w:t>
      </w:r>
      <w:r w:rsidR="003D1EF7" w:rsidRPr="00545C3C">
        <w:rPr>
          <w:rFonts w:eastAsia="Times New Roman" w:cs="Arial"/>
          <w:color w:val="252525"/>
          <w:sz w:val="24"/>
          <w:szCs w:val="24"/>
        </w:rPr>
        <w:t>and prepar</w:t>
      </w:r>
      <w:r w:rsidRPr="00545C3C">
        <w:rPr>
          <w:rFonts w:eastAsia="Times New Roman" w:cs="Arial"/>
          <w:color w:val="252525"/>
          <w:sz w:val="24"/>
          <w:szCs w:val="24"/>
        </w:rPr>
        <w:t>e</w:t>
      </w:r>
      <w:r w:rsidR="003D1EF7" w:rsidRPr="00545C3C">
        <w:rPr>
          <w:rFonts w:eastAsia="Times New Roman" w:cs="Arial"/>
          <w:color w:val="252525"/>
          <w:sz w:val="24"/>
          <w:szCs w:val="24"/>
        </w:rPr>
        <w:t xml:space="preserve"> data </w:t>
      </w:r>
      <w:r w:rsidR="008678AE" w:rsidRPr="00545C3C">
        <w:rPr>
          <w:rFonts w:eastAsia="Times New Roman" w:cs="Arial"/>
          <w:color w:val="252525"/>
          <w:sz w:val="24"/>
          <w:szCs w:val="24"/>
        </w:rPr>
        <w:t>allowing for more</w:t>
      </w:r>
      <w:r w:rsidR="00E95943" w:rsidRPr="00545C3C">
        <w:rPr>
          <w:rFonts w:eastAsia="Times New Roman" w:cs="Arial"/>
          <w:color w:val="252525"/>
          <w:sz w:val="24"/>
          <w:szCs w:val="24"/>
        </w:rPr>
        <w:t xml:space="preserve"> resources </w:t>
      </w:r>
      <w:r w:rsidR="008678AE" w:rsidRPr="00545C3C">
        <w:rPr>
          <w:rFonts w:eastAsia="Times New Roman" w:cs="Arial"/>
          <w:color w:val="252525"/>
          <w:sz w:val="24"/>
          <w:szCs w:val="24"/>
        </w:rPr>
        <w:t xml:space="preserve">to </w:t>
      </w:r>
      <w:r w:rsidR="003D1EF7" w:rsidRPr="00545C3C">
        <w:rPr>
          <w:rFonts w:eastAsia="Times New Roman" w:cs="Arial"/>
          <w:color w:val="252525"/>
          <w:sz w:val="24"/>
          <w:szCs w:val="24"/>
        </w:rPr>
        <w:t xml:space="preserve"> analyz</w:t>
      </w:r>
      <w:r w:rsidR="008678AE" w:rsidRPr="00545C3C">
        <w:rPr>
          <w:rFonts w:eastAsia="Times New Roman" w:cs="Arial"/>
          <w:color w:val="252525"/>
          <w:sz w:val="24"/>
          <w:szCs w:val="24"/>
        </w:rPr>
        <w:t>e</w:t>
      </w:r>
      <w:r w:rsidR="003D1EF7" w:rsidRPr="00545C3C">
        <w:rPr>
          <w:rFonts w:eastAsia="Times New Roman" w:cs="Arial"/>
          <w:color w:val="252525"/>
          <w:sz w:val="24"/>
          <w:szCs w:val="24"/>
        </w:rPr>
        <w:t xml:space="preserve"> data</w:t>
      </w:r>
      <w:r w:rsidR="008678AE" w:rsidRPr="00545C3C">
        <w:rPr>
          <w:rFonts w:eastAsia="Times New Roman" w:cs="Arial"/>
          <w:color w:val="252525"/>
          <w:sz w:val="24"/>
          <w:szCs w:val="24"/>
        </w:rPr>
        <w:t xml:space="preserve"> and </w:t>
      </w:r>
      <w:r w:rsidRPr="00545C3C">
        <w:rPr>
          <w:rFonts w:eastAsia="Times New Roman" w:cs="Arial"/>
          <w:color w:val="252525"/>
          <w:sz w:val="24"/>
          <w:szCs w:val="24"/>
        </w:rPr>
        <w:t xml:space="preserve">to </w:t>
      </w:r>
      <w:r w:rsidR="00E97AF3" w:rsidRPr="00545C3C">
        <w:rPr>
          <w:rFonts w:eastAsia="Arial" w:cs="Arial"/>
          <w:color w:val="000000"/>
          <w:sz w:val="24"/>
          <w:szCs w:val="24"/>
        </w:rPr>
        <w:t xml:space="preserve">improve outcomes for Connecticut </w:t>
      </w:r>
      <w:r w:rsidRPr="00545C3C">
        <w:rPr>
          <w:rFonts w:eastAsia="Arial" w:cs="Arial"/>
          <w:color w:val="000000"/>
          <w:sz w:val="24"/>
          <w:szCs w:val="24"/>
        </w:rPr>
        <w:t>residents</w:t>
      </w:r>
    </w:p>
    <w:p w14:paraId="75BC690E" w14:textId="2ED8DB5E" w:rsidR="00277746" w:rsidRPr="00545C3C" w:rsidRDefault="002C608B" w:rsidP="00277746">
      <w:pPr>
        <w:pStyle w:val="ListParagraph"/>
        <w:widowControl w:val="0"/>
        <w:numPr>
          <w:ilvl w:val="0"/>
          <w:numId w:val="2"/>
        </w:numPr>
        <w:spacing w:before="1" w:after="0" w:line="238" w:lineRule="auto"/>
        <w:ind w:right="214"/>
        <w:rPr>
          <w:rFonts w:eastAsia="Arial" w:cs="Arial"/>
          <w:sz w:val="24"/>
          <w:szCs w:val="24"/>
        </w:rPr>
      </w:pPr>
      <w:r w:rsidRPr="00545C3C">
        <w:rPr>
          <w:rFonts w:eastAsia="Arial" w:cs="Arial"/>
          <w:sz w:val="24"/>
          <w:szCs w:val="24"/>
        </w:rPr>
        <w:t>I</w:t>
      </w:r>
      <w:r w:rsidR="00277746" w:rsidRPr="00545C3C">
        <w:rPr>
          <w:rFonts w:eastAsia="Arial" w:cs="Arial"/>
          <w:sz w:val="24"/>
          <w:szCs w:val="24"/>
        </w:rPr>
        <w:t>dentify, and where possible, remove data sharing barriers between state agencies.</w:t>
      </w:r>
    </w:p>
    <w:p w14:paraId="776195CA" w14:textId="3A0F824C" w:rsidR="00277746" w:rsidRPr="00545C3C" w:rsidRDefault="006C6AA2">
      <w:pPr>
        <w:numPr>
          <w:ilvl w:val="0"/>
          <w:numId w:val="2"/>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Improve the quality of agency data such that it is rapidly suitable for analysis</w:t>
      </w:r>
    </w:p>
    <w:p w14:paraId="7F8B6298" w14:textId="4E4AA191" w:rsidR="006C6AA2" w:rsidRPr="00545C3C" w:rsidRDefault="006C6AA2" w:rsidP="00545C3C">
      <w:pPr>
        <w:pStyle w:val="ListParagraph"/>
        <w:numPr>
          <w:ilvl w:val="0"/>
          <w:numId w:val="2"/>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Enhance self-service access to data and analytical tools</w:t>
      </w:r>
      <w:r w:rsidR="00646B2C" w:rsidRPr="00545C3C">
        <w:rPr>
          <w:rFonts w:eastAsia="Times New Roman" w:cs="Arial"/>
          <w:color w:val="252525"/>
          <w:sz w:val="24"/>
          <w:szCs w:val="24"/>
        </w:rPr>
        <w:t>.</w:t>
      </w:r>
    </w:p>
    <w:p w14:paraId="41D53249" w14:textId="52192D2A" w:rsidR="003D1EF7" w:rsidRPr="00545C3C" w:rsidRDefault="003D1EF7" w:rsidP="00545C3C">
      <w:pPr>
        <w:pStyle w:val="ListParagraph"/>
        <w:numPr>
          <w:ilvl w:val="0"/>
          <w:numId w:val="36"/>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Create more </w:t>
      </w:r>
      <w:r w:rsidR="00E95943" w:rsidRPr="00545C3C">
        <w:rPr>
          <w:rFonts w:eastAsia="Times New Roman" w:cs="Arial"/>
          <w:color w:val="252525"/>
          <w:sz w:val="24"/>
          <w:szCs w:val="24"/>
        </w:rPr>
        <w:t xml:space="preserve">impactful </w:t>
      </w:r>
      <w:r w:rsidRPr="00545C3C">
        <w:rPr>
          <w:rFonts w:eastAsia="Times New Roman" w:cs="Arial"/>
          <w:color w:val="252525"/>
          <w:sz w:val="24"/>
          <w:szCs w:val="24"/>
        </w:rPr>
        <w:t>and predictable open data</w:t>
      </w:r>
      <w:r w:rsidR="006A4F8F" w:rsidRPr="00545C3C">
        <w:rPr>
          <w:rFonts w:eastAsia="Times New Roman" w:cs="Arial"/>
          <w:color w:val="252525"/>
          <w:sz w:val="24"/>
          <w:szCs w:val="24"/>
        </w:rPr>
        <w:t xml:space="preserve"> that’s useful to both the public and state agencies in order to enhance data sharing</w:t>
      </w:r>
      <w:r w:rsidR="008678AE" w:rsidRPr="00545C3C">
        <w:rPr>
          <w:rFonts w:eastAsia="Times New Roman" w:cs="Arial"/>
          <w:color w:val="252525"/>
          <w:sz w:val="24"/>
          <w:szCs w:val="24"/>
        </w:rPr>
        <w:t>,</w:t>
      </w:r>
      <w:r w:rsidR="00E95943" w:rsidRPr="00545C3C">
        <w:rPr>
          <w:rFonts w:eastAsia="Times New Roman" w:cs="Arial"/>
          <w:color w:val="252525"/>
          <w:sz w:val="24"/>
          <w:szCs w:val="24"/>
        </w:rPr>
        <w:t xml:space="preserve"> </w:t>
      </w:r>
      <w:r w:rsidR="006A4F8F" w:rsidRPr="00545C3C">
        <w:rPr>
          <w:rFonts w:eastAsia="Times New Roman" w:cs="Arial"/>
          <w:color w:val="252525"/>
          <w:sz w:val="24"/>
          <w:szCs w:val="24"/>
        </w:rPr>
        <w:t>drive efficiencies, increase civic engagement, and create new insight.</w:t>
      </w:r>
    </w:p>
    <w:p w14:paraId="440AF2EB" w14:textId="3DA02FA1" w:rsidR="000B4EAF" w:rsidRPr="00545C3C" w:rsidRDefault="00952640">
      <w:pPr>
        <w:numPr>
          <w:ilvl w:val="0"/>
          <w:numId w:val="3"/>
        </w:numPr>
        <w:shd w:val="clear" w:color="auto" w:fill="FFFFFF"/>
        <w:spacing w:after="173" w:line="240" w:lineRule="auto"/>
        <w:textAlignment w:val="baseline"/>
        <w:rPr>
          <w:rFonts w:eastAsia="Times New Roman" w:cs="Arial"/>
          <w:color w:val="252525"/>
          <w:sz w:val="24"/>
          <w:szCs w:val="24"/>
        </w:rPr>
      </w:pPr>
      <w:r w:rsidRPr="00545C3C">
        <w:rPr>
          <w:sz w:val="24"/>
          <w:szCs w:val="24"/>
        </w:rPr>
        <w:t>Increase</w:t>
      </w:r>
      <w:r w:rsidR="000B4EAF" w:rsidRPr="00545C3C">
        <w:rPr>
          <w:sz w:val="24"/>
          <w:szCs w:val="24"/>
        </w:rPr>
        <w:t xml:space="preserve"> the percent of </w:t>
      </w:r>
      <w:r w:rsidR="00597737" w:rsidRPr="00545C3C">
        <w:rPr>
          <w:sz w:val="24"/>
          <w:szCs w:val="24"/>
        </w:rPr>
        <w:t>open</w:t>
      </w:r>
      <w:r w:rsidR="000B4EAF" w:rsidRPr="00545C3C">
        <w:rPr>
          <w:sz w:val="24"/>
          <w:szCs w:val="24"/>
        </w:rPr>
        <w:t xml:space="preserve"> data that meets documentation</w:t>
      </w:r>
      <w:r w:rsidRPr="00545C3C">
        <w:rPr>
          <w:sz w:val="24"/>
          <w:szCs w:val="24"/>
        </w:rPr>
        <w:t xml:space="preserve"> and metadata</w:t>
      </w:r>
      <w:r w:rsidR="000B4EAF" w:rsidRPr="00545C3C">
        <w:rPr>
          <w:sz w:val="24"/>
          <w:szCs w:val="24"/>
        </w:rPr>
        <w:t xml:space="preserve"> standard</w:t>
      </w:r>
      <w:r w:rsidRPr="00545C3C">
        <w:rPr>
          <w:sz w:val="24"/>
          <w:szCs w:val="24"/>
        </w:rPr>
        <w:t>s</w:t>
      </w:r>
    </w:p>
    <w:p w14:paraId="0B71653B" w14:textId="1B8CDAAA" w:rsidR="00952640" w:rsidRPr="00545C3C" w:rsidRDefault="00952640">
      <w:pPr>
        <w:numPr>
          <w:ilvl w:val="0"/>
          <w:numId w:val="3"/>
        </w:numPr>
        <w:shd w:val="clear" w:color="auto" w:fill="FFFFFF"/>
        <w:spacing w:after="173" w:line="240" w:lineRule="auto"/>
        <w:textAlignment w:val="baseline"/>
        <w:rPr>
          <w:rFonts w:eastAsia="Times New Roman" w:cs="Arial"/>
          <w:color w:val="252525"/>
          <w:sz w:val="24"/>
          <w:szCs w:val="24"/>
        </w:rPr>
      </w:pPr>
      <w:r w:rsidRPr="00545C3C">
        <w:rPr>
          <w:sz w:val="24"/>
          <w:szCs w:val="24"/>
        </w:rPr>
        <w:t>Establish, maintain, and adhere to Open Data Access Plans</w:t>
      </w:r>
    </w:p>
    <w:p w14:paraId="06D44534" w14:textId="53396769" w:rsidR="006A4F8F" w:rsidRPr="00545C3C" w:rsidRDefault="006A4F8F">
      <w:pPr>
        <w:numPr>
          <w:ilvl w:val="0"/>
          <w:numId w:val="3"/>
        </w:numPr>
        <w:shd w:val="clear" w:color="auto" w:fill="FFFFFF"/>
        <w:spacing w:after="173" w:line="240" w:lineRule="auto"/>
        <w:textAlignment w:val="baseline"/>
        <w:rPr>
          <w:rFonts w:eastAsia="Times New Roman" w:cs="Arial"/>
          <w:color w:val="252525"/>
          <w:sz w:val="24"/>
          <w:szCs w:val="24"/>
        </w:rPr>
      </w:pPr>
      <w:r w:rsidRPr="00545C3C">
        <w:rPr>
          <w:sz w:val="24"/>
          <w:szCs w:val="24"/>
        </w:rPr>
        <w:t>Measure and track open data use including download</w:t>
      </w:r>
      <w:r w:rsidR="00E97AF3" w:rsidRPr="00545C3C">
        <w:rPr>
          <w:sz w:val="24"/>
          <w:szCs w:val="24"/>
        </w:rPr>
        <w:t>s</w:t>
      </w:r>
      <w:r w:rsidRPr="00545C3C">
        <w:rPr>
          <w:sz w:val="24"/>
          <w:szCs w:val="24"/>
        </w:rPr>
        <w:t>, views, and use cases.</w:t>
      </w:r>
    </w:p>
    <w:p w14:paraId="7A41CFD3" w14:textId="7956B084" w:rsidR="00646B2C" w:rsidRPr="00545C3C" w:rsidRDefault="003D1EF7" w:rsidP="00545C3C">
      <w:pPr>
        <w:pStyle w:val="ListParagraph"/>
        <w:numPr>
          <w:ilvl w:val="0"/>
          <w:numId w:val="36"/>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Improve knowledge and understanding of data</w:t>
      </w:r>
      <w:r w:rsidR="008678AE" w:rsidRPr="00545C3C">
        <w:rPr>
          <w:rFonts w:eastAsia="Times New Roman" w:cs="Arial"/>
          <w:color w:val="252525"/>
          <w:sz w:val="24"/>
          <w:szCs w:val="24"/>
        </w:rPr>
        <w:t xml:space="preserve"> that is</w:t>
      </w:r>
      <w:r w:rsidRPr="00545C3C">
        <w:rPr>
          <w:rFonts w:eastAsia="Times New Roman" w:cs="Arial"/>
          <w:color w:val="252525"/>
          <w:sz w:val="24"/>
          <w:szCs w:val="24"/>
        </w:rPr>
        <w:t xml:space="preserve"> held by state agencies</w:t>
      </w:r>
    </w:p>
    <w:p w14:paraId="20681969" w14:textId="35ED3959" w:rsidR="00646B2C" w:rsidRPr="00545C3C" w:rsidRDefault="00646B2C" w:rsidP="00277746">
      <w:pPr>
        <w:pStyle w:val="ListParagraph"/>
        <w:widowControl w:val="0"/>
        <w:numPr>
          <w:ilvl w:val="0"/>
          <w:numId w:val="20"/>
        </w:numPr>
        <w:spacing w:before="1" w:after="0" w:line="238" w:lineRule="auto"/>
        <w:ind w:right="214"/>
        <w:rPr>
          <w:rFonts w:eastAsia="Arial" w:cs="Arial"/>
          <w:sz w:val="24"/>
          <w:szCs w:val="24"/>
        </w:rPr>
      </w:pPr>
      <w:r w:rsidRPr="00545C3C">
        <w:rPr>
          <w:rFonts w:eastAsia="Arial" w:cs="Arial"/>
          <w:sz w:val="24"/>
          <w:szCs w:val="24"/>
        </w:rPr>
        <w:t>Complete</w:t>
      </w:r>
      <w:r w:rsidR="008678AE" w:rsidRPr="00545C3C">
        <w:rPr>
          <w:rFonts w:eastAsia="Arial" w:cs="Arial"/>
          <w:sz w:val="24"/>
          <w:szCs w:val="24"/>
        </w:rPr>
        <w:t>,</w:t>
      </w:r>
      <w:r w:rsidRPr="00545C3C">
        <w:rPr>
          <w:rFonts w:eastAsia="Arial" w:cs="Arial"/>
          <w:sz w:val="24"/>
          <w:szCs w:val="24"/>
        </w:rPr>
        <w:t xml:space="preserve"> maintain</w:t>
      </w:r>
      <w:r w:rsidR="008678AE" w:rsidRPr="00545C3C">
        <w:rPr>
          <w:rFonts w:eastAsia="Arial" w:cs="Arial"/>
          <w:sz w:val="24"/>
          <w:szCs w:val="24"/>
        </w:rPr>
        <w:t>, and continuously improve upon</w:t>
      </w:r>
      <w:r w:rsidRPr="00545C3C">
        <w:rPr>
          <w:rFonts w:eastAsia="Arial" w:cs="Arial"/>
          <w:sz w:val="24"/>
          <w:szCs w:val="24"/>
        </w:rPr>
        <w:t xml:space="preserve"> agency high value data inventories</w:t>
      </w:r>
      <w:r w:rsidR="008678AE" w:rsidRPr="00545C3C">
        <w:rPr>
          <w:rFonts w:eastAsia="Arial" w:cs="Arial"/>
          <w:sz w:val="24"/>
          <w:szCs w:val="24"/>
        </w:rPr>
        <w:t>.</w:t>
      </w:r>
      <w:r w:rsidRPr="00545C3C">
        <w:rPr>
          <w:rFonts w:eastAsia="Arial" w:cs="Arial"/>
          <w:sz w:val="24"/>
          <w:szCs w:val="24"/>
        </w:rPr>
        <w:t xml:space="preserve"> </w:t>
      </w:r>
    </w:p>
    <w:p w14:paraId="5DDBBDE7" w14:textId="1B96775D" w:rsidR="00277746" w:rsidRPr="00545C3C" w:rsidRDefault="00646B2C" w:rsidP="00277746">
      <w:pPr>
        <w:pStyle w:val="ListParagraph"/>
        <w:widowControl w:val="0"/>
        <w:numPr>
          <w:ilvl w:val="0"/>
          <w:numId w:val="20"/>
        </w:numPr>
        <w:spacing w:before="1" w:after="0" w:line="238" w:lineRule="auto"/>
        <w:ind w:right="214"/>
        <w:rPr>
          <w:rFonts w:eastAsia="Arial" w:cs="Arial"/>
          <w:sz w:val="24"/>
          <w:szCs w:val="24"/>
        </w:rPr>
      </w:pPr>
      <w:r w:rsidRPr="00545C3C">
        <w:rPr>
          <w:rFonts w:eastAsia="Arial" w:cs="Arial"/>
          <w:sz w:val="24"/>
          <w:szCs w:val="24"/>
        </w:rPr>
        <w:t>Examine</w:t>
      </w:r>
      <w:r w:rsidR="00277746" w:rsidRPr="00545C3C">
        <w:rPr>
          <w:rFonts w:eastAsia="Arial" w:cs="Arial"/>
          <w:sz w:val="24"/>
          <w:szCs w:val="24"/>
        </w:rPr>
        <w:t xml:space="preserve"> the reliabili</w:t>
      </w:r>
      <w:r w:rsidRPr="00545C3C">
        <w:rPr>
          <w:rFonts w:eastAsia="Arial" w:cs="Arial"/>
          <w:sz w:val="24"/>
          <w:szCs w:val="24"/>
        </w:rPr>
        <w:t>ty and statistical validity of a</w:t>
      </w:r>
      <w:r w:rsidR="00277746" w:rsidRPr="00545C3C">
        <w:rPr>
          <w:rFonts w:eastAsia="Arial" w:cs="Arial"/>
          <w:sz w:val="24"/>
          <w:szCs w:val="24"/>
        </w:rPr>
        <w:t>gency data.</w:t>
      </w:r>
    </w:p>
    <w:p w14:paraId="6C2995E7" w14:textId="71AC4E39" w:rsidR="00952640" w:rsidRPr="00545C3C" w:rsidRDefault="00952640" w:rsidP="00277746">
      <w:pPr>
        <w:pStyle w:val="ListParagraph"/>
        <w:widowControl w:val="0"/>
        <w:numPr>
          <w:ilvl w:val="0"/>
          <w:numId w:val="20"/>
        </w:numPr>
        <w:spacing w:before="1" w:after="0" w:line="238" w:lineRule="auto"/>
        <w:ind w:right="214"/>
        <w:rPr>
          <w:rFonts w:eastAsia="Arial" w:cs="Arial"/>
          <w:sz w:val="24"/>
          <w:szCs w:val="24"/>
        </w:rPr>
      </w:pPr>
      <w:r w:rsidRPr="00545C3C">
        <w:rPr>
          <w:rFonts w:eastAsia="Arial" w:cs="Arial"/>
          <w:sz w:val="24"/>
          <w:szCs w:val="24"/>
        </w:rPr>
        <w:t xml:space="preserve">Increase </w:t>
      </w:r>
      <w:r w:rsidR="006C6AA2" w:rsidRPr="00545C3C">
        <w:rPr>
          <w:rFonts w:eastAsia="Arial" w:cs="Arial"/>
          <w:sz w:val="24"/>
          <w:szCs w:val="24"/>
        </w:rPr>
        <w:t xml:space="preserve">availability of and </w:t>
      </w:r>
      <w:r w:rsidRPr="00545C3C">
        <w:rPr>
          <w:rFonts w:eastAsia="Arial" w:cs="Arial"/>
          <w:sz w:val="24"/>
          <w:szCs w:val="24"/>
        </w:rPr>
        <w:t>access to agency metadata and data dictionaries</w:t>
      </w:r>
      <w:r w:rsidR="00646B2C" w:rsidRPr="00545C3C">
        <w:rPr>
          <w:rFonts w:eastAsia="Arial" w:cs="Arial"/>
          <w:sz w:val="24"/>
          <w:szCs w:val="24"/>
        </w:rPr>
        <w:t>.</w:t>
      </w:r>
    </w:p>
    <w:p w14:paraId="2FBF9D2A" w14:textId="64FD20AF" w:rsidR="00277746" w:rsidRPr="00545C3C" w:rsidRDefault="00277746" w:rsidP="00545C3C">
      <w:pPr>
        <w:shd w:val="clear" w:color="auto" w:fill="FFFFFF"/>
        <w:spacing w:after="173" w:line="240" w:lineRule="auto"/>
        <w:textAlignment w:val="baseline"/>
        <w:rPr>
          <w:rFonts w:eastAsia="Times New Roman" w:cs="Arial"/>
          <w:color w:val="252525"/>
          <w:sz w:val="24"/>
          <w:szCs w:val="24"/>
        </w:rPr>
      </w:pPr>
    </w:p>
    <w:p w14:paraId="5EE9A084" w14:textId="6A1006FE" w:rsidR="003D1EF7" w:rsidRPr="00545C3C" w:rsidRDefault="003D1EF7" w:rsidP="00545C3C">
      <w:pPr>
        <w:pStyle w:val="ListParagraph"/>
        <w:numPr>
          <w:ilvl w:val="0"/>
          <w:numId w:val="36"/>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Increase standardization and integration of data and systems</w:t>
      </w:r>
    </w:p>
    <w:p w14:paraId="5475902B" w14:textId="503BE974" w:rsidR="0024046A" w:rsidRPr="00545C3C" w:rsidRDefault="006A4F8F" w:rsidP="00545C3C">
      <w:pPr>
        <w:pStyle w:val="ListParagraph"/>
        <w:numPr>
          <w:ilvl w:val="0"/>
          <w:numId w:val="29"/>
        </w:numPr>
        <w:shd w:val="clear" w:color="auto" w:fill="FFFFFF"/>
        <w:spacing w:after="173" w:line="240" w:lineRule="auto"/>
        <w:ind w:left="1170" w:hanging="450"/>
        <w:textAlignment w:val="baseline"/>
        <w:rPr>
          <w:rFonts w:eastAsia="Times New Roman" w:cs="Arial"/>
          <w:color w:val="252525"/>
          <w:sz w:val="24"/>
          <w:szCs w:val="24"/>
        </w:rPr>
      </w:pPr>
      <w:r w:rsidRPr="00545C3C">
        <w:rPr>
          <w:rFonts w:eastAsia="Times New Roman" w:cs="Arial"/>
          <w:color w:val="252525"/>
          <w:sz w:val="24"/>
          <w:szCs w:val="24"/>
        </w:rPr>
        <w:t>Identify and establish</w:t>
      </w:r>
      <w:r w:rsidR="0024046A" w:rsidRPr="00545C3C">
        <w:rPr>
          <w:rFonts w:eastAsia="Times New Roman" w:cs="Arial"/>
          <w:color w:val="252525"/>
          <w:sz w:val="24"/>
          <w:szCs w:val="24"/>
        </w:rPr>
        <w:t xml:space="preserve"> standards for common data elements across agencies</w:t>
      </w:r>
      <w:r w:rsidRPr="00545C3C">
        <w:rPr>
          <w:rFonts w:eastAsia="Times New Roman" w:cs="Arial"/>
          <w:color w:val="252525"/>
          <w:sz w:val="24"/>
          <w:szCs w:val="24"/>
        </w:rPr>
        <w:t xml:space="preserve"> with priority given to:</w:t>
      </w:r>
    </w:p>
    <w:p w14:paraId="3A41AE28" w14:textId="06CA6326" w:rsidR="00597737" w:rsidRPr="00545C3C" w:rsidRDefault="006A4F8F" w:rsidP="00545C3C">
      <w:pPr>
        <w:pStyle w:val="ListParagraph"/>
        <w:numPr>
          <w:ilvl w:val="1"/>
          <w:numId w:val="29"/>
        </w:numPr>
        <w:shd w:val="clear" w:color="auto" w:fill="FFFFFF"/>
        <w:spacing w:after="173" w:line="240" w:lineRule="auto"/>
        <w:ind w:left="1530"/>
        <w:textAlignment w:val="baseline"/>
        <w:rPr>
          <w:rFonts w:eastAsia="Times New Roman" w:cs="Arial"/>
          <w:color w:val="252525"/>
          <w:sz w:val="24"/>
          <w:szCs w:val="24"/>
        </w:rPr>
      </w:pPr>
      <w:r w:rsidRPr="00545C3C">
        <w:rPr>
          <w:rFonts w:eastAsia="Times New Roman" w:cs="Arial"/>
          <w:color w:val="252525"/>
          <w:sz w:val="24"/>
          <w:szCs w:val="24"/>
        </w:rPr>
        <w:t>Standards</w:t>
      </w:r>
      <w:r w:rsidR="00597737" w:rsidRPr="00545C3C">
        <w:rPr>
          <w:rFonts w:eastAsia="Times New Roman" w:cs="Arial"/>
          <w:color w:val="252525"/>
          <w:sz w:val="24"/>
          <w:szCs w:val="24"/>
        </w:rPr>
        <w:t xml:space="preserve"> for locational data such as addresses, towns, and zips codes.</w:t>
      </w:r>
    </w:p>
    <w:p w14:paraId="147B5C09" w14:textId="46EB9D0A" w:rsidR="0024046A" w:rsidRPr="00545C3C" w:rsidRDefault="006A4F8F" w:rsidP="00545C3C">
      <w:pPr>
        <w:pStyle w:val="ListParagraph"/>
        <w:numPr>
          <w:ilvl w:val="1"/>
          <w:numId w:val="29"/>
        </w:numPr>
        <w:shd w:val="clear" w:color="auto" w:fill="FFFFFF"/>
        <w:spacing w:after="173" w:line="240" w:lineRule="auto"/>
        <w:ind w:left="1530"/>
        <w:textAlignment w:val="baseline"/>
        <w:rPr>
          <w:rFonts w:eastAsia="Times New Roman" w:cs="Arial"/>
          <w:color w:val="252525"/>
          <w:sz w:val="24"/>
          <w:szCs w:val="24"/>
        </w:rPr>
      </w:pPr>
      <w:r w:rsidRPr="00545C3C">
        <w:rPr>
          <w:rFonts w:eastAsia="Times New Roman" w:cs="Arial"/>
          <w:color w:val="252525"/>
          <w:sz w:val="24"/>
          <w:szCs w:val="24"/>
        </w:rPr>
        <w:t>Standards</w:t>
      </w:r>
      <w:r w:rsidR="0024046A" w:rsidRPr="00545C3C">
        <w:rPr>
          <w:rFonts w:eastAsia="Times New Roman" w:cs="Arial"/>
          <w:color w:val="252525"/>
          <w:sz w:val="24"/>
          <w:szCs w:val="24"/>
        </w:rPr>
        <w:t xml:space="preserve"> for demographic data such as race, ethnicity and language.</w:t>
      </w:r>
    </w:p>
    <w:p w14:paraId="6EF72DFF" w14:textId="580A908F" w:rsidR="0024046A" w:rsidRPr="00545C3C" w:rsidRDefault="0024046A" w:rsidP="00545C3C">
      <w:pPr>
        <w:pStyle w:val="ListParagraph"/>
        <w:numPr>
          <w:ilvl w:val="0"/>
          <w:numId w:val="29"/>
        </w:numPr>
        <w:shd w:val="clear" w:color="auto" w:fill="FFFFFF"/>
        <w:spacing w:after="173" w:line="240" w:lineRule="auto"/>
        <w:ind w:left="1170" w:hanging="450"/>
        <w:textAlignment w:val="baseline"/>
        <w:rPr>
          <w:rFonts w:eastAsia="Times New Roman" w:cs="Arial"/>
          <w:color w:val="252525"/>
          <w:sz w:val="24"/>
          <w:szCs w:val="24"/>
        </w:rPr>
      </w:pPr>
      <w:r w:rsidRPr="00545C3C">
        <w:rPr>
          <w:rFonts w:eastAsia="Times New Roman" w:cs="Arial"/>
          <w:color w:val="252525"/>
          <w:sz w:val="24"/>
          <w:szCs w:val="24"/>
        </w:rPr>
        <w:t xml:space="preserve">Improve the documentation of existing </w:t>
      </w:r>
      <w:r w:rsidR="00E95943" w:rsidRPr="00545C3C">
        <w:rPr>
          <w:rFonts w:eastAsia="Times New Roman" w:cs="Arial"/>
          <w:color w:val="252525"/>
          <w:sz w:val="24"/>
          <w:szCs w:val="24"/>
        </w:rPr>
        <w:t xml:space="preserve">data and </w:t>
      </w:r>
      <w:r w:rsidRPr="00545C3C">
        <w:rPr>
          <w:rFonts w:eastAsia="Times New Roman" w:cs="Arial"/>
          <w:color w:val="252525"/>
          <w:sz w:val="24"/>
          <w:szCs w:val="24"/>
        </w:rPr>
        <w:t>systems such that</w:t>
      </w:r>
      <w:r w:rsidR="00E95943" w:rsidRPr="00545C3C">
        <w:rPr>
          <w:rFonts w:eastAsia="Times New Roman" w:cs="Arial"/>
          <w:color w:val="252525"/>
          <w:sz w:val="24"/>
          <w:szCs w:val="24"/>
        </w:rPr>
        <w:t xml:space="preserve"> the </w:t>
      </w:r>
      <w:r w:rsidR="00E97AF3" w:rsidRPr="00545C3C">
        <w:rPr>
          <w:rFonts w:eastAsia="Times New Roman" w:cs="Arial"/>
          <w:color w:val="252525"/>
          <w:sz w:val="24"/>
          <w:szCs w:val="24"/>
        </w:rPr>
        <w:t xml:space="preserve">relationship to existing or adopted </w:t>
      </w:r>
      <w:r w:rsidR="00E95943" w:rsidRPr="00545C3C">
        <w:rPr>
          <w:rFonts w:eastAsia="Times New Roman" w:cs="Arial"/>
          <w:color w:val="252525"/>
          <w:sz w:val="24"/>
          <w:szCs w:val="24"/>
        </w:rPr>
        <w:t>standards is known.</w:t>
      </w:r>
    </w:p>
    <w:p w14:paraId="2CA38357" w14:textId="6CE1667E" w:rsidR="006C6AA2" w:rsidRPr="00545C3C" w:rsidRDefault="006C6AA2" w:rsidP="00545C3C">
      <w:pPr>
        <w:pStyle w:val="ListParagraph"/>
        <w:numPr>
          <w:ilvl w:val="0"/>
          <w:numId w:val="29"/>
        </w:numPr>
        <w:shd w:val="clear" w:color="auto" w:fill="FFFFFF"/>
        <w:spacing w:after="173" w:line="240" w:lineRule="auto"/>
        <w:ind w:left="1170" w:hanging="450"/>
        <w:textAlignment w:val="baseline"/>
        <w:rPr>
          <w:rFonts w:eastAsia="Times New Roman" w:cs="Arial"/>
          <w:color w:val="252525"/>
          <w:sz w:val="24"/>
          <w:szCs w:val="24"/>
        </w:rPr>
      </w:pPr>
      <w:r w:rsidRPr="00545C3C">
        <w:rPr>
          <w:rFonts w:eastAsia="Times New Roman" w:cs="Arial"/>
          <w:color w:val="252525"/>
          <w:sz w:val="24"/>
          <w:szCs w:val="24"/>
        </w:rPr>
        <w:t>Increase the number of systems and data sources accessible via Application Programming Interfaces.</w:t>
      </w:r>
    </w:p>
    <w:p w14:paraId="3A90AC82" w14:textId="346A4B8E" w:rsidR="006C6AA2" w:rsidRPr="00545C3C" w:rsidRDefault="006C6AA2" w:rsidP="00545C3C">
      <w:pPr>
        <w:pStyle w:val="ListParagraph"/>
        <w:numPr>
          <w:ilvl w:val="0"/>
          <w:numId w:val="29"/>
        </w:numPr>
        <w:shd w:val="clear" w:color="auto" w:fill="FFFFFF"/>
        <w:spacing w:after="173" w:line="240" w:lineRule="auto"/>
        <w:ind w:left="1170" w:hanging="450"/>
        <w:textAlignment w:val="baseline"/>
        <w:rPr>
          <w:rFonts w:eastAsia="Times New Roman" w:cs="Arial"/>
          <w:color w:val="252525"/>
          <w:sz w:val="24"/>
          <w:szCs w:val="24"/>
        </w:rPr>
      </w:pPr>
      <w:r w:rsidRPr="00545C3C">
        <w:rPr>
          <w:rFonts w:eastAsia="Times New Roman" w:cs="Arial"/>
          <w:color w:val="252525"/>
          <w:sz w:val="24"/>
          <w:szCs w:val="24"/>
        </w:rPr>
        <w:t>Expand use and adoption of the State’s enterprise data integration hub.</w:t>
      </w:r>
    </w:p>
    <w:p w14:paraId="43BFC850" w14:textId="7510C01F" w:rsidR="003D1EF7" w:rsidRPr="00545C3C" w:rsidRDefault="003D1EF7" w:rsidP="00545C3C">
      <w:pPr>
        <w:pStyle w:val="ListParagraph"/>
        <w:numPr>
          <w:ilvl w:val="0"/>
          <w:numId w:val="36"/>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Improve the knowledge and skills of state employees related to data stewardship and analysis</w:t>
      </w:r>
    </w:p>
    <w:p w14:paraId="41B90054" w14:textId="11B4C138" w:rsidR="0024046A" w:rsidRPr="00545C3C" w:rsidRDefault="0024046A" w:rsidP="00545C3C">
      <w:pPr>
        <w:pStyle w:val="ListParagraph"/>
        <w:numPr>
          <w:ilvl w:val="0"/>
          <w:numId w:val="28"/>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Increase the number of state employees with basic data literacy training</w:t>
      </w:r>
      <w:r w:rsidR="00E95943" w:rsidRPr="00545C3C">
        <w:rPr>
          <w:rFonts w:eastAsia="Times New Roman" w:cs="Arial"/>
          <w:color w:val="252525"/>
          <w:sz w:val="24"/>
          <w:szCs w:val="24"/>
        </w:rPr>
        <w:t>.</w:t>
      </w:r>
    </w:p>
    <w:p w14:paraId="5A47185A" w14:textId="6B1CE289" w:rsidR="0024046A" w:rsidRPr="00545C3C" w:rsidRDefault="0024046A" w:rsidP="00545C3C">
      <w:pPr>
        <w:pStyle w:val="ListParagraph"/>
        <w:numPr>
          <w:ilvl w:val="0"/>
          <w:numId w:val="28"/>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Identify and</w:t>
      </w:r>
      <w:r w:rsidR="00E97AF3" w:rsidRPr="00545C3C">
        <w:rPr>
          <w:rFonts w:eastAsia="Times New Roman" w:cs="Arial"/>
          <w:color w:val="252525"/>
          <w:sz w:val="24"/>
          <w:szCs w:val="24"/>
        </w:rPr>
        <w:t xml:space="preserve"> </w:t>
      </w:r>
      <w:r w:rsidRPr="00545C3C">
        <w:rPr>
          <w:rFonts w:eastAsia="Times New Roman" w:cs="Arial"/>
          <w:color w:val="252525"/>
          <w:sz w:val="24"/>
          <w:szCs w:val="24"/>
        </w:rPr>
        <w:t>participate in more advanced data and analytics trainings</w:t>
      </w:r>
      <w:r w:rsidR="00E95943" w:rsidRPr="00545C3C">
        <w:rPr>
          <w:rFonts w:eastAsia="Times New Roman" w:cs="Arial"/>
          <w:color w:val="252525"/>
          <w:sz w:val="24"/>
          <w:szCs w:val="24"/>
        </w:rPr>
        <w:t>.</w:t>
      </w:r>
    </w:p>
    <w:p w14:paraId="21A4D8A7" w14:textId="211B6D9E" w:rsidR="0024046A" w:rsidRPr="00545C3C" w:rsidRDefault="0024046A" w:rsidP="00545C3C">
      <w:pPr>
        <w:pStyle w:val="ListParagraph"/>
        <w:numPr>
          <w:ilvl w:val="0"/>
          <w:numId w:val="28"/>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Identify skills necessary for data and analytics in the state workforce, identify any current job classifications that may align with those skills.</w:t>
      </w:r>
    </w:p>
    <w:p w14:paraId="6AC50B0C" w14:textId="667846C7" w:rsidR="0024046A" w:rsidRDefault="0024046A" w:rsidP="00545C3C">
      <w:pPr>
        <w:pStyle w:val="ListParagraph"/>
        <w:numPr>
          <w:ilvl w:val="1"/>
          <w:numId w:val="28"/>
        </w:numPr>
        <w:shd w:val="clear" w:color="auto" w:fill="FFFFFF"/>
        <w:spacing w:after="173" w:line="240" w:lineRule="auto"/>
        <w:ind w:left="1530"/>
        <w:textAlignment w:val="baseline"/>
        <w:rPr>
          <w:rFonts w:eastAsia="Times New Roman" w:cs="Arial"/>
          <w:color w:val="252525"/>
          <w:sz w:val="24"/>
          <w:szCs w:val="24"/>
        </w:rPr>
      </w:pPr>
      <w:r w:rsidRPr="00545C3C">
        <w:rPr>
          <w:rFonts w:eastAsia="Times New Roman" w:cs="Arial"/>
          <w:color w:val="252525"/>
          <w:sz w:val="24"/>
          <w:szCs w:val="24"/>
        </w:rPr>
        <w:t xml:space="preserve">Establish a strategy to fill the skills gap by determining the feasibility of new job classifications, or identifying partnerships to supplement </w:t>
      </w:r>
      <w:r w:rsidR="00646B2C" w:rsidRPr="00545C3C">
        <w:rPr>
          <w:rFonts w:eastAsia="Times New Roman" w:cs="Arial"/>
          <w:color w:val="252525"/>
          <w:sz w:val="24"/>
          <w:szCs w:val="24"/>
        </w:rPr>
        <w:t>existing capabilities</w:t>
      </w:r>
      <w:r w:rsidRPr="00545C3C">
        <w:rPr>
          <w:rFonts w:eastAsia="Times New Roman" w:cs="Arial"/>
          <w:color w:val="252525"/>
          <w:sz w:val="24"/>
          <w:szCs w:val="24"/>
        </w:rPr>
        <w:t>.</w:t>
      </w:r>
    </w:p>
    <w:p w14:paraId="26EA2E72" w14:textId="77777777" w:rsidR="00621A5A" w:rsidRPr="00545C3C" w:rsidRDefault="00621A5A" w:rsidP="00545C3C">
      <w:pPr>
        <w:pStyle w:val="ListParagraph"/>
        <w:shd w:val="clear" w:color="auto" w:fill="FFFFFF"/>
        <w:spacing w:after="173" w:line="240" w:lineRule="auto"/>
        <w:ind w:left="1530"/>
        <w:textAlignment w:val="baseline"/>
        <w:rPr>
          <w:rFonts w:eastAsia="Times New Roman" w:cs="Arial"/>
          <w:color w:val="252525"/>
          <w:sz w:val="24"/>
          <w:szCs w:val="24"/>
        </w:rPr>
      </w:pPr>
    </w:p>
    <w:p w14:paraId="20D990C0" w14:textId="77777777" w:rsidR="003D1EF7" w:rsidRDefault="003D1EF7" w:rsidP="003D1EF7">
      <w:pPr>
        <w:shd w:val="clear" w:color="auto" w:fill="FFFFFF"/>
        <w:spacing w:before="480" w:after="0" w:line="240" w:lineRule="auto"/>
        <w:textAlignment w:val="baseline"/>
        <w:outlineLvl w:val="1"/>
        <w:rPr>
          <w:rFonts w:eastAsia="Times New Roman" w:cs="Times New Roman"/>
          <w:b/>
          <w:bCs/>
          <w:color w:val="5590BA"/>
          <w:spacing w:val="-5"/>
          <w:sz w:val="44"/>
          <w:szCs w:val="44"/>
        </w:rPr>
      </w:pPr>
      <w:r w:rsidRPr="00545C3C">
        <w:rPr>
          <w:rFonts w:eastAsia="Times New Roman" w:cs="Times New Roman"/>
          <w:b/>
          <w:bCs/>
          <w:color w:val="5590BA"/>
          <w:spacing w:val="-5"/>
          <w:sz w:val="44"/>
          <w:szCs w:val="44"/>
        </w:rPr>
        <w:t>Feedback</w:t>
      </w:r>
    </w:p>
    <w:p w14:paraId="508CE2F5" w14:textId="77777777" w:rsidR="003372C0" w:rsidRDefault="003372C0" w:rsidP="003D1EF7">
      <w:pPr>
        <w:shd w:val="clear" w:color="auto" w:fill="FFFFFF"/>
        <w:spacing w:line="240" w:lineRule="auto"/>
        <w:textAlignment w:val="baseline"/>
        <w:rPr>
          <w:rFonts w:eastAsia="Times New Roman" w:cs="Arial"/>
          <w:color w:val="252525"/>
          <w:sz w:val="24"/>
          <w:szCs w:val="24"/>
        </w:rPr>
      </w:pPr>
    </w:p>
    <w:p w14:paraId="47EBC272" w14:textId="5A2F01B0" w:rsidR="003372C0" w:rsidRPr="003372C0" w:rsidRDefault="003372C0" w:rsidP="003372C0">
      <w:pPr>
        <w:shd w:val="clear" w:color="auto" w:fill="FFFFFF"/>
        <w:spacing w:before="480" w:after="0" w:line="240" w:lineRule="auto"/>
        <w:textAlignment w:val="baseline"/>
        <w:outlineLvl w:val="1"/>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The deadline to submit feedback on Phase 2 is October 17</w:t>
      </w:r>
      <w:r>
        <w:rPr>
          <w:rFonts w:eastAsia="Times New Roman" w:cs="Times New Roman"/>
          <w:b/>
          <w:bCs/>
          <w:color w:val="5590BA"/>
          <w:spacing w:val="-5"/>
          <w:sz w:val="24"/>
          <w:szCs w:val="24"/>
        </w:rPr>
        <w:t>:</w:t>
      </w:r>
    </w:p>
    <w:p w14:paraId="5592DE34" w14:textId="62CB6314" w:rsidR="003D1EF7" w:rsidRPr="003372C0" w:rsidRDefault="003D1EF7" w:rsidP="003372C0">
      <w:pPr>
        <w:pStyle w:val="ListParagraph"/>
        <w:numPr>
          <w:ilvl w:val="0"/>
          <w:numId w:val="37"/>
        </w:numPr>
        <w:shd w:val="clear" w:color="auto" w:fill="FFFFFF"/>
        <w:spacing w:line="240" w:lineRule="auto"/>
        <w:textAlignment w:val="baseline"/>
        <w:rPr>
          <w:rFonts w:eastAsia="Times New Roman" w:cs="Arial"/>
          <w:color w:val="252525"/>
          <w:sz w:val="24"/>
          <w:szCs w:val="24"/>
        </w:rPr>
      </w:pPr>
      <w:r w:rsidRPr="003372C0">
        <w:rPr>
          <w:rFonts w:eastAsia="Times New Roman" w:cs="Arial"/>
          <w:color w:val="252525"/>
          <w:sz w:val="24"/>
          <w:szCs w:val="24"/>
        </w:rPr>
        <w:t>You can </w:t>
      </w:r>
      <w:r w:rsidR="003372C0" w:rsidRPr="00C24E8D">
        <w:rPr>
          <w:rFonts w:eastAsia="Times New Roman" w:cs="Arial"/>
          <w:sz w:val="24"/>
          <w:szCs w:val="24"/>
          <w:bdr w:val="none" w:sz="0" w:space="0" w:color="auto" w:frame="1"/>
        </w:rPr>
        <w:t>download</w:t>
      </w:r>
      <w:r w:rsidRPr="00C24E8D">
        <w:rPr>
          <w:rFonts w:eastAsia="Times New Roman" w:cs="Arial"/>
          <w:sz w:val="24"/>
          <w:szCs w:val="24"/>
          <w:bdr w:val="none" w:sz="0" w:space="0" w:color="auto" w:frame="1"/>
        </w:rPr>
        <w:t> </w:t>
      </w:r>
      <w:r w:rsidRPr="003372C0">
        <w:rPr>
          <w:rFonts w:eastAsia="Times New Roman" w:cs="Arial"/>
          <w:color w:val="252525"/>
          <w:sz w:val="24"/>
          <w:szCs w:val="24"/>
        </w:rPr>
        <w:t>a printable version of the plan if you prefer and submit your comments </w:t>
      </w:r>
      <w:hyperlink r:id="rId10" w:tgtFrame="_blank" w:history="1">
        <w:r w:rsidRPr="003372C0">
          <w:rPr>
            <w:rFonts w:eastAsia="Times New Roman" w:cs="Arial"/>
            <w:color w:val="40769C"/>
            <w:sz w:val="24"/>
            <w:szCs w:val="24"/>
            <w:u w:val="single"/>
            <w:bdr w:val="none" w:sz="0" w:space="0" w:color="auto" w:frame="1"/>
          </w:rPr>
          <w:t>via email</w:t>
        </w:r>
      </w:hyperlink>
      <w:r w:rsidRPr="003372C0">
        <w:rPr>
          <w:rFonts w:eastAsia="Times New Roman" w:cs="Arial"/>
          <w:color w:val="252525"/>
          <w:sz w:val="24"/>
          <w:szCs w:val="24"/>
        </w:rPr>
        <w:t>.</w:t>
      </w:r>
    </w:p>
    <w:p w14:paraId="45EE2ECC" w14:textId="17140C78" w:rsidR="007342AF" w:rsidRPr="003372C0" w:rsidRDefault="003372C0" w:rsidP="003372C0">
      <w:pPr>
        <w:pStyle w:val="ListParagraph"/>
        <w:numPr>
          <w:ilvl w:val="0"/>
          <w:numId w:val="37"/>
        </w:numPr>
        <w:shd w:val="clear" w:color="auto" w:fill="FFFFFF"/>
        <w:spacing w:line="240" w:lineRule="auto"/>
        <w:textAlignment w:val="baseline"/>
        <w:rPr>
          <w:rFonts w:eastAsia="Times New Roman" w:cs="Arial"/>
          <w:sz w:val="24"/>
          <w:szCs w:val="24"/>
        </w:rPr>
      </w:pPr>
      <w:r w:rsidRPr="003372C0">
        <w:rPr>
          <w:rFonts w:eastAsia="Times New Roman" w:cs="Times New Roman"/>
          <w:bCs/>
          <w:spacing w:val="-5"/>
          <w:sz w:val="24"/>
          <w:szCs w:val="24"/>
        </w:rPr>
        <w:t xml:space="preserve">Additionally, the Draft is available as a </w:t>
      </w:r>
      <w:hyperlink r:id="rId11" w:history="1">
        <w:r w:rsidRPr="00C24E8D">
          <w:rPr>
            <w:rStyle w:val="Hyperlink"/>
            <w:rFonts w:eastAsia="Times New Roman" w:cs="Times New Roman"/>
            <w:bCs/>
            <w:spacing w:val="-5"/>
            <w:sz w:val="24"/>
            <w:szCs w:val="24"/>
          </w:rPr>
          <w:t>Google Doc</w:t>
        </w:r>
      </w:hyperlink>
      <w:r w:rsidRPr="003372C0">
        <w:rPr>
          <w:rFonts w:eastAsia="Times New Roman" w:cs="Times New Roman"/>
          <w:bCs/>
          <w:spacing w:val="-5"/>
          <w:sz w:val="24"/>
          <w:szCs w:val="24"/>
        </w:rPr>
        <w:t xml:space="preserve"> with the option to comment directly.</w:t>
      </w:r>
    </w:p>
    <w:sectPr w:rsidR="007342AF" w:rsidRPr="00337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2E73"/>
    <w:multiLevelType w:val="hybridMultilevel"/>
    <w:tmpl w:val="60A28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07788E"/>
    <w:multiLevelType w:val="hybridMultilevel"/>
    <w:tmpl w:val="408E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96BE8"/>
    <w:multiLevelType w:val="hybridMultilevel"/>
    <w:tmpl w:val="D35C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B3B82"/>
    <w:multiLevelType w:val="multilevel"/>
    <w:tmpl w:val="51BA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B187D"/>
    <w:multiLevelType w:val="hybridMultilevel"/>
    <w:tmpl w:val="4D040E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B315CF"/>
    <w:multiLevelType w:val="hybridMultilevel"/>
    <w:tmpl w:val="7736B140"/>
    <w:lvl w:ilvl="0" w:tplc="CD9C5446">
      <w:numFmt w:val="bullet"/>
      <w:lvlText w:val=""/>
      <w:lvlJc w:val="left"/>
      <w:pPr>
        <w:ind w:left="1080" w:hanging="360"/>
      </w:pPr>
      <w:rPr>
        <w:rFonts w:ascii="Symbol" w:eastAsia="Arial" w:hAnsi="Symbol" w:cs="Arial" w:hint="default"/>
        <w:color w:val="2424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9312EF"/>
    <w:multiLevelType w:val="hybridMultilevel"/>
    <w:tmpl w:val="9C46D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D010A3"/>
    <w:multiLevelType w:val="hybridMultilevel"/>
    <w:tmpl w:val="D7D242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40B1C3C"/>
    <w:multiLevelType w:val="hybridMultilevel"/>
    <w:tmpl w:val="B2C8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608FA"/>
    <w:multiLevelType w:val="hybridMultilevel"/>
    <w:tmpl w:val="2014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F163C"/>
    <w:multiLevelType w:val="multilevel"/>
    <w:tmpl w:val="5548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E2638A"/>
    <w:multiLevelType w:val="hybridMultilevel"/>
    <w:tmpl w:val="1BBA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1362F"/>
    <w:multiLevelType w:val="hybridMultilevel"/>
    <w:tmpl w:val="C1C4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46EF1"/>
    <w:multiLevelType w:val="hybridMultilevel"/>
    <w:tmpl w:val="A788BC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244073F"/>
    <w:multiLevelType w:val="multilevel"/>
    <w:tmpl w:val="5E4AD42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35EC50D8"/>
    <w:multiLevelType w:val="hybridMultilevel"/>
    <w:tmpl w:val="8544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F5A9F"/>
    <w:multiLevelType w:val="multilevel"/>
    <w:tmpl w:val="C08899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15:restartNumberingAfterBreak="0">
    <w:nsid w:val="4632273A"/>
    <w:multiLevelType w:val="hybridMultilevel"/>
    <w:tmpl w:val="1A56D5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66A2148"/>
    <w:multiLevelType w:val="hybridMultilevel"/>
    <w:tmpl w:val="0A524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007DEC"/>
    <w:multiLevelType w:val="hybridMultilevel"/>
    <w:tmpl w:val="5B0E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E4D6E"/>
    <w:multiLevelType w:val="hybridMultilevel"/>
    <w:tmpl w:val="613E0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024107"/>
    <w:multiLevelType w:val="multilevel"/>
    <w:tmpl w:val="EBE41DD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586010A3"/>
    <w:multiLevelType w:val="hybridMultilevel"/>
    <w:tmpl w:val="D7AA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D7EF9"/>
    <w:multiLevelType w:val="hybridMultilevel"/>
    <w:tmpl w:val="D20235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920F74"/>
    <w:multiLevelType w:val="hybridMultilevel"/>
    <w:tmpl w:val="CFFECDC6"/>
    <w:lvl w:ilvl="0" w:tplc="A70AD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E6C4D"/>
    <w:multiLevelType w:val="hybridMultilevel"/>
    <w:tmpl w:val="6DF00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61AC6"/>
    <w:multiLevelType w:val="hybridMultilevel"/>
    <w:tmpl w:val="96B6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B74A9"/>
    <w:multiLevelType w:val="hybridMultilevel"/>
    <w:tmpl w:val="A6603086"/>
    <w:lvl w:ilvl="0" w:tplc="F3CA102A">
      <w:start w:val="1"/>
      <w:numFmt w:val="bullet"/>
      <w:lvlText w:val=""/>
      <w:lvlJc w:val="left"/>
      <w:pPr>
        <w:ind w:left="720" w:hanging="360"/>
      </w:pPr>
      <w:rPr>
        <w:rFonts w:ascii="Symbol" w:hAnsi="Symbol" w:hint="default"/>
        <w:color w:val="auto"/>
      </w:rPr>
    </w:lvl>
    <w:lvl w:ilvl="1" w:tplc="D91CA97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75494"/>
    <w:multiLevelType w:val="hybridMultilevel"/>
    <w:tmpl w:val="0C685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2E530A"/>
    <w:multiLevelType w:val="hybridMultilevel"/>
    <w:tmpl w:val="C69A9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E7745"/>
    <w:multiLevelType w:val="hybridMultilevel"/>
    <w:tmpl w:val="75D84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92F7F"/>
    <w:multiLevelType w:val="hybridMultilevel"/>
    <w:tmpl w:val="9A6240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BEF0C40"/>
    <w:multiLevelType w:val="hybridMultilevel"/>
    <w:tmpl w:val="C36A5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8008B"/>
    <w:multiLevelType w:val="hybridMultilevel"/>
    <w:tmpl w:val="F280AD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DE545F5"/>
    <w:multiLevelType w:val="hybridMultilevel"/>
    <w:tmpl w:val="367E04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14D663E"/>
    <w:multiLevelType w:val="hybridMultilevel"/>
    <w:tmpl w:val="52BE9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2E492E"/>
    <w:multiLevelType w:val="hybridMultilevel"/>
    <w:tmpl w:val="64E2D0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21"/>
  </w:num>
  <w:num w:numId="3">
    <w:abstractNumId w:val="14"/>
  </w:num>
  <w:num w:numId="4">
    <w:abstractNumId w:val="10"/>
  </w:num>
  <w:num w:numId="5">
    <w:abstractNumId w:val="30"/>
  </w:num>
  <w:num w:numId="6">
    <w:abstractNumId w:val="0"/>
  </w:num>
  <w:num w:numId="7">
    <w:abstractNumId w:val="19"/>
  </w:num>
  <w:num w:numId="8">
    <w:abstractNumId w:val="11"/>
  </w:num>
  <w:num w:numId="9">
    <w:abstractNumId w:val="8"/>
  </w:num>
  <w:num w:numId="10">
    <w:abstractNumId w:val="28"/>
  </w:num>
  <w:num w:numId="11">
    <w:abstractNumId w:val="31"/>
  </w:num>
  <w:num w:numId="12">
    <w:abstractNumId w:val="34"/>
  </w:num>
  <w:num w:numId="13">
    <w:abstractNumId w:val="25"/>
  </w:num>
  <w:num w:numId="14">
    <w:abstractNumId w:val="12"/>
  </w:num>
  <w:num w:numId="15">
    <w:abstractNumId w:val="15"/>
  </w:num>
  <w:num w:numId="16">
    <w:abstractNumId w:val="29"/>
  </w:num>
  <w:num w:numId="17">
    <w:abstractNumId w:val="9"/>
  </w:num>
  <w:num w:numId="18">
    <w:abstractNumId w:val="4"/>
  </w:num>
  <w:num w:numId="19">
    <w:abstractNumId w:val="20"/>
  </w:num>
  <w:num w:numId="20">
    <w:abstractNumId w:val="5"/>
  </w:num>
  <w:num w:numId="21">
    <w:abstractNumId w:val="3"/>
  </w:num>
  <w:num w:numId="22">
    <w:abstractNumId w:val="6"/>
  </w:num>
  <w:num w:numId="23">
    <w:abstractNumId w:val="17"/>
  </w:num>
  <w:num w:numId="24">
    <w:abstractNumId w:val="36"/>
  </w:num>
  <w:num w:numId="25">
    <w:abstractNumId w:val="33"/>
  </w:num>
  <w:num w:numId="26">
    <w:abstractNumId w:val="13"/>
  </w:num>
  <w:num w:numId="27">
    <w:abstractNumId w:val="7"/>
  </w:num>
  <w:num w:numId="28">
    <w:abstractNumId w:val="35"/>
  </w:num>
  <w:num w:numId="29">
    <w:abstractNumId w:val="23"/>
  </w:num>
  <w:num w:numId="30">
    <w:abstractNumId w:val="18"/>
  </w:num>
  <w:num w:numId="31">
    <w:abstractNumId w:val="27"/>
  </w:num>
  <w:num w:numId="32">
    <w:abstractNumId w:val="32"/>
  </w:num>
  <w:num w:numId="33">
    <w:abstractNumId w:val="26"/>
  </w:num>
  <w:num w:numId="34">
    <w:abstractNumId w:val="2"/>
  </w:num>
  <w:num w:numId="35">
    <w:abstractNumId w:val="1"/>
  </w:num>
  <w:num w:numId="36">
    <w:abstractNumId w:val="2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F7"/>
    <w:rsid w:val="000B4EAF"/>
    <w:rsid w:val="000F541E"/>
    <w:rsid w:val="001116AD"/>
    <w:rsid w:val="00132C9C"/>
    <w:rsid w:val="00151FD2"/>
    <w:rsid w:val="0017174B"/>
    <w:rsid w:val="00172703"/>
    <w:rsid w:val="00184EFA"/>
    <w:rsid w:val="001853C4"/>
    <w:rsid w:val="00192AB6"/>
    <w:rsid w:val="00222A4D"/>
    <w:rsid w:val="002303F1"/>
    <w:rsid w:val="00231E66"/>
    <w:rsid w:val="00236AEB"/>
    <w:rsid w:val="0024046A"/>
    <w:rsid w:val="002608BF"/>
    <w:rsid w:val="00261269"/>
    <w:rsid w:val="00277746"/>
    <w:rsid w:val="002914A5"/>
    <w:rsid w:val="002A7EEB"/>
    <w:rsid w:val="002B0E5B"/>
    <w:rsid w:val="002C608B"/>
    <w:rsid w:val="0031694D"/>
    <w:rsid w:val="003372C0"/>
    <w:rsid w:val="00355068"/>
    <w:rsid w:val="0035655A"/>
    <w:rsid w:val="003719B6"/>
    <w:rsid w:val="00372643"/>
    <w:rsid w:val="00375C8B"/>
    <w:rsid w:val="0038103B"/>
    <w:rsid w:val="003C482F"/>
    <w:rsid w:val="003C4C89"/>
    <w:rsid w:val="003D1EF7"/>
    <w:rsid w:val="003F5A29"/>
    <w:rsid w:val="00423A88"/>
    <w:rsid w:val="004319DC"/>
    <w:rsid w:val="004334C0"/>
    <w:rsid w:val="00463F8E"/>
    <w:rsid w:val="004761A6"/>
    <w:rsid w:val="00492875"/>
    <w:rsid w:val="004A318F"/>
    <w:rsid w:val="004A4F31"/>
    <w:rsid w:val="004F463F"/>
    <w:rsid w:val="00545C3C"/>
    <w:rsid w:val="005858A0"/>
    <w:rsid w:val="00597737"/>
    <w:rsid w:val="005D46CD"/>
    <w:rsid w:val="00606C8D"/>
    <w:rsid w:val="006217A2"/>
    <w:rsid w:val="00621A5A"/>
    <w:rsid w:val="00646B2C"/>
    <w:rsid w:val="006578C7"/>
    <w:rsid w:val="00670010"/>
    <w:rsid w:val="006837DB"/>
    <w:rsid w:val="006A4F8F"/>
    <w:rsid w:val="006C6AA2"/>
    <w:rsid w:val="006E6AAE"/>
    <w:rsid w:val="006F5642"/>
    <w:rsid w:val="007342AF"/>
    <w:rsid w:val="00764E33"/>
    <w:rsid w:val="0077338D"/>
    <w:rsid w:val="007A5342"/>
    <w:rsid w:val="007A6A52"/>
    <w:rsid w:val="007B1240"/>
    <w:rsid w:val="007E18CC"/>
    <w:rsid w:val="007F3B51"/>
    <w:rsid w:val="00845AD6"/>
    <w:rsid w:val="00855173"/>
    <w:rsid w:val="008678AE"/>
    <w:rsid w:val="0089168F"/>
    <w:rsid w:val="008C0D61"/>
    <w:rsid w:val="008C1D64"/>
    <w:rsid w:val="008E5A9D"/>
    <w:rsid w:val="008F7505"/>
    <w:rsid w:val="00905515"/>
    <w:rsid w:val="009347F2"/>
    <w:rsid w:val="0094508D"/>
    <w:rsid w:val="00952640"/>
    <w:rsid w:val="009B25EF"/>
    <w:rsid w:val="009D2083"/>
    <w:rsid w:val="009D7B7E"/>
    <w:rsid w:val="009F5B3E"/>
    <w:rsid w:val="00A10EE5"/>
    <w:rsid w:val="00A12321"/>
    <w:rsid w:val="00A34099"/>
    <w:rsid w:val="00A71FEB"/>
    <w:rsid w:val="00AB090C"/>
    <w:rsid w:val="00AE619B"/>
    <w:rsid w:val="00B10870"/>
    <w:rsid w:val="00B74181"/>
    <w:rsid w:val="00B74F7B"/>
    <w:rsid w:val="00B92B7A"/>
    <w:rsid w:val="00BA79C1"/>
    <w:rsid w:val="00BB2450"/>
    <w:rsid w:val="00BC3478"/>
    <w:rsid w:val="00BD7190"/>
    <w:rsid w:val="00C24E8D"/>
    <w:rsid w:val="00C50DFE"/>
    <w:rsid w:val="00C77854"/>
    <w:rsid w:val="00CB20DA"/>
    <w:rsid w:val="00CB2637"/>
    <w:rsid w:val="00CB7F03"/>
    <w:rsid w:val="00CE2953"/>
    <w:rsid w:val="00D15E4E"/>
    <w:rsid w:val="00D618BA"/>
    <w:rsid w:val="00D61C73"/>
    <w:rsid w:val="00D661A3"/>
    <w:rsid w:val="00D73055"/>
    <w:rsid w:val="00DC7A3E"/>
    <w:rsid w:val="00DE1D0E"/>
    <w:rsid w:val="00DE448A"/>
    <w:rsid w:val="00E70711"/>
    <w:rsid w:val="00E95943"/>
    <w:rsid w:val="00E97AF3"/>
    <w:rsid w:val="00EA0E06"/>
    <w:rsid w:val="00F222E2"/>
    <w:rsid w:val="00F24493"/>
    <w:rsid w:val="00F77E77"/>
    <w:rsid w:val="00FB676C"/>
    <w:rsid w:val="00FE502B"/>
    <w:rsid w:val="00FF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7CFA"/>
  <w15:chartTrackingRefBased/>
  <w15:docId w15:val="{FA3745F1-FEA7-49BF-B408-49916702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1E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D1E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D1E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D1EF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D1EF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E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1EF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D1EF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D1EF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D1EF7"/>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3D1EF7"/>
    <w:rPr>
      <w:color w:val="0000FF"/>
      <w:u w:val="single"/>
    </w:rPr>
  </w:style>
  <w:style w:type="character" w:styleId="CommentReference">
    <w:name w:val="annotation reference"/>
    <w:basedOn w:val="DefaultParagraphFont"/>
    <w:uiPriority w:val="99"/>
    <w:semiHidden/>
    <w:unhideWhenUsed/>
    <w:rsid w:val="009347F2"/>
    <w:rPr>
      <w:sz w:val="16"/>
      <w:szCs w:val="16"/>
    </w:rPr>
  </w:style>
  <w:style w:type="paragraph" w:styleId="CommentText">
    <w:name w:val="annotation text"/>
    <w:basedOn w:val="Normal"/>
    <w:link w:val="CommentTextChar"/>
    <w:uiPriority w:val="99"/>
    <w:semiHidden/>
    <w:unhideWhenUsed/>
    <w:rsid w:val="009347F2"/>
    <w:pPr>
      <w:spacing w:line="240" w:lineRule="auto"/>
    </w:pPr>
    <w:rPr>
      <w:sz w:val="20"/>
      <w:szCs w:val="20"/>
    </w:rPr>
  </w:style>
  <w:style w:type="character" w:customStyle="1" w:styleId="CommentTextChar">
    <w:name w:val="Comment Text Char"/>
    <w:basedOn w:val="DefaultParagraphFont"/>
    <w:link w:val="CommentText"/>
    <w:uiPriority w:val="99"/>
    <w:semiHidden/>
    <w:rsid w:val="009347F2"/>
    <w:rPr>
      <w:sz w:val="20"/>
      <w:szCs w:val="20"/>
    </w:rPr>
  </w:style>
  <w:style w:type="paragraph" w:styleId="CommentSubject">
    <w:name w:val="annotation subject"/>
    <w:basedOn w:val="CommentText"/>
    <w:next w:val="CommentText"/>
    <w:link w:val="CommentSubjectChar"/>
    <w:uiPriority w:val="99"/>
    <w:semiHidden/>
    <w:unhideWhenUsed/>
    <w:rsid w:val="009347F2"/>
    <w:rPr>
      <w:b/>
      <w:bCs/>
    </w:rPr>
  </w:style>
  <w:style w:type="character" w:customStyle="1" w:styleId="CommentSubjectChar">
    <w:name w:val="Comment Subject Char"/>
    <w:basedOn w:val="CommentTextChar"/>
    <w:link w:val="CommentSubject"/>
    <w:uiPriority w:val="99"/>
    <w:semiHidden/>
    <w:rsid w:val="009347F2"/>
    <w:rPr>
      <w:b/>
      <w:bCs/>
      <w:sz w:val="20"/>
      <w:szCs w:val="20"/>
    </w:rPr>
  </w:style>
  <w:style w:type="paragraph" w:styleId="BalloonText">
    <w:name w:val="Balloon Text"/>
    <w:basedOn w:val="Normal"/>
    <w:link w:val="BalloonTextChar"/>
    <w:uiPriority w:val="99"/>
    <w:semiHidden/>
    <w:unhideWhenUsed/>
    <w:rsid w:val="00934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7F2"/>
    <w:rPr>
      <w:rFonts w:ascii="Segoe UI" w:hAnsi="Segoe UI" w:cs="Segoe UI"/>
      <w:sz w:val="18"/>
      <w:szCs w:val="18"/>
    </w:rPr>
  </w:style>
  <w:style w:type="paragraph" w:styleId="ListParagraph">
    <w:name w:val="List Paragraph"/>
    <w:basedOn w:val="Normal"/>
    <w:uiPriority w:val="34"/>
    <w:qFormat/>
    <w:rsid w:val="00FE502B"/>
    <w:pPr>
      <w:ind w:left="720"/>
      <w:contextualSpacing/>
    </w:pPr>
  </w:style>
  <w:style w:type="character" w:styleId="Emphasis">
    <w:name w:val="Emphasis"/>
    <w:basedOn w:val="DefaultParagraphFont"/>
    <w:uiPriority w:val="20"/>
    <w:qFormat/>
    <w:rsid w:val="00E70711"/>
    <w:rPr>
      <w:i/>
      <w:iCs/>
    </w:rPr>
  </w:style>
  <w:style w:type="paragraph" w:customStyle="1" w:styleId="Default">
    <w:name w:val="Default"/>
    <w:rsid w:val="006837D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23A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8682">
      <w:bodyDiv w:val="1"/>
      <w:marLeft w:val="0"/>
      <w:marRight w:val="0"/>
      <w:marTop w:val="0"/>
      <w:marBottom w:val="0"/>
      <w:divBdr>
        <w:top w:val="none" w:sz="0" w:space="0" w:color="auto"/>
        <w:left w:val="none" w:sz="0" w:space="0" w:color="auto"/>
        <w:bottom w:val="none" w:sz="0" w:space="0" w:color="auto"/>
        <w:right w:val="none" w:sz="0" w:space="0" w:color="auto"/>
      </w:divBdr>
    </w:div>
    <w:div w:id="850874593">
      <w:bodyDiv w:val="1"/>
      <w:marLeft w:val="0"/>
      <w:marRight w:val="0"/>
      <w:marTop w:val="0"/>
      <w:marBottom w:val="0"/>
      <w:divBdr>
        <w:top w:val="none" w:sz="0" w:space="0" w:color="auto"/>
        <w:left w:val="none" w:sz="0" w:space="0" w:color="auto"/>
        <w:bottom w:val="none" w:sz="0" w:space="0" w:color="auto"/>
        <w:right w:val="none" w:sz="0" w:space="0" w:color="auto"/>
      </w:divBdr>
      <w:divsChild>
        <w:div w:id="1909266134">
          <w:marLeft w:val="0"/>
          <w:marRight w:val="0"/>
          <w:marTop w:val="0"/>
          <w:marBottom w:val="0"/>
          <w:divBdr>
            <w:top w:val="none" w:sz="0" w:space="0" w:color="auto"/>
            <w:left w:val="none" w:sz="0" w:space="0" w:color="auto"/>
            <w:bottom w:val="none" w:sz="0" w:space="0" w:color="auto"/>
            <w:right w:val="none" w:sz="0" w:space="0" w:color="auto"/>
          </w:divBdr>
          <w:divsChild>
            <w:div w:id="1799448129">
              <w:marLeft w:val="0"/>
              <w:marRight w:val="0"/>
              <w:marTop w:val="0"/>
              <w:marBottom w:val="0"/>
              <w:divBdr>
                <w:top w:val="none" w:sz="0" w:space="0" w:color="auto"/>
                <w:left w:val="none" w:sz="0" w:space="0" w:color="auto"/>
                <w:bottom w:val="none" w:sz="0" w:space="0" w:color="auto"/>
                <w:right w:val="none" w:sz="0" w:space="0" w:color="auto"/>
              </w:divBdr>
              <w:divsChild>
                <w:div w:id="3448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6629">
          <w:marLeft w:val="0"/>
          <w:marRight w:val="0"/>
          <w:marTop w:val="0"/>
          <w:marBottom w:val="0"/>
          <w:divBdr>
            <w:top w:val="none" w:sz="0" w:space="0" w:color="auto"/>
            <w:left w:val="none" w:sz="0" w:space="0" w:color="auto"/>
            <w:bottom w:val="none" w:sz="0" w:space="0" w:color="auto"/>
            <w:right w:val="none" w:sz="0" w:space="0" w:color="auto"/>
          </w:divBdr>
          <w:divsChild>
            <w:div w:id="1853831923">
              <w:marLeft w:val="0"/>
              <w:marRight w:val="0"/>
              <w:marTop w:val="0"/>
              <w:marBottom w:val="0"/>
              <w:divBdr>
                <w:top w:val="none" w:sz="0" w:space="0" w:color="auto"/>
                <w:left w:val="none" w:sz="0" w:space="0" w:color="auto"/>
                <w:bottom w:val="none" w:sz="0" w:space="0" w:color="auto"/>
                <w:right w:val="none" w:sz="0" w:space="0" w:color="auto"/>
              </w:divBdr>
              <w:divsChild>
                <w:div w:id="7865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23000">
          <w:marLeft w:val="0"/>
          <w:marRight w:val="0"/>
          <w:marTop w:val="0"/>
          <w:marBottom w:val="0"/>
          <w:divBdr>
            <w:top w:val="none" w:sz="0" w:space="0" w:color="auto"/>
            <w:left w:val="none" w:sz="0" w:space="0" w:color="auto"/>
            <w:bottom w:val="none" w:sz="0" w:space="0" w:color="auto"/>
            <w:right w:val="none" w:sz="0" w:space="0" w:color="auto"/>
          </w:divBdr>
          <w:divsChild>
            <w:div w:id="434247546">
              <w:marLeft w:val="0"/>
              <w:marRight w:val="0"/>
              <w:marTop w:val="0"/>
              <w:marBottom w:val="0"/>
              <w:divBdr>
                <w:top w:val="none" w:sz="0" w:space="0" w:color="auto"/>
                <w:left w:val="none" w:sz="0" w:space="0" w:color="auto"/>
                <w:bottom w:val="none" w:sz="0" w:space="0" w:color="auto"/>
                <w:right w:val="none" w:sz="0" w:space="0" w:color="auto"/>
              </w:divBdr>
              <w:divsChild>
                <w:div w:id="1065492222">
                  <w:marLeft w:val="0"/>
                  <w:marRight w:val="0"/>
                  <w:marTop w:val="0"/>
                  <w:marBottom w:val="0"/>
                  <w:divBdr>
                    <w:top w:val="none" w:sz="0" w:space="0" w:color="auto"/>
                    <w:left w:val="none" w:sz="0" w:space="0" w:color="auto"/>
                    <w:bottom w:val="none" w:sz="0" w:space="0" w:color="auto"/>
                    <w:right w:val="none" w:sz="0" w:space="0" w:color="auto"/>
                  </w:divBdr>
                  <w:divsChild>
                    <w:div w:id="549343446">
                      <w:marLeft w:val="0"/>
                      <w:marRight w:val="0"/>
                      <w:marTop w:val="346"/>
                      <w:marBottom w:val="346"/>
                      <w:divBdr>
                        <w:top w:val="none" w:sz="0" w:space="0" w:color="auto"/>
                        <w:left w:val="none" w:sz="0" w:space="0" w:color="auto"/>
                        <w:bottom w:val="none" w:sz="0" w:space="0" w:color="auto"/>
                        <w:right w:val="none" w:sz="0" w:space="0" w:color="auto"/>
                      </w:divBdr>
                    </w:div>
                    <w:div w:id="2032803453">
                      <w:marLeft w:val="0"/>
                      <w:marRight w:val="0"/>
                      <w:marTop w:val="346"/>
                      <w:marBottom w:val="346"/>
                      <w:divBdr>
                        <w:top w:val="none" w:sz="0" w:space="0" w:color="auto"/>
                        <w:left w:val="none" w:sz="0" w:space="0" w:color="auto"/>
                        <w:bottom w:val="none" w:sz="0" w:space="0" w:color="auto"/>
                        <w:right w:val="none" w:sz="0" w:space="0" w:color="auto"/>
                      </w:divBdr>
                    </w:div>
                    <w:div w:id="767315882">
                      <w:marLeft w:val="0"/>
                      <w:marRight w:val="0"/>
                      <w:marTop w:val="346"/>
                      <w:marBottom w:val="346"/>
                      <w:divBdr>
                        <w:top w:val="none" w:sz="0" w:space="0" w:color="auto"/>
                        <w:left w:val="none" w:sz="0" w:space="0" w:color="auto"/>
                        <w:bottom w:val="none" w:sz="0" w:space="0" w:color="auto"/>
                        <w:right w:val="none" w:sz="0" w:space="0" w:color="auto"/>
                      </w:divBdr>
                    </w:div>
                    <w:div w:id="1195996286">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1976449450">
          <w:marLeft w:val="0"/>
          <w:marRight w:val="0"/>
          <w:marTop w:val="0"/>
          <w:marBottom w:val="0"/>
          <w:divBdr>
            <w:top w:val="none" w:sz="0" w:space="0" w:color="auto"/>
            <w:left w:val="none" w:sz="0" w:space="0" w:color="auto"/>
            <w:bottom w:val="none" w:sz="0" w:space="0" w:color="auto"/>
            <w:right w:val="none" w:sz="0" w:space="0" w:color="auto"/>
          </w:divBdr>
          <w:divsChild>
            <w:div w:id="1880699734">
              <w:marLeft w:val="0"/>
              <w:marRight w:val="0"/>
              <w:marTop w:val="0"/>
              <w:marBottom w:val="0"/>
              <w:divBdr>
                <w:top w:val="none" w:sz="0" w:space="0" w:color="auto"/>
                <w:left w:val="none" w:sz="0" w:space="0" w:color="auto"/>
                <w:bottom w:val="none" w:sz="0" w:space="0" w:color="auto"/>
                <w:right w:val="none" w:sz="0" w:space="0" w:color="auto"/>
              </w:divBdr>
              <w:divsChild>
                <w:div w:id="1980767901">
                  <w:marLeft w:val="0"/>
                  <w:marRight w:val="0"/>
                  <w:marTop w:val="0"/>
                  <w:marBottom w:val="0"/>
                  <w:divBdr>
                    <w:top w:val="none" w:sz="0" w:space="0" w:color="auto"/>
                    <w:left w:val="none" w:sz="0" w:space="0" w:color="auto"/>
                    <w:bottom w:val="none" w:sz="0" w:space="0" w:color="auto"/>
                    <w:right w:val="none" w:sz="0" w:space="0" w:color="auto"/>
                  </w:divBdr>
                  <w:divsChild>
                    <w:div w:id="1141384099">
                      <w:marLeft w:val="0"/>
                      <w:marRight w:val="0"/>
                      <w:marTop w:val="346"/>
                      <w:marBottom w:val="346"/>
                      <w:divBdr>
                        <w:top w:val="none" w:sz="0" w:space="0" w:color="auto"/>
                        <w:left w:val="none" w:sz="0" w:space="0" w:color="auto"/>
                        <w:bottom w:val="none" w:sz="0" w:space="0" w:color="auto"/>
                        <w:right w:val="none" w:sz="0" w:space="0" w:color="auto"/>
                      </w:divBdr>
                    </w:div>
                    <w:div w:id="783773795">
                      <w:marLeft w:val="0"/>
                      <w:marRight w:val="0"/>
                      <w:marTop w:val="346"/>
                      <w:marBottom w:val="346"/>
                      <w:divBdr>
                        <w:top w:val="none" w:sz="0" w:space="0" w:color="auto"/>
                        <w:left w:val="none" w:sz="0" w:space="0" w:color="auto"/>
                        <w:bottom w:val="none" w:sz="0" w:space="0" w:color="auto"/>
                        <w:right w:val="none" w:sz="0" w:space="0" w:color="auto"/>
                      </w:divBdr>
                    </w:div>
                    <w:div w:id="870461770">
                      <w:marLeft w:val="0"/>
                      <w:marRight w:val="0"/>
                      <w:marTop w:val="346"/>
                      <w:marBottom w:val="346"/>
                      <w:divBdr>
                        <w:top w:val="none" w:sz="0" w:space="0" w:color="auto"/>
                        <w:left w:val="none" w:sz="0" w:space="0" w:color="auto"/>
                        <w:bottom w:val="none" w:sz="0" w:space="0" w:color="auto"/>
                        <w:right w:val="none" w:sz="0" w:space="0" w:color="auto"/>
                      </w:divBdr>
                    </w:div>
                    <w:div w:id="1949198557">
                      <w:marLeft w:val="0"/>
                      <w:marRight w:val="0"/>
                      <w:marTop w:val="346"/>
                      <w:marBottom w:val="346"/>
                      <w:divBdr>
                        <w:top w:val="none" w:sz="0" w:space="0" w:color="auto"/>
                        <w:left w:val="none" w:sz="0" w:space="0" w:color="auto"/>
                        <w:bottom w:val="none" w:sz="0" w:space="0" w:color="auto"/>
                        <w:right w:val="none" w:sz="0" w:space="0" w:color="auto"/>
                      </w:divBdr>
                    </w:div>
                    <w:div w:id="533352193">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1561020181">
          <w:marLeft w:val="0"/>
          <w:marRight w:val="0"/>
          <w:marTop w:val="0"/>
          <w:marBottom w:val="0"/>
          <w:divBdr>
            <w:top w:val="none" w:sz="0" w:space="0" w:color="auto"/>
            <w:left w:val="none" w:sz="0" w:space="0" w:color="auto"/>
            <w:bottom w:val="none" w:sz="0" w:space="0" w:color="auto"/>
            <w:right w:val="none" w:sz="0" w:space="0" w:color="auto"/>
          </w:divBdr>
          <w:divsChild>
            <w:div w:id="187570854">
              <w:marLeft w:val="0"/>
              <w:marRight w:val="0"/>
              <w:marTop w:val="0"/>
              <w:marBottom w:val="0"/>
              <w:divBdr>
                <w:top w:val="none" w:sz="0" w:space="0" w:color="auto"/>
                <w:left w:val="none" w:sz="0" w:space="0" w:color="auto"/>
                <w:bottom w:val="none" w:sz="0" w:space="0" w:color="auto"/>
                <w:right w:val="none" w:sz="0" w:space="0" w:color="auto"/>
              </w:divBdr>
              <w:divsChild>
                <w:div w:id="417751327">
                  <w:marLeft w:val="0"/>
                  <w:marRight w:val="0"/>
                  <w:marTop w:val="0"/>
                  <w:marBottom w:val="0"/>
                  <w:divBdr>
                    <w:top w:val="none" w:sz="0" w:space="0" w:color="auto"/>
                    <w:left w:val="none" w:sz="0" w:space="0" w:color="auto"/>
                    <w:bottom w:val="none" w:sz="0" w:space="0" w:color="auto"/>
                    <w:right w:val="none" w:sz="0" w:space="0" w:color="auto"/>
                  </w:divBdr>
                  <w:divsChild>
                    <w:div w:id="1469858486">
                      <w:marLeft w:val="0"/>
                      <w:marRight w:val="365"/>
                      <w:marTop w:val="0"/>
                      <w:marBottom w:val="0"/>
                      <w:divBdr>
                        <w:top w:val="single" w:sz="6" w:space="0" w:color="CCCCCC"/>
                        <w:left w:val="single" w:sz="6" w:space="0" w:color="CCCCCC"/>
                        <w:bottom w:val="single" w:sz="6" w:space="0" w:color="CCCCCC"/>
                        <w:right w:val="single" w:sz="6" w:space="0" w:color="CCCCCC"/>
                      </w:divBdr>
                    </w:div>
                    <w:div w:id="1549218697">
                      <w:marLeft w:val="0"/>
                      <w:marRight w:val="0"/>
                      <w:marTop w:val="0"/>
                      <w:marBottom w:val="0"/>
                      <w:divBdr>
                        <w:top w:val="none" w:sz="0" w:space="0" w:color="auto"/>
                        <w:left w:val="none" w:sz="0" w:space="0" w:color="auto"/>
                        <w:bottom w:val="none" w:sz="0" w:space="0" w:color="auto"/>
                        <w:right w:val="none" w:sz="0" w:space="0" w:color="auto"/>
                      </w:divBdr>
                      <w:divsChild>
                        <w:div w:id="1653288669">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sChild>
        </w:div>
        <w:div w:id="333807120">
          <w:marLeft w:val="0"/>
          <w:marRight w:val="0"/>
          <w:marTop w:val="0"/>
          <w:marBottom w:val="0"/>
          <w:divBdr>
            <w:top w:val="none" w:sz="0" w:space="0" w:color="auto"/>
            <w:left w:val="none" w:sz="0" w:space="0" w:color="auto"/>
            <w:bottom w:val="none" w:sz="0" w:space="0" w:color="auto"/>
            <w:right w:val="none" w:sz="0" w:space="0" w:color="auto"/>
          </w:divBdr>
          <w:divsChild>
            <w:div w:id="1316374600">
              <w:marLeft w:val="0"/>
              <w:marRight w:val="385"/>
              <w:marTop w:val="0"/>
              <w:marBottom w:val="0"/>
              <w:divBdr>
                <w:top w:val="none" w:sz="0" w:space="0" w:color="auto"/>
                <w:left w:val="none" w:sz="0" w:space="0" w:color="auto"/>
                <w:bottom w:val="none" w:sz="0" w:space="0" w:color="auto"/>
                <w:right w:val="none" w:sz="0" w:space="0" w:color="auto"/>
              </w:divBdr>
              <w:divsChild>
                <w:div w:id="848522356">
                  <w:marLeft w:val="0"/>
                  <w:marRight w:val="0"/>
                  <w:marTop w:val="0"/>
                  <w:marBottom w:val="0"/>
                  <w:divBdr>
                    <w:top w:val="none" w:sz="0" w:space="0" w:color="auto"/>
                    <w:left w:val="none" w:sz="0" w:space="0" w:color="auto"/>
                    <w:bottom w:val="none" w:sz="0" w:space="0" w:color="auto"/>
                    <w:right w:val="none" w:sz="0" w:space="0" w:color="auto"/>
                  </w:divBdr>
                  <w:divsChild>
                    <w:div w:id="114377339">
                      <w:marLeft w:val="0"/>
                      <w:marRight w:val="0"/>
                      <w:marTop w:val="346"/>
                      <w:marBottom w:val="346"/>
                      <w:divBdr>
                        <w:top w:val="none" w:sz="0" w:space="0" w:color="auto"/>
                        <w:left w:val="none" w:sz="0" w:space="0" w:color="auto"/>
                        <w:bottom w:val="none" w:sz="0" w:space="0" w:color="auto"/>
                        <w:right w:val="none" w:sz="0" w:space="0" w:color="auto"/>
                      </w:divBdr>
                    </w:div>
                    <w:div w:id="2016808549">
                      <w:marLeft w:val="0"/>
                      <w:marRight w:val="0"/>
                      <w:marTop w:val="346"/>
                      <w:marBottom w:val="346"/>
                      <w:divBdr>
                        <w:top w:val="none" w:sz="0" w:space="0" w:color="auto"/>
                        <w:left w:val="none" w:sz="0" w:space="0" w:color="auto"/>
                        <w:bottom w:val="none" w:sz="0" w:space="0" w:color="auto"/>
                        <w:right w:val="none" w:sz="0" w:space="0" w:color="auto"/>
                      </w:divBdr>
                    </w:div>
                    <w:div w:id="1406217721">
                      <w:marLeft w:val="0"/>
                      <w:marRight w:val="0"/>
                      <w:marTop w:val="346"/>
                      <w:marBottom w:val="346"/>
                      <w:divBdr>
                        <w:top w:val="none" w:sz="0" w:space="0" w:color="auto"/>
                        <w:left w:val="none" w:sz="0" w:space="0" w:color="auto"/>
                        <w:bottom w:val="none" w:sz="0" w:space="0" w:color="auto"/>
                        <w:right w:val="none" w:sz="0" w:space="0" w:color="auto"/>
                      </w:divBdr>
                    </w:div>
                    <w:div w:id="1245454462">
                      <w:marLeft w:val="0"/>
                      <w:marRight w:val="0"/>
                      <w:marTop w:val="346"/>
                      <w:marBottom w:val="346"/>
                      <w:divBdr>
                        <w:top w:val="none" w:sz="0" w:space="0" w:color="auto"/>
                        <w:left w:val="none" w:sz="0" w:space="0" w:color="auto"/>
                        <w:bottom w:val="none" w:sz="0" w:space="0" w:color="auto"/>
                        <w:right w:val="none" w:sz="0" w:space="0" w:color="auto"/>
                      </w:divBdr>
                    </w:div>
                    <w:div w:id="393546379">
                      <w:marLeft w:val="0"/>
                      <w:marRight w:val="0"/>
                      <w:marTop w:val="346"/>
                      <w:marBottom w:val="346"/>
                      <w:divBdr>
                        <w:top w:val="none" w:sz="0" w:space="0" w:color="auto"/>
                        <w:left w:val="none" w:sz="0" w:space="0" w:color="auto"/>
                        <w:bottom w:val="none" w:sz="0" w:space="0" w:color="auto"/>
                        <w:right w:val="none" w:sz="0" w:space="0" w:color="auto"/>
                      </w:divBdr>
                    </w:div>
                    <w:div w:id="31199518">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 w:id="825392404">
              <w:marLeft w:val="0"/>
              <w:marRight w:val="0"/>
              <w:marTop w:val="0"/>
              <w:marBottom w:val="0"/>
              <w:divBdr>
                <w:top w:val="none" w:sz="0" w:space="0" w:color="auto"/>
                <w:left w:val="none" w:sz="0" w:space="0" w:color="auto"/>
                <w:bottom w:val="none" w:sz="0" w:space="0" w:color="auto"/>
                <w:right w:val="none" w:sz="0" w:space="0" w:color="auto"/>
              </w:divBdr>
              <w:divsChild>
                <w:div w:id="386035364">
                  <w:marLeft w:val="0"/>
                  <w:marRight w:val="0"/>
                  <w:marTop w:val="0"/>
                  <w:marBottom w:val="0"/>
                  <w:divBdr>
                    <w:top w:val="none" w:sz="0" w:space="0" w:color="auto"/>
                    <w:left w:val="none" w:sz="0" w:space="0" w:color="auto"/>
                    <w:bottom w:val="none" w:sz="0" w:space="0" w:color="auto"/>
                    <w:right w:val="none" w:sz="0" w:space="0" w:color="auto"/>
                  </w:divBdr>
                  <w:divsChild>
                    <w:div w:id="303580366">
                      <w:marLeft w:val="0"/>
                      <w:marRight w:val="0"/>
                      <w:marTop w:val="346"/>
                      <w:marBottom w:val="346"/>
                      <w:divBdr>
                        <w:top w:val="none" w:sz="0" w:space="0" w:color="auto"/>
                        <w:left w:val="none" w:sz="0" w:space="0" w:color="auto"/>
                        <w:bottom w:val="none" w:sz="0" w:space="0" w:color="auto"/>
                        <w:right w:val="none" w:sz="0" w:space="0" w:color="auto"/>
                      </w:divBdr>
                    </w:div>
                    <w:div w:id="899290697">
                      <w:marLeft w:val="0"/>
                      <w:marRight w:val="0"/>
                      <w:marTop w:val="346"/>
                      <w:marBottom w:val="346"/>
                      <w:divBdr>
                        <w:top w:val="none" w:sz="0" w:space="0" w:color="auto"/>
                        <w:left w:val="none" w:sz="0" w:space="0" w:color="auto"/>
                        <w:bottom w:val="none" w:sz="0" w:space="0" w:color="auto"/>
                        <w:right w:val="none" w:sz="0" w:space="0" w:color="auto"/>
                      </w:divBdr>
                    </w:div>
                    <w:div w:id="111944740">
                      <w:marLeft w:val="0"/>
                      <w:marRight w:val="0"/>
                      <w:marTop w:val="346"/>
                      <w:marBottom w:val="346"/>
                      <w:divBdr>
                        <w:top w:val="none" w:sz="0" w:space="0" w:color="auto"/>
                        <w:left w:val="none" w:sz="0" w:space="0" w:color="auto"/>
                        <w:bottom w:val="none" w:sz="0" w:space="0" w:color="auto"/>
                        <w:right w:val="none" w:sz="0" w:space="0" w:color="auto"/>
                      </w:divBdr>
                    </w:div>
                    <w:div w:id="337273046">
                      <w:marLeft w:val="0"/>
                      <w:marRight w:val="0"/>
                      <w:marTop w:val="346"/>
                      <w:marBottom w:val="346"/>
                      <w:divBdr>
                        <w:top w:val="none" w:sz="0" w:space="0" w:color="auto"/>
                        <w:left w:val="none" w:sz="0" w:space="0" w:color="auto"/>
                        <w:bottom w:val="none" w:sz="0" w:space="0" w:color="auto"/>
                        <w:right w:val="none" w:sz="0" w:space="0" w:color="auto"/>
                      </w:divBdr>
                    </w:div>
                    <w:div w:id="82606852">
                      <w:marLeft w:val="0"/>
                      <w:marRight w:val="0"/>
                      <w:marTop w:val="346"/>
                      <w:marBottom w:val="346"/>
                      <w:divBdr>
                        <w:top w:val="none" w:sz="0" w:space="0" w:color="auto"/>
                        <w:left w:val="none" w:sz="0" w:space="0" w:color="auto"/>
                        <w:bottom w:val="none" w:sz="0" w:space="0" w:color="auto"/>
                        <w:right w:val="none" w:sz="0" w:space="0" w:color="auto"/>
                      </w:divBdr>
                    </w:div>
                    <w:div w:id="1655331069">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1875997759">
          <w:marLeft w:val="0"/>
          <w:marRight w:val="0"/>
          <w:marTop w:val="0"/>
          <w:marBottom w:val="0"/>
          <w:divBdr>
            <w:top w:val="none" w:sz="0" w:space="0" w:color="auto"/>
            <w:left w:val="none" w:sz="0" w:space="0" w:color="auto"/>
            <w:bottom w:val="none" w:sz="0" w:space="0" w:color="auto"/>
            <w:right w:val="none" w:sz="0" w:space="0" w:color="auto"/>
          </w:divBdr>
          <w:divsChild>
            <w:div w:id="2034990545">
              <w:marLeft w:val="0"/>
              <w:marRight w:val="0"/>
              <w:marTop w:val="0"/>
              <w:marBottom w:val="0"/>
              <w:divBdr>
                <w:top w:val="none" w:sz="0" w:space="0" w:color="auto"/>
                <w:left w:val="none" w:sz="0" w:space="0" w:color="auto"/>
                <w:bottom w:val="none" w:sz="0" w:space="0" w:color="auto"/>
                <w:right w:val="none" w:sz="0" w:space="0" w:color="auto"/>
              </w:divBdr>
              <w:divsChild>
                <w:div w:id="1472939059">
                  <w:marLeft w:val="0"/>
                  <w:marRight w:val="0"/>
                  <w:marTop w:val="0"/>
                  <w:marBottom w:val="0"/>
                  <w:divBdr>
                    <w:top w:val="none" w:sz="0" w:space="0" w:color="auto"/>
                    <w:left w:val="none" w:sz="0" w:space="0" w:color="auto"/>
                    <w:bottom w:val="none" w:sz="0" w:space="0" w:color="auto"/>
                    <w:right w:val="none" w:sz="0" w:space="0" w:color="auto"/>
                  </w:divBdr>
                  <w:divsChild>
                    <w:div w:id="1631472497">
                      <w:marLeft w:val="0"/>
                      <w:marRight w:val="365"/>
                      <w:marTop w:val="0"/>
                      <w:marBottom w:val="0"/>
                      <w:divBdr>
                        <w:top w:val="single" w:sz="6" w:space="0" w:color="CCCCCC"/>
                        <w:left w:val="single" w:sz="6" w:space="0" w:color="CCCCCC"/>
                        <w:bottom w:val="single" w:sz="6" w:space="0" w:color="CCCCCC"/>
                        <w:right w:val="single" w:sz="6" w:space="0" w:color="CCCCCC"/>
                      </w:divBdr>
                    </w:div>
                    <w:div w:id="915625635">
                      <w:marLeft w:val="0"/>
                      <w:marRight w:val="0"/>
                      <w:marTop w:val="0"/>
                      <w:marBottom w:val="0"/>
                      <w:divBdr>
                        <w:top w:val="none" w:sz="0" w:space="0" w:color="auto"/>
                        <w:left w:val="none" w:sz="0" w:space="0" w:color="auto"/>
                        <w:bottom w:val="none" w:sz="0" w:space="0" w:color="auto"/>
                        <w:right w:val="none" w:sz="0" w:space="0" w:color="auto"/>
                      </w:divBdr>
                      <w:divsChild>
                        <w:div w:id="1067728568">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sChild>
        </w:div>
        <w:div w:id="1732532056">
          <w:marLeft w:val="0"/>
          <w:marRight w:val="0"/>
          <w:marTop w:val="0"/>
          <w:marBottom w:val="0"/>
          <w:divBdr>
            <w:top w:val="none" w:sz="0" w:space="0" w:color="auto"/>
            <w:left w:val="none" w:sz="0" w:space="0" w:color="auto"/>
            <w:bottom w:val="none" w:sz="0" w:space="0" w:color="auto"/>
            <w:right w:val="none" w:sz="0" w:space="0" w:color="auto"/>
          </w:divBdr>
          <w:divsChild>
            <w:div w:id="1574895617">
              <w:marLeft w:val="0"/>
              <w:marRight w:val="385"/>
              <w:marTop w:val="0"/>
              <w:marBottom w:val="0"/>
              <w:divBdr>
                <w:top w:val="none" w:sz="0" w:space="0" w:color="auto"/>
                <w:left w:val="none" w:sz="0" w:space="0" w:color="auto"/>
                <w:bottom w:val="none" w:sz="0" w:space="0" w:color="auto"/>
                <w:right w:val="none" w:sz="0" w:space="0" w:color="auto"/>
              </w:divBdr>
              <w:divsChild>
                <w:div w:id="2085493554">
                  <w:marLeft w:val="0"/>
                  <w:marRight w:val="0"/>
                  <w:marTop w:val="0"/>
                  <w:marBottom w:val="0"/>
                  <w:divBdr>
                    <w:top w:val="none" w:sz="0" w:space="0" w:color="auto"/>
                    <w:left w:val="none" w:sz="0" w:space="0" w:color="auto"/>
                    <w:bottom w:val="none" w:sz="0" w:space="0" w:color="auto"/>
                    <w:right w:val="none" w:sz="0" w:space="0" w:color="auto"/>
                  </w:divBdr>
                  <w:divsChild>
                    <w:div w:id="1320618750">
                      <w:marLeft w:val="0"/>
                      <w:marRight w:val="0"/>
                      <w:marTop w:val="346"/>
                      <w:marBottom w:val="346"/>
                      <w:divBdr>
                        <w:top w:val="none" w:sz="0" w:space="0" w:color="auto"/>
                        <w:left w:val="none" w:sz="0" w:space="0" w:color="auto"/>
                        <w:bottom w:val="none" w:sz="0" w:space="0" w:color="auto"/>
                        <w:right w:val="none" w:sz="0" w:space="0" w:color="auto"/>
                      </w:divBdr>
                    </w:div>
                    <w:div w:id="943805500">
                      <w:marLeft w:val="0"/>
                      <w:marRight w:val="0"/>
                      <w:marTop w:val="346"/>
                      <w:marBottom w:val="346"/>
                      <w:divBdr>
                        <w:top w:val="none" w:sz="0" w:space="0" w:color="auto"/>
                        <w:left w:val="none" w:sz="0" w:space="0" w:color="auto"/>
                        <w:bottom w:val="none" w:sz="0" w:space="0" w:color="auto"/>
                        <w:right w:val="none" w:sz="0" w:space="0" w:color="auto"/>
                      </w:divBdr>
                    </w:div>
                    <w:div w:id="584533821">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 w:id="387801481">
              <w:marLeft w:val="0"/>
              <w:marRight w:val="0"/>
              <w:marTop w:val="0"/>
              <w:marBottom w:val="0"/>
              <w:divBdr>
                <w:top w:val="none" w:sz="0" w:space="0" w:color="auto"/>
                <w:left w:val="none" w:sz="0" w:space="0" w:color="auto"/>
                <w:bottom w:val="none" w:sz="0" w:space="0" w:color="auto"/>
                <w:right w:val="none" w:sz="0" w:space="0" w:color="auto"/>
              </w:divBdr>
              <w:divsChild>
                <w:div w:id="590554942">
                  <w:marLeft w:val="0"/>
                  <w:marRight w:val="0"/>
                  <w:marTop w:val="0"/>
                  <w:marBottom w:val="0"/>
                  <w:divBdr>
                    <w:top w:val="none" w:sz="0" w:space="0" w:color="auto"/>
                    <w:left w:val="none" w:sz="0" w:space="0" w:color="auto"/>
                    <w:bottom w:val="none" w:sz="0" w:space="0" w:color="auto"/>
                    <w:right w:val="none" w:sz="0" w:space="0" w:color="auto"/>
                  </w:divBdr>
                  <w:divsChild>
                    <w:div w:id="516045791">
                      <w:marLeft w:val="0"/>
                      <w:marRight w:val="0"/>
                      <w:marTop w:val="346"/>
                      <w:marBottom w:val="346"/>
                      <w:divBdr>
                        <w:top w:val="none" w:sz="0" w:space="0" w:color="auto"/>
                        <w:left w:val="none" w:sz="0" w:space="0" w:color="auto"/>
                        <w:bottom w:val="none" w:sz="0" w:space="0" w:color="auto"/>
                        <w:right w:val="none" w:sz="0" w:space="0" w:color="auto"/>
                      </w:divBdr>
                    </w:div>
                    <w:div w:id="1853376132">
                      <w:marLeft w:val="0"/>
                      <w:marRight w:val="0"/>
                      <w:marTop w:val="346"/>
                      <w:marBottom w:val="346"/>
                      <w:divBdr>
                        <w:top w:val="none" w:sz="0" w:space="0" w:color="auto"/>
                        <w:left w:val="none" w:sz="0" w:space="0" w:color="auto"/>
                        <w:bottom w:val="none" w:sz="0" w:space="0" w:color="auto"/>
                        <w:right w:val="none" w:sz="0" w:space="0" w:color="auto"/>
                      </w:divBdr>
                    </w:div>
                    <w:div w:id="1512986207">
                      <w:marLeft w:val="0"/>
                      <w:marRight w:val="0"/>
                      <w:marTop w:val="346"/>
                      <w:marBottom w:val="346"/>
                      <w:divBdr>
                        <w:top w:val="none" w:sz="0" w:space="0" w:color="auto"/>
                        <w:left w:val="none" w:sz="0" w:space="0" w:color="auto"/>
                        <w:bottom w:val="none" w:sz="0" w:space="0" w:color="auto"/>
                        <w:right w:val="none" w:sz="0" w:space="0" w:color="auto"/>
                      </w:divBdr>
                    </w:div>
                    <w:div w:id="427891031">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2113888959">
          <w:marLeft w:val="0"/>
          <w:marRight w:val="0"/>
          <w:marTop w:val="0"/>
          <w:marBottom w:val="0"/>
          <w:divBdr>
            <w:top w:val="none" w:sz="0" w:space="0" w:color="auto"/>
            <w:left w:val="none" w:sz="0" w:space="0" w:color="auto"/>
            <w:bottom w:val="none" w:sz="0" w:space="0" w:color="auto"/>
            <w:right w:val="none" w:sz="0" w:space="0" w:color="auto"/>
          </w:divBdr>
          <w:divsChild>
            <w:div w:id="566378667">
              <w:marLeft w:val="0"/>
              <w:marRight w:val="0"/>
              <w:marTop w:val="0"/>
              <w:marBottom w:val="0"/>
              <w:divBdr>
                <w:top w:val="none" w:sz="0" w:space="0" w:color="auto"/>
                <w:left w:val="none" w:sz="0" w:space="0" w:color="auto"/>
                <w:bottom w:val="none" w:sz="0" w:space="0" w:color="auto"/>
                <w:right w:val="none" w:sz="0" w:space="0" w:color="auto"/>
              </w:divBdr>
              <w:divsChild>
                <w:div w:id="1474131864">
                  <w:marLeft w:val="0"/>
                  <w:marRight w:val="0"/>
                  <w:marTop w:val="0"/>
                  <w:marBottom w:val="0"/>
                  <w:divBdr>
                    <w:top w:val="none" w:sz="0" w:space="0" w:color="auto"/>
                    <w:left w:val="none" w:sz="0" w:space="0" w:color="auto"/>
                    <w:bottom w:val="none" w:sz="0" w:space="0" w:color="auto"/>
                    <w:right w:val="none" w:sz="0" w:space="0" w:color="auto"/>
                  </w:divBdr>
                  <w:divsChild>
                    <w:div w:id="1646928915">
                      <w:marLeft w:val="0"/>
                      <w:marRight w:val="365"/>
                      <w:marTop w:val="0"/>
                      <w:marBottom w:val="0"/>
                      <w:divBdr>
                        <w:top w:val="single" w:sz="6" w:space="0" w:color="CCCCCC"/>
                        <w:left w:val="single" w:sz="6" w:space="0" w:color="CCCCCC"/>
                        <w:bottom w:val="single" w:sz="6" w:space="0" w:color="CCCCCC"/>
                        <w:right w:val="single" w:sz="6" w:space="0" w:color="CCCCCC"/>
                      </w:divBdr>
                    </w:div>
                    <w:div w:id="407507788">
                      <w:marLeft w:val="0"/>
                      <w:marRight w:val="0"/>
                      <w:marTop w:val="0"/>
                      <w:marBottom w:val="0"/>
                      <w:divBdr>
                        <w:top w:val="none" w:sz="0" w:space="0" w:color="auto"/>
                        <w:left w:val="none" w:sz="0" w:space="0" w:color="auto"/>
                        <w:bottom w:val="none" w:sz="0" w:space="0" w:color="auto"/>
                        <w:right w:val="none" w:sz="0" w:space="0" w:color="auto"/>
                      </w:divBdr>
                      <w:divsChild>
                        <w:div w:id="11882969">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sChild>
        </w:div>
        <w:div w:id="136654142">
          <w:marLeft w:val="0"/>
          <w:marRight w:val="0"/>
          <w:marTop w:val="0"/>
          <w:marBottom w:val="0"/>
          <w:divBdr>
            <w:top w:val="none" w:sz="0" w:space="0" w:color="auto"/>
            <w:left w:val="none" w:sz="0" w:space="0" w:color="auto"/>
            <w:bottom w:val="none" w:sz="0" w:space="0" w:color="auto"/>
            <w:right w:val="none" w:sz="0" w:space="0" w:color="auto"/>
          </w:divBdr>
          <w:divsChild>
            <w:div w:id="186648374">
              <w:marLeft w:val="0"/>
              <w:marRight w:val="385"/>
              <w:marTop w:val="0"/>
              <w:marBottom w:val="0"/>
              <w:divBdr>
                <w:top w:val="none" w:sz="0" w:space="0" w:color="auto"/>
                <w:left w:val="none" w:sz="0" w:space="0" w:color="auto"/>
                <w:bottom w:val="none" w:sz="0" w:space="0" w:color="auto"/>
                <w:right w:val="none" w:sz="0" w:space="0" w:color="auto"/>
              </w:divBdr>
              <w:divsChild>
                <w:div w:id="1003706258">
                  <w:marLeft w:val="0"/>
                  <w:marRight w:val="0"/>
                  <w:marTop w:val="0"/>
                  <w:marBottom w:val="0"/>
                  <w:divBdr>
                    <w:top w:val="none" w:sz="0" w:space="0" w:color="auto"/>
                    <w:left w:val="none" w:sz="0" w:space="0" w:color="auto"/>
                    <w:bottom w:val="none" w:sz="0" w:space="0" w:color="auto"/>
                    <w:right w:val="none" w:sz="0" w:space="0" w:color="auto"/>
                  </w:divBdr>
                  <w:divsChild>
                    <w:div w:id="103505559">
                      <w:marLeft w:val="0"/>
                      <w:marRight w:val="0"/>
                      <w:marTop w:val="0"/>
                      <w:marBottom w:val="0"/>
                      <w:divBdr>
                        <w:top w:val="none" w:sz="0" w:space="0" w:color="auto"/>
                        <w:left w:val="none" w:sz="0" w:space="0" w:color="auto"/>
                        <w:bottom w:val="none" w:sz="0" w:space="0" w:color="auto"/>
                        <w:right w:val="none" w:sz="0" w:space="0" w:color="auto"/>
                      </w:divBdr>
                    </w:div>
                    <w:div w:id="1991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502">
              <w:marLeft w:val="0"/>
              <w:marRight w:val="385"/>
              <w:marTop w:val="0"/>
              <w:marBottom w:val="0"/>
              <w:divBdr>
                <w:top w:val="none" w:sz="0" w:space="0" w:color="auto"/>
                <w:left w:val="none" w:sz="0" w:space="0" w:color="auto"/>
                <w:bottom w:val="none" w:sz="0" w:space="0" w:color="auto"/>
                <w:right w:val="none" w:sz="0" w:space="0" w:color="auto"/>
              </w:divBdr>
              <w:divsChild>
                <w:div w:id="877816334">
                  <w:marLeft w:val="0"/>
                  <w:marRight w:val="0"/>
                  <w:marTop w:val="0"/>
                  <w:marBottom w:val="0"/>
                  <w:divBdr>
                    <w:top w:val="none" w:sz="0" w:space="0" w:color="auto"/>
                    <w:left w:val="none" w:sz="0" w:space="0" w:color="auto"/>
                    <w:bottom w:val="none" w:sz="0" w:space="0" w:color="auto"/>
                    <w:right w:val="none" w:sz="0" w:space="0" w:color="auto"/>
                  </w:divBdr>
                  <w:divsChild>
                    <w:div w:id="995645495">
                      <w:marLeft w:val="0"/>
                      <w:marRight w:val="0"/>
                      <w:marTop w:val="0"/>
                      <w:marBottom w:val="0"/>
                      <w:divBdr>
                        <w:top w:val="none" w:sz="0" w:space="0" w:color="auto"/>
                        <w:left w:val="none" w:sz="0" w:space="0" w:color="auto"/>
                        <w:bottom w:val="none" w:sz="0" w:space="0" w:color="auto"/>
                        <w:right w:val="none" w:sz="0" w:space="0" w:color="auto"/>
                      </w:divBdr>
                    </w:div>
                    <w:div w:id="1229806238">
                      <w:marLeft w:val="0"/>
                      <w:marRight w:val="0"/>
                      <w:marTop w:val="0"/>
                      <w:marBottom w:val="0"/>
                      <w:divBdr>
                        <w:top w:val="none" w:sz="0" w:space="0" w:color="auto"/>
                        <w:left w:val="none" w:sz="0" w:space="0" w:color="auto"/>
                        <w:bottom w:val="none" w:sz="0" w:space="0" w:color="auto"/>
                        <w:right w:val="none" w:sz="0" w:space="0" w:color="auto"/>
                      </w:divBdr>
                    </w:div>
                    <w:div w:id="2084134379">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 w:id="483013319">
              <w:marLeft w:val="0"/>
              <w:marRight w:val="0"/>
              <w:marTop w:val="0"/>
              <w:marBottom w:val="0"/>
              <w:divBdr>
                <w:top w:val="none" w:sz="0" w:space="0" w:color="auto"/>
                <w:left w:val="none" w:sz="0" w:space="0" w:color="auto"/>
                <w:bottom w:val="none" w:sz="0" w:space="0" w:color="auto"/>
                <w:right w:val="none" w:sz="0" w:space="0" w:color="auto"/>
              </w:divBdr>
              <w:divsChild>
                <w:div w:id="784150986">
                  <w:marLeft w:val="0"/>
                  <w:marRight w:val="0"/>
                  <w:marTop w:val="0"/>
                  <w:marBottom w:val="0"/>
                  <w:divBdr>
                    <w:top w:val="none" w:sz="0" w:space="0" w:color="auto"/>
                    <w:left w:val="none" w:sz="0" w:space="0" w:color="auto"/>
                    <w:bottom w:val="none" w:sz="0" w:space="0" w:color="auto"/>
                    <w:right w:val="none" w:sz="0" w:space="0" w:color="auto"/>
                  </w:divBdr>
                  <w:divsChild>
                    <w:div w:id="1169634164">
                      <w:marLeft w:val="0"/>
                      <w:marRight w:val="0"/>
                      <w:marTop w:val="0"/>
                      <w:marBottom w:val="0"/>
                      <w:divBdr>
                        <w:top w:val="none" w:sz="0" w:space="0" w:color="auto"/>
                        <w:left w:val="none" w:sz="0" w:space="0" w:color="auto"/>
                        <w:bottom w:val="none" w:sz="0" w:space="0" w:color="auto"/>
                        <w:right w:val="none" w:sz="0" w:space="0" w:color="auto"/>
                      </w:divBdr>
                    </w:div>
                    <w:div w:id="180706014">
                      <w:marLeft w:val="0"/>
                      <w:marRight w:val="0"/>
                      <w:marTop w:val="0"/>
                      <w:marBottom w:val="0"/>
                      <w:divBdr>
                        <w:top w:val="none" w:sz="0" w:space="0" w:color="auto"/>
                        <w:left w:val="none" w:sz="0" w:space="0" w:color="auto"/>
                        <w:bottom w:val="none" w:sz="0" w:space="0" w:color="auto"/>
                        <w:right w:val="none" w:sz="0" w:space="0" w:color="auto"/>
                      </w:divBdr>
                    </w:div>
                    <w:div w:id="262031610">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1009866673">
          <w:marLeft w:val="0"/>
          <w:marRight w:val="0"/>
          <w:marTop w:val="0"/>
          <w:marBottom w:val="0"/>
          <w:divBdr>
            <w:top w:val="none" w:sz="0" w:space="0" w:color="auto"/>
            <w:left w:val="none" w:sz="0" w:space="0" w:color="auto"/>
            <w:bottom w:val="none" w:sz="0" w:space="0" w:color="auto"/>
            <w:right w:val="none" w:sz="0" w:space="0" w:color="auto"/>
          </w:divBdr>
          <w:divsChild>
            <w:div w:id="210771441">
              <w:marLeft w:val="0"/>
              <w:marRight w:val="0"/>
              <w:marTop w:val="0"/>
              <w:marBottom w:val="0"/>
              <w:divBdr>
                <w:top w:val="none" w:sz="0" w:space="0" w:color="auto"/>
                <w:left w:val="none" w:sz="0" w:space="0" w:color="auto"/>
                <w:bottom w:val="none" w:sz="0" w:space="0" w:color="auto"/>
                <w:right w:val="none" w:sz="0" w:space="0" w:color="auto"/>
              </w:divBdr>
              <w:divsChild>
                <w:div w:id="1890259819">
                  <w:marLeft w:val="0"/>
                  <w:marRight w:val="0"/>
                  <w:marTop w:val="0"/>
                  <w:marBottom w:val="0"/>
                  <w:divBdr>
                    <w:top w:val="none" w:sz="0" w:space="0" w:color="auto"/>
                    <w:left w:val="none" w:sz="0" w:space="0" w:color="auto"/>
                    <w:bottom w:val="none" w:sz="0" w:space="0" w:color="auto"/>
                    <w:right w:val="none" w:sz="0" w:space="0" w:color="auto"/>
                  </w:divBdr>
                  <w:divsChild>
                    <w:div w:id="1099448957">
                      <w:marLeft w:val="0"/>
                      <w:marRight w:val="0"/>
                      <w:marTop w:val="346"/>
                      <w:marBottom w:val="346"/>
                      <w:divBdr>
                        <w:top w:val="none" w:sz="0" w:space="0" w:color="auto"/>
                        <w:left w:val="none" w:sz="0" w:space="0" w:color="auto"/>
                        <w:bottom w:val="none" w:sz="0" w:space="0" w:color="auto"/>
                        <w:right w:val="none" w:sz="0" w:space="0" w:color="auto"/>
                      </w:divBdr>
                    </w:div>
                    <w:div w:id="1310210385">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ta.c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cs.google.com/document/d/1HqGJaX4sLhPuQd2Q65irg38eTztb-7iMVj3AQiGCTu8/edit?usp=sharing" TargetMode="External"/><Relationship Id="rId5" Type="http://schemas.openxmlformats.org/officeDocument/2006/relationships/hyperlink" Target="https://www.cga.ct.gov/2018/ACT/pa/2018PA-00175-R00HB-05517-PA.htm" TargetMode="External"/><Relationship Id="rId10" Type="http://schemas.openxmlformats.org/officeDocument/2006/relationships/hyperlink" Target="mailto:tyler.kleykamp@ct.gov?subject=State%20data%20plan%20feedback"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3345</TotalTime>
  <Pages>13</Pages>
  <Words>3923</Words>
  <Characters>22366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Kleykamp, Tyler</dc:creator>
  <cp:keywords/>
  <dc:description/>
  <cp:lastModifiedBy>Kleykamp, Tyler</cp:lastModifiedBy>
  <cp:revision>32</cp:revision>
  <cp:lastPrinted>2018-09-24T17:09:00Z</cp:lastPrinted>
  <dcterms:created xsi:type="dcterms:W3CDTF">2018-09-12T13:28:00Z</dcterms:created>
  <dcterms:modified xsi:type="dcterms:W3CDTF">2018-09-25T12:57:00Z</dcterms:modified>
</cp:coreProperties>
</file>