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40" w:rsidRDefault="000B0902" w:rsidP="0059519C">
      <w:pPr>
        <w:pStyle w:val="SpecHead1"/>
        <w:rPr>
          <w:sz w:val="28"/>
          <w:szCs w:val="28"/>
        </w:rPr>
      </w:pPr>
      <w:r>
        <w:rPr>
          <w:sz w:val="28"/>
          <w:szCs w:val="28"/>
        </w:rPr>
        <w:t xml:space="preserve">NOTICE TO CONTRACTOR - </w:t>
      </w:r>
      <w:r w:rsidR="00D04240">
        <w:rPr>
          <w:sz w:val="28"/>
          <w:szCs w:val="28"/>
        </w:rPr>
        <w:t>1.05</w:t>
      </w:r>
      <w:r w:rsidR="006D64A6">
        <w:rPr>
          <w:sz w:val="28"/>
          <w:szCs w:val="28"/>
        </w:rPr>
        <w:t xml:space="preserve"> Con</w:t>
      </w:r>
      <w:r w:rsidR="00D04240">
        <w:rPr>
          <w:sz w:val="28"/>
          <w:szCs w:val="28"/>
        </w:rPr>
        <w:t>trol of the work</w:t>
      </w:r>
    </w:p>
    <w:p w:rsidR="00252B5E" w:rsidRPr="001E0801" w:rsidRDefault="00D04240" w:rsidP="0059519C">
      <w:pPr>
        <w:pStyle w:val="SpecHead1"/>
        <w:rPr>
          <w:szCs w:val="24"/>
          <w:u w:val="none"/>
        </w:rPr>
      </w:pPr>
      <w:r w:rsidRPr="001E0801">
        <w:rPr>
          <w:szCs w:val="24"/>
          <w:u w:val="none"/>
        </w:rPr>
        <w:t>1.05.03 - con</w:t>
      </w:r>
      <w:r w:rsidR="006D64A6" w:rsidRPr="001E0801">
        <w:rPr>
          <w:szCs w:val="24"/>
          <w:u w:val="none"/>
        </w:rPr>
        <w:t>formity with Plans And Specifications</w:t>
      </w:r>
      <w:r w:rsidRPr="001E0801">
        <w:rPr>
          <w:szCs w:val="24"/>
          <w:u w:val="none"/>
        </w:rPr>
        <w:t xml:space="preserve"> (including qual</w:t>
      </w:r>
      <w:r w:rsidR="001E0801" w:rsidRPr="001E0801">
        <w:rPr>
          <w:szCs w:val="24"/>
          <w:u w:val="none"/>
        </w:rPr>
        <w:t>i</w:t>
      </w:r>
      <w:r w:rsidRPr="001E0801">
        <w:rPr>
          <w:szCs w:val="24"/>
          <w:u w:val="none"/>
        </w:rPr>
        <w:t xml:space="preserve">ty </w:t>
      </w:r>
      <w:r w:rsidR="008E79FE" w:rsidRPr="001E0801">
        <w:rPr>
          <w:szCs w:val="24"/>
          <w:u w:val="none"/>
        </w:rPr>
        <w:t>CONTROL</w:t>
      </w:r>
      <w:r w:rsidRPr="001E0801">
        <w:rPr>
          <w:szCs w:val="24"/>
          <w:u w:val="none"/>
        </w:rPr>
        <w:t>)</w:t>
      </w:r>
    </w:p>
    <w:p w:rsidR="00252B5E" w:rsidRPr="00D87739" w:rsidRDefault="00252B5E">
      <w:pPr>
        <w:rPr>
          <w:szCs w:val="24"/>
        </w:rPr>
      </w:pPr>
    </w:p>
    <w:p w:rsidR="00265C07" w:rsidRPr="00D87739" w:rsidRDefault="00D04240" w:rsidP="00527482">
      <w:r>
        <w:t xml:space="preserve">  </w:t>
      </w:r>
      <w:r w:rsidR="008108CF" w:rsidRPr="00D87739">
        <w:t>The Contractor is h</w:t>
      </w:r>
      <w:r w:rsidR="006D64A6">
        <w:t xml:space="preserve">ereby </w:t>
      </w:r>
      <w:r>
        <w:t xml:space="preserve">notified that a Quality Management </w:t>
      </w:r>
      <w:r w:rsidR="0035294B">
        <w:t>Plan will be required for this P</w:t>
      </w:r>
      <w:r>
        <w:t>roject in conformance with</w:t>
      </w:r>
      <w:r w:rsidR="0035294B">
        <w:t xml:space="preserve"> </w:t>
      </w:r>
      <w:r w:rsidR="001E0801">
        <w:t xml:space="preserve">Standard Specifications (Supplemented July 2017) </w:t>
      </w:r>
      <w:r w:rsidR="008E79FE">
        <w:t>Article</w:t>
      </w:r>
      <w:r w:rsidR="0035294B">
        <w:t xml:space="preserve"> </w:t>
      </w:r>
      <w:r>
        <w:t xml:space="preserve">1.05.03 </w:t>
      </w:r>
      <w:r w:rsidR="001E0801">
        <w:t>–</w:t>
      </w:r>
      <w:r w:rsidR="00562B00">
        <w:t xml:space="preserve"> </w:t>
      </w:r>
      <w:r w:rsidR="001E0801">
        <w:t>“</w:t>
      </w:r>
      <w:r>
        <w:t>Conformity with Plans and Specifications (including</w:t>
      </w:r>
      <w:bookmarkStart w:id="0" w:name="_GoBack"/>
      <w:bookmarkEnd w:id="0"/>
      <w:r>
        <w:t xml:space="preserve"> Quality </w:t>
      </w:r>
      <w:r w:rsidR="008E79FE">
        <w:t>Control</w:t>
      </w:r>
      <w:r>
        <w:t>)</w:t>
      </w:r>
      <w:r w:rsidR="008E79FE">
        <w:t>.</w:t>
      </w:r>
      <w:r w:rsidR="001E0801">
        <w:t>”</w:t>
      </w:r>
      <w:r>
        <w:t xml:space="preserve"> </w:t>
      </w:r>
    </w:p>
    <w:sectPr w:rsidR="00265C07" w:rsidRPr="00D87739" w:rsidSect="00D87739">
      <w:headerReference w:type="default" r:id="rId7"/>
      <w:footerReference w:type="default" r:id="rId8"/>
      <w:pgSz w:w="12240" w:h="15840" w:code="1"/>
      <w:pgMar w:top="2160" w:right="1440" w:bottom="1080" w:left="1440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97" w:rsidRDefault="00171997">
      <w:r>
        <w:separator/>
      </w:r>
    </w:p>
  </w:endnote>
  <w:endnote w:type="continuationSeparator" w:id="0">
    <w:p w:rsidR="00171997" w:rsidRDefault="0017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30" w:rsidRPr="0088708F" w:rsidRDefault="0088708F" w:rsidP="0088708F">
    <w:pPr>
      <w:pStyle w:val="Footer"/>
      <w:jc w:val="right"/>
    </w:pPr>
    <w:r w:rsidRPr="0088708F">
      <w:t>NOTICE TO CONTRACTOR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97" w:rsidRDefault="00171997">
      <w:r>
        <w:separator/>
      </w:r>
    </w:p>
  </w:footnote>
  <w:footnote w:type="continuationSeparator" w:id="0">
    <w:p w:rsidR="00171997" w:rsidRDefault="00171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F1" w:rsidRDefault="004513F1" w:rsidP="004513F1">
    <w:pPr>
      <w:pStyle w:val="Header"/>
      <w:jc w:val="right"/>
    </w:pPr>
    <w:r>
      <w:t>R</w:t>
    </w:r>
    <w:r w:rsidR="006D64A6">
      <w:t xml:space="preserve">ev. Date </w:t>
    </w:r>
    <w:r w:rsidR="001E0801">
      <w:t>1</w:t>
    </w:r>
    <w:r w:rsidR="00343DF4">
      <w:t>-</w:t>
    </w:r>
    <w:r w:rsidR="001E0801">
      <w:t>9</w:t>
    </w:r>
    <w:r w:rsidR="00343DF4">
      <w:t>-</w:t>
    </w:r>
    <w:r>
      <w:t>1</w:t>
    </w:r>
    <w:r w:rsidR="001E0801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78F4"/>
    <w:multiLevelType w:val="hybridMultilevel"/>
    <w:tmpl w:val="22C6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6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705453"/>
    <w:multiLevelType w:val="singleLevel"/>
    <w:tmpl w:val="1018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1"/>
    <w:rsid w:val="00000452"/>
    <w:rsid w:val="000637AB"/>
    <w:rsid w:val="00070278"/>
    <w:rsid w:val="000B0902"/>
    <w:rsid w:val="00126B01"/>
    <w:rsid w:val="001303B8"/>
    <w:rsid w:val="001440B6"/>
    <w:rsid w:val="00161BC6"/>
    <w:rsid w:val="00171997"/>
    <w:rsid w:val="001965AD"/>
    <w:rsid w:val="001C39C8"/>
    <w:rsid w:val="001C7499"/>
    <w:rsid w:val="001E0801"/>
    <w:rsid w:val="001F4264"/>
    <w:rsid w:val="0021397E"/>
    <w:rsid w:val="002425B5"/>
    <w:rsid w:val="00252B5E"/>
    <w:rsid w:val="00265C07"/>
    <w:rsid w:val="00284D69"/>
    <w:rsid w:val="002B1390"/>
    <w:rsid w:val="00343DF4"/>
    <w:rsid w:val="0035294B"/>
    <w:rsid w:val="0036034C"/>
    <w:rsid w:val="00373C03"/>
    <w:rsid w:val="003759B2"/>
    <w:rsid w:val="003D0C98"/>
    <w:rsid w:val="0040061F"/>
    <w:rsid w:val="00401F34"/>
    <w:rsid w:val="00403CAB"/>
    <w:rsid w:val="00421A58"/>
    <w:rsid w:val="0042602B"/>
    <w:rsid w:val="004513F1"/>
    <w:rsid w:val="00471F4F"/>
    <w:rsid w:val="0049389E"/>
    <w:rsid w:val="004C17A8"/>
    <w:rsid w:val="004C4984"/>
    <w:rsid w:val="004D4AAC"/>
    <w:rsid w:val="00511B6B"/>
    <w:rsid w:val="00527482"/>
    <w:rsid w:val="005440C0"/>
    <w:rsid w:val="00555065"/>
    <w:rsid w:val="00562B00"/>
    <w:rsid w:val="005825F3"/>
    <w:rsid w:val="0059519C"/>
    <w:rsid w:val="0060307C"/>
    <w:rsid w:val="00623FB3"/>
    <w:rsid w:val="00632981"/>
    <w:rsid w:val="00646BE1"/>
    <w:rsid w:val="00693966"/>
    <w:rsid w:val="006D64A6"/>
    <w:rsid w:val="007013B7"/>
    <w:rsid w:val="007134C3"/>
    <w:rsid w:val="007525E0"/>
    <w:rsid w:val="00757687"/>
    <w:rsid w:val="00780530"/>
    <w:rsid w:val="007A74C1"/>
    <w:rsid w:val="007C5898"/>
    <w:rsid w:val="00804B15"/>
    <w:rsid w:val="008108CF"/>
    <w:rsid w:val="00822928"/>
    <w:rsid w:val="00846AD5"/>
    <w:rsid w:val="00877497"/>
    <w:rsid w:val="0088708F"/>
    <w:rsid w:val="008C4961"/>
    <w:rsid w:val="008E79FE"/>
    <w:rsid w:val="008F5D46"/>
    <w:rsid w:val="00963171"/>
    <w:rsid w:val="00974EFC"/>
    <w:rsid w:val="00990831"/>
    <w:rsid w:val="00993099"/>
    <w:rsid w:val="009B7EF0"/>
    <w:rsid w:val="009E061E"/>
    <w:rsid w:val="009E3CD0"/>
    <w:rsid w:val="009F42A4"/>
    <w:rsid w:val="009F7EE7"/>
    <w:rsid w:val="00A23A32"/>
    <w:rsid w:val="00A57F8B"/>
    <w:rsid w:val="00A63DC1"/>
    <w:rsid w:val="00AE7E40"/>
    <w:rsid w:val="00AF3054"/>
    <w:rsid w:val="00AF6095"/>
    <w:rsid w:val="00B42103"/>
    <w:rsid w:val="00B65DCB"/>
    <w:rsid w:val="00B71843"/>
    <w:rsid w:val="00BA46A5"/>
    <w:rsid w:val="00BA6B6F"/>
    <w:rsid w:val="00BF3104"/>
    <w:rsid w:val="00C12433"/>
    <w:rsid w:val="00C345DF"/>
    <w:rsid w:val="00C73BD0"/>
    <w:rsid w:val="00C77FEB"/>
    <w:rsid w:val="00CA7874"/>
    <w:rsid w:val="00CD3924"/>
    <w:rsid w:val="00D04240"/>
    <w:rsid w:val="00D11B65"/>
    <w:rsid w:val="00D87739"/>
    <w:rsid w:val="00DA6AA5"/>
    <w:rsid w:val="00DB3240"/>
    <w:rsid w:val="00DB6D04"/>
    <w:rsid w:val="00E0623E"/>
    <w:rsid w:val="00E143FB"/>
    <w:rsid w:val="00EC36A3"/>
    <w:rsid w:val="00EE0E5C"/>
    <w:rsid w:val="00F103F3"/>
    <w:rsid w:val="00FB6DE0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B4E86"/>
  <w15:docId w15:val="{9089754D-AE0A-47B5-BF18-ED463F1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B3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23FB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3FB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3FB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3FB3"/>
    <w:pPr>
      <w:keepNext/>
      <w:spacing w:after="24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3FB3"/>
    <w:pPr>
      <w:tabs>
        <w:tab w:val="left" w:pos="1440"/>
      </w:tabs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623FB3"/>
    <w:pPr>
      <w:tabs>
        <w:tab w:val="center" w:pos="4320"/>
        <w:tab w:val="right" w:pos="9360"/>
      </w:tabs>
    </w:pPr>
    <w:rPr>
      <w:caps/>
      <w:sz w:val="20"/>
    </w:rPr>
  </w:style>
  <w:style w:type="character" w:styleId="PageNumber">
    <w:name w:val="page number"/>
    <w:basedOn w:val="DefaultParagraphFont"/>
    <w:rsid w:val="00623FB3"/>
  </w:style>
  <w:style w:type="paragraph" w:customStyle="1" w:styleId="SpecHead2">
    <w:name w:val="SpecHead2"/>
    <w:basedOn w:val="Normal"/>
    <w:next w:val="Normal"/>
    <w:rsid w:val="00623FB3"/>
    <w:rPr>
      <w:b/>
    </w:rPr>
  </w:style>
  <w:style w:type="paragraph" w:styleId="Header">
    <w:name w:val="header"/>
    <w:basedOn w:val="Normal"/>
    <w:rsid w:val="00623FB3"/>
    <w:pPr>
      <w:tabs>
        <w:tab w:val="center" w:pos="4320"/>
        <w:tab w:val="center" w:pos="9360"/>
      </w:tabs>
    </w:pPr>
    <w:rPr>
      <w:sz w:val="20"/>
    </w:rPr>
  </w:style>
  <w:style w:type="paragraph" w:styleId="BodyTextIndent2">
    <w:name w:val="Body Text Indent 2"/>
    <w:basedOn w:val="Normal"/>
    <w:rsid w:val="00623FB3"/>
    <w:pPr>
      <w:tabs>
        <w:tab w:val="left" w:pos="360"/>
      </w:tabs>
      <w:spacing w:after="240"/>
      <w:ind w:left="360" w:hanging="360"/>
    </w:pPr>
    <w:rPr>
      <w:szCs w:val="24"/>
    </w:rPr>
  </w:style>
  <w:style w:type="paragraph" w:styleId="ListBullet">
    <w:name w:val="List Bullet"/>
    <w:basedOn w:val="Normal"/>
    <w:autoRedefine/>
    <w:rsid w:val="00623FB3"/>
    <w:pPr>
      <w:numPr>
        <w:numId w:val="9"/>
      </w:numPr>
    </w:pPr>
  </w:style>
  <w:style w:type="paragraph" w:customStyle="1" w:styleId="SpecHead1">
    <w:name w:val="SpecHead1"/>
    <w:basedOn w:val="Normal"/>
    <w:rsid w:val="00623FB3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rsid w:val="00623FB3"/>
    <w:pPr>
      <w:jc w:val="right"/>
    </w:pPr>
    <w:rPr>
      <w:sz w:val="20"/>
    </w:rPr>
  </w:style>
  <w:style w:type="paragraph" w:styleId="BodyText2">
    <w:name w:val="Body Text 2"/>
    <w:basedOn w:val="Normal"/>
    <w:rsid w:val="00623FB3"/>
    <w:pPr>
      <w:spacing w:after="240"/>
    </w:pPr>
    <w:rPr>
      <w:sz w:val="22"/>
    </w:rPr>
  </w:style>
  <w:style w:type="paragraph" w:styleId="ListParagraph">
    <w:name w:val="List Paragraph"/>
    <w:basedOn w:val="Normal"/>
    <w:uiPriority w:val="34"/>
    <w:qFormat/>
    <w:rsid w:val="001C7499"/>
    <w:pPr>
      <w:ind w:left="720"/>
      <w:contextualSpacing/>
    </w:pPr>
  </w:style>
  <w:style w:type="character" w:styleId="CommentReference">
    <w:name w:val="annotation reference"/>
    <w:basedOn w:val="DefaultParagraphFont"/>
    <w:rsid w:val="00CA78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78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7874"/>
  </w:style>
  <w:style w:type="paragraph" w:styleId="CommentSubject">
    <w:name w:val="annotation subject"/>
    <w:basedOn w:val="CommentText"/>
    <w:next w:val="CommentText"/>
    <w:link w:val="CommentSubjectChar"/>
    <w:rsid w:val="00CA7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7874"/>
    <w:rPr>
      <w:b/>
      <w:bCs/>
    </w:rPr>
  </w:style>
  <w:style w:type="paragraph" w:styleId="BalloonText">
    <w:name w:val="Balloon Text"/>
    <w:basedOn w:val="Normal"/>
    <w:link w:val="BalloonTextChar"/>
    <w:rsid w:val="00CA7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7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8708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counting\Raiola%20Web\Special%20Provi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template.dot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text:</vt:lpstr>
    </vt:vector>
  </TitlesOfParts>
  <Company>State of Connecticut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text:</dc:title>
  <dc:creator>Specification Committee;Eric.Tallarita@ct.gov</dc:creator>
  <cp:lastModifiedBy>Cormier, Michael J</cp:lastModifiedBy>
  <cp:revision>6</cp:revision>
  <cp:lastPrinted>2019-02-04T22:03:00Z</cp:lastPrinted>
  <dcterms:created xsi:type="dcterms:W3CDTF">2019-01-17T19:13:00Z</dcterms:created>
  <dcterms:modified xsi:type="dcterms:W3CDTF">2019-02-05T16:43:00Z</dcterms:modified>
  <cp:category>ContractChecked_10/07/2002</cp:category>
</cp:coreProperties>
</file>