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FD7" w:rsidRPr="003F44B8" w:rsidRDefault="00503FD7" w:rsidP="00503FD7">
      <w:pPr>
        <w:pStyle w:val="SpecHead1"/>
        <w:spacing w:before="0"/>
        <w:outlineLvl w:val="0"/>
        <w:rPr>
          <w:sz w:val="28"/>
          <w:szCs w:val="28"/>
        </w:rPr>
      </w:pPr>
      <w:r w:rsidRPr="003F44B8">
        <w:rPr>
          <w:sz w:val="28"/>
          <w:szCs w:val="28"/>
        </w:rPr>
        <w:t>ITEM #0950</w:t>
      </w:r>
      <w:r>
        <w:rPr>
          <w:sz w:val="28"/>
          <w:szCs w:val="28"/>
        </w:rPr>
        <w:t>202</w:t>
      </w:r>
      <w:r w:rsidRPr="003F44B8">
        <w:rPr>
          <w:sz w:val="28"/>
          <w:szCs w:val="28"/>
        </w:rPr>
        <w:t xml:space="preserve">A - </w:t>
      </w:r>
      <w:r>
        <w:rPr>
          <w:sz w:val="28"/>
          <w:szCs w:val="28"/>
        </w:rPr>
        <w:t>shoreline</w:t>
      </w:r>
      <w:r w:rsidRPr="003F44B8">
        <w:rPr>
          <w:sz w:val="28"/>
          <w:szCs w:val="28"/>
        </w:rPr>
        <w:t xml:space="preserve"> GRASS ESTABLISHMENT</w:t>
      </w:r>
    </w:p>
    <w:p w:rsidR="00503FD7" w:rsidRPr="003F44B8" w:rsidRDefault="00503FD7" w:rsidP="00503FD7">
      <w:pPr>
        <w:rPr>
          <w:szCs w:val="24"/>
        </w:rPr>
      </w:pPr>
    </w:p>
    <w:p w:rsidR="00503FD7" w:rsidRDefault="00503FD7" w:rsidP="00503FD7">
      <w:pPr>
        <w:rPr>
          <w:b/>
          <w:szCs w:val="24"/>
        </w:rPr>
      </w:pPr>
      <w:r w:rsidRPr="003F44B8">
        <w:rPr>
          <w:b/>
          <w:szCs w:val="24"/>
        </w:rPr>
        <w:t>Description:</w:t>
      </w:r>
      <w:r w:rsidRPr="003F44B8">
        <w:rPr>
          <w:szCs w:val="24"/>
        </w:rPr>
        <w:t xml:space="preserve">  Th</w:t>
      </w:r>
      <w:r>
        <w:rPr>
          <w:szCs w:val="24"/>
        </w:rPr>
        <w:t>is item includes furnishing and placing a se</w:t>
      </w:r>
      <w:r w:rsidRPr="003F44B8">
        <w:rPr>
          <w:szCs w:val="24"/>
        </w:rPr>
        <w:t>e</w:t>
      </w:r>
      <w:r>
        <w:rPr>
          <w:szCs w:val="24"/>
        </w:rPr>
        <w:t>d mixture</w:t>
      </w:r>
      <w:r w:rsidRPr="003F44B8">
        <w:rPr>
          <w:szCs w:val="24"/>
        </w:rPr>
        <w:t xml:space="preserve"> </w:t>
      </w:r>
      <w:r>
        <w:rPr>
          <w:szCs w:val="24"/>
        </w:rPr>
        <w:t>to</w:t>
      </w:r>
      <w:r w:rsidRPr="003F44B8">
        <w:rPr>
          <w:szCs w:val="24"/>
        </w:rPr>
        <w:t xml:space="preserve"> </w:t>
      </w:r>
      <w:r>
        <w:rPr>
          <w:szCs w:val="24"/>
        </w:rPr>
        <w:t xml:space="preserve">establish shoreline grasses within the Tidal Wetland Mitigation Site(s) or other locations shown on the Plans and directed by the Engineer. </w:t>
      </w:r>
      <w:bookmarkStart w:id="0" w:name="_GoBack"/>
      <w:bookmarkEnd w:id="0"/>
    </w:p>
    <w:p w:rsidR="00503FD7" w:rsidRDefault="00503FD7" w:rsidP="00503FD7">
      <w:pPr>
        <w:rPr>
          <w:b/>
          <w:szCs w:val="24"/>
        </w:rPr>
      </w:pPr>
    </w:p>
    <w:p w:rsidR="00503FD7" w:rsidRDefault="00503FD7" w:rsidP="00503FD7">
      <w:pPr>
        <w:rPr>
          <w:szCs w:val="24"/>
        </w:rPr>
      </w:pPr>
      <w:r w:rsidRPr="003F44B8">
        <w:rPr>
          <w:b/>
          <w:szCs w:val="24"/>
        </w:rPr>
        <w:t>Materials:</w:t>
      </w:r>
      <w:r w:rsidRPr="003F44B8">
        <w:rPr>
          <w:szCs w:val="24"/>
        </w:rPr>
        <w:t xml:space="preserve">  </w:t>
      </w:r>
      <w:r>
        <w:rPr>
          <w:szCs w:val="24"/>
        </w:rPr>
        <w:t>All shoreline grass seed mixture sources shall be local to the northeast (</w:t>
      </w:r>
      <w:r w:rsidRPr="003F44B8">
        <w:rPr>
          <w:szCs w:val="24"/>
        </w:rPr>
        <w:t>New England, New York, Pennsylvania, New Jersey, Delaware, or Maryland</w:t>
      </w:r>
      <w:r>
        <w:rPr>
          <w:szCs w:val="24"/>
        </w:rPr>
        <w:t>).</w:t>
      </w:r>
    </w:p>
    <w:p w:rsidR="00503FD7" w:rsidRDefault="00503FD7" w:rsidP="00503FD7">
      <w:pPr>
        <w:rPr>
          <w:szCs w:val="24"/>
        </w:rPr>
      </w:pPr>
    </w:p>
    <w:p w:rsidR="00503FD7" w:rsidRDefault="00503FD7" w:rsidP="00503FD7">
      <w:pPr>
        <w:rPr>
          <w:szCs w:val="24"/>
        </w:rPr>
      </w:pPr>
      <w:r>
        <w:rPr>
          <w:szCs w:val="24"/>
        </w:rPr>
        <w:t xml:space="preserve">  </w:t>
      </w:r>
      <w:r w:rsidRPr="003F44B8">
        <w:rPr>
          <w:szCs w:val="24"/>
        </w:rPr>
        <w:t>T</w:t>
      </w:r>
      <w:r>
        <w:rPr>
          <w:szCs w:val="24"/>
        </w:rPr>
        <w:t>hree</w:t>
      </w:r>
      <w:r w:rsidRPr="003F44B8">
        <w:rPr>
          <w:szCs w:val="24"/>
        </w:rPr>
        <w:t xml:space="preserve"> </w:t>
      </w:r>
      <w:r>
        <w:rPr>
          <w:szCs w:val="24"/>
        </w:rPr>
        <w:t>qualified</w:t>
      </w:r>
      <w:r w:rsidRPr="003F44B8">
        <w:rPr>
          <w:szCs w:val="24"/>
        </w:rPr>
        <w:t xml:space="preserve"> </w:t>
      </w:r>
      <w:r>
        <w:rPr>
          <w:szCs w:val="24"/>
        </w:rPr>
        <w:t xml:space="preserve">shoreline grass </w:t>
      </w:r>
      <w:r w:rsidRPr="003F44B8">
        <w:rPr>
          <w:szCs w:val="24"/>
        </w:rPr>
        <w:t>seed mixtures are detailed below</w:t>
      </w:r>
      <w:r>
        <w:rPr>
          <w:szCs w:val="24"/>
        </w:rPr>
        <w:t>.  An equal seed mixture may be submitted to the Engineer for approval.</w:t>
      </w:r>
    </w:p>
    <w:p w:rsidR="00503FD7" w:rsidRPr="003F44B8" w:rsidRDefault="00503FD7" w:rsidP="00503FD7">
      <w:pPr>
        <w:rPr>
          <w:szCs w:val="24"/>
        </w:rPr>
      </w:pPr>
    </w:p>
    <w:p w:rsidR="00503FD7" w:rsidRPr="003F44B8" w:rsidRDefault="00503FD7" w:rsidP="00503FD7">
      <w:pPr>
        <w:numPr>
          <w:ilvl w:val="0"/>
          <w:numId w:val="1"/>
        </w:numPr>
        <w:rPr>
          <w:szCs w:val="24"/>
        </w:rPr>
      </w:pPr>
      <w:r w:rsidRPr="003F44B8">
        <w:rPr>
          <w:b/>
          <w:szCs w:val="24"/>
        </w:rPr>
        <w:t xml:space="preserve">New England </w:t>
      </w:r>
      <w:r>
        <w:rPr>
          <w:b/>
          <w:szCs w:val="24"/>
        </w:rPr>
        <w:t xml:space="preserve">Coastal Salt Tolerant Grass </w:t>
      </w:r>
      <w:r w:rsidRPr="003F44B8">
        <w:rPr>
          <w:b/>
          <w:szCs w:val="24"/>
        </w:rPr>
        <w:t>Mix</w:t>
      </w:r>
      <w:r w:rsidRPr="003F44B8">
        <w:rPr>
          <w:szCs w:val="24"/>
        </w:rPr>
        <w:t>, New England Wetland Plants, Inc. 8</w:t>
      </w:r>
      <w:r>
        <w:rPr>
          <w:szCs w:val="24"/>
        </w:rPr>
        <w:t>20</w:t>
      </w:r>
      <w:r w:rsidRPr="003F44B8">
        <w:rPr>
          <w:szCs w:val="24"/>
        </w:rPr>
        <w:t xml:space="preserve"> </w:t>
      </w:r>
      <w:r>
        <w:rPr>
          <w:szCs w:val="24"/>
        </w:rPr>
        <w:t>West</w:t>
      </w:r>
      <w:r w:rsidRPr="003F44B8">
        <w:rPr>
          <w:szCs w:val="24"/>
        </w:rPr>
        <w:t xml:space="preserve"> Street Amherst, MA </w:t>
      </w:r>
      <w:r>
        <w:rPr>
          <w:szCs w:val="24"/>
        </w:rPr>
        <w:t xml:space="preserve"> </w:t>
      </w:r>
      <w:r w:rsidRPr="003F44B8">
        <w:rPr>
          <w:szCs w:val="24"/>
        </w:rPr>
        <w:t xml:space="preserve">01002. </w:t>
      </w:r>
      <w:r>
        <w:rPr>
          <w:szCs w:val="24"/>
        </w:rPr>
        <w:t xml:space="preserve"> </w:t>
      </w:r>
      <w:r w:rsidRPr="003F44B8">
        <w:rPr>
          <w:szCs w:val="24"/>
        </w:rPr>
        <w:t>Rate shall be 1 pound</w:t>
      </w:r>
      <w:r>
        <w:rPr>
          <w:szCs w:val="24"/>
        </w:rPr>
        <w:t xml:space="preserve"> </w:t>
      </w:r>
      <w:r w:rsidRPr="003F44B8">
        <w:rPr>
          <w:szCs w:val="24"/>
        </w:rPr>
        <w:t>PLS</w:t>
      </w:r>
      <w:r w:rsidRPr="003F44B8" w:rsidDel="00665F64">
        <w:rPr>
          <w:szCs w:val="24"/>
        </w:rPr>
        <w:t xml:space="preserve"> </w:t>
      </w:r>
      <w:r w:rsidRPr="003F44B8">
        <w:rPr>
          <w:szCs w:val="24"/>
        </w:rPr>
        <w:t>per</w:t>
      </w:r>
      <w:r>
        <w:rPr>
          <w:szCs w:val="24"/>
        </w:rPr>
        <w:t xml:space="preserve"> 1,250</w:t>
      </w:r>
      <w:r w:rsidRPr="003F44B8">
        <w:rPr>
          <w:szCs w:val="24"/>
        </w:rPr>
        <w:t xml:space="preserve"> sq</w:t>
      </w:r>
      <w:r>
        <w:rPr>
          <w:szCs w:val="24"/>
        </w:rPr>
        <w:t xml:space="preserve">uare </w:t>
      </w:r>
      <w:r w:rsidRPr="003F44B8">
        <w:rPr>
          <w:szCs w:val="24"/>
        </w:rPr>
        <w:t>f</w:t>
      </w:r>
      <w:r>
        <w:rPr>
          <w:szCs w:val="24"/>
        </w:rPr>
        <w:t>oo</w:t>
      </w:r>
      <w:r w:rsidRPr="003F44B8">
        <w:rPr>
          <w:szCs w:val="24"/>
        </w:rPr>
        <w:t>t.</w:t>
      </w:r>
    </w:p>
    <w:p w:rsidR="00503FD7" w:rsidRDefault="00503FD7" w:rsidP="00503FD7">
      <w:pPr>
        <w:rPr>
          <w:b/>
          <w:szCs w:val="24"/>
        </w:rPr>
      </w:pPr>
    </w:p>
    <w:p w:rsidR="00503FD7" w:rsidRDefault="00503FD7" w:rsidP="00503FD7">
      <w:pPr>
        <w:numPr>
          <w:ilvl w:val="0"/>
          <w:numId w:val="1"/>
        </w:numPr>
        <w:rPr>
          <w:b/>
          <w:szCs w:val="24"/>
        </w:rPr>
      </w:pPr>
      <w:r>
        <w:rPr>
          <w:b/>
          <w:szCs w:val="24"/>
        </w:rPr>
        <w:t xml:space="preserve">NJ Salt Tolerant Basin Mix, </w:t>
      </w:r>
      <w:r w:rsidRPr="00354079">
        <w:rPr>
          <w:szCs w:val="24"/>
        </w:rPr>
        <w:t>Ernst Conservation Seeds</w:t>
      </w:r>
      <w:r>
        <w:rPr>
          <w:szCs w:val="24"/>
        </w:rPr>
        <w:t>,</w:t>
      </w:r>
      <w:r w:rsidRPr="00354079">
        <w:rPr>
          <w:szCs w:val="24"/>
        </w:rPr>
        <w:t xml:space="preserve"> Inc.</w:t>
      </w:r>
      <w:r>
        <w:rPr>
          <w:szCs w:val="24"/>
        </w:rPr>
        <w:t xml:space="preserve"> 8884 Mercer Pike, Meadville, PA</w:t>
      </w:r>
      <w:r w:rsidRPr="00354079">
        <w:rPr>
          <w:szCs w:val="24"/>
        </w:rPr>
        <w:t xml:space="preserve"> </w:t>
      </w:r>
      <w:r>
        <w:rPr>
          <w:szCs w:val="24"/>
        </w:rPr>
        <w:t xml:space="preserve"> </w:t>
      </w:r>
      <w:r w:rsidRPr="00354079">
        <w:rPr>
          <w:szCs w:val="24"/>
        </w:rPr>
        <w:t xml:space="preserve">16335.  Rate shall be </w:t>
      </w:r>
      <w:r w:rsidRPr="000A7333">
        <w:rPr>
          <w:szCs w:val="24"/>
        </w:rPr>
        <w:t>1 pound PLS per 2,</w:t>
      </w:r>
      <w:r w:rsidRPr="00E00E65">
        <w:rPr>
          <w:szCs w:val="24"/>
        </w:rPr>
        <w:t>180</w:t>
      </w:r>
      <w:r w:rsidRPr="000A7333">
        <w:rPr>
          <w:szCs w:val="24"/>
        </w:rPr>
        <w:t xml:space="preserve"> sq</w:t>
      </w:r>
      <w:r>
        <w:rPr>
          <w:szCs w:val="24"/>
        </w:rPr>
        <w:t>uare</w:t>
      </w:r>
      <w:r w:rsidRPr="000A7333">
        <w:rPr>
          <w:szCs w:val="24"/>
        </w:rPr>
        <w:t xml:space="preserve"> f</w:t>
      </w:r>
      <w:r>
        <w:rPr>
          <w:szCs w:val="24"/>
        </w:rPr>
        <w:t>oo</w:t>
      </w:r>
      <w:r w:rsidRPr="000A7333">
        <w:rPr>
          <w:szCs w:val="24"/>
        </w:rPr>
        <w:t>t</w:t>
      </w:r>
      <w:r>
        <w:rPr>
          <w:szCs w:val="24"/>
        </w:rPr>
        <w:t>.</w:t>
      </w:r>
    </w:p>
    <w:p w:rsidR="00503FD7" w:rsidRDefault="00503FD7" w:rsidP="00503FD7">
      <w:pPr>
        <w:rPr>
          <w:b/>
          <w:szCs w:val="24"/>
        </w:rPr>
      </w:pPr>
    </w:p>
    <w:p w:rsidR="00503FD7" w:rsidRPr="003F44B8" w:rsidRDefault="00503FD7" w:rsidP="00503FD7">
      <w:pPr>
        <w:numPr>
          <w:ilvl w:val="0"/>
          <w:numId w:val="1"/>
        </w:numPr>
        <w:rPr>
          <w:szCs w:val="24"/>
        </w:rPr>
      </w:pPr>
      <w:r>
        <w:rPr>
          <w:b/>
          <w:szCs w:val="24"/>
        </w:rPr>
        <w:t>Shore Mix®</w:t>
      </w:r>
      <w:r w:rsidRPr="003F44B8">
        <w:rPr>
          <w:szCs w:val="24"/>
        </w:rPr>
        <w:t xml:space="preserve">, </w:t>
      </w:r>
      <w:r>
        <w:rPr>
          <w:szCs w:val="24"/>
        </w:rPr>
        <w:t>Sylva Native Nursery &amp; Seed Company, 3815 Roser Road, Glen Rock, PA</w:t>
      </w:r>
      <w:r w:rsidRPr="003F44B8">
        <w:rPr>
          <w:szCs w:val="24"/>
        </w:rPr>
        <w:t xml:space="preserve"> </w:t>
      </w:r>
      <w:r>
        <w:rPr>
          <w:szCs w:val="24"/>
        </w:rPr>
        <w:t xml:space="preserve"> 17327</w:t>
      </w:r>
      <w:r w:rsidRPr="003F44B8">
        <w:rPr>
          <w:szCs w:val="24"/>
        </w:rPr>
        <w:t>.  Rate shall be 1</w:t>
      </w:r>
      <w:r>
        <w:rPr>
          <w:szCs w:val="24"/>
        </w:rPr>
        <w:t xml:space="preserve"> </w:t>
      </w:r>
      <w:r w:rsidRPr="003F44B8">
        <w:rPr>
          <w:szCs w:val="24"/>
        </w:rPr>
        <w:t>pound PLS</w:t>
      </w:r>
      <w:r w:rsidRPr="003F44B8" w:rsidDel="00665F64">
        <w:rPr>
          <w:szCs w:val="24"/>
        </w:rPr>
        <w:t xml:space="preserve"> </w:t>
      </w:r>
      <w:r>
        <w:rPr>
          <w:szCs w:val="24"/>
        </w:rPr>
        <w:t>per 1,100 square foot.</w:t>
      </w:r>
    </w:p>
    <w:p w:rsidR="00503FD7" w:rsidRDefault="00503FD7" w:rsidP="00503FD7">
      <w:pPr>
        <w:rPr>
          <w:szCs w:val="24"/>
        </w:rPr>
      </w:pPr>
    </w:p>
    <w:p w:rsidR="00503FD7" w:rsidRPr="003F44B8" w:rsidRDefault="00503FD7" w:rsidP="00503FD7">
      <w:pPr>
        <w:rPr>
          <w:szCs w:val="24"/>
        </w:rPr>
      </w:pPr>
      <w:r>
        <w:rPr>
          <w:szCs w:val="24"/>
        </w:rPr>
        <w:t xml:space="preserve">  The placement of fertilizer, mulch or erosion control matting will not be allowed within any Tidal Wetland Mitigation Site(s).</w:t>
      </w:r>
    </w:p>
    <w:p w:rsidR="00503FD7" w:rsidRDefault="00503FD7" w:rsidP="00503FD7">
      <w:pPr>
        <w:rPr>
          <w:szCs w:val="24"/>
        </w:rPr>
      </w:pPr>
    </w:p>
    <w:p w:rsidR="00503FD7" w:rsidRDefault="00503FD7" w:rsidP="00503FD7">
      <w:pPr>
        <w:rPr>
          <w:szCs w:val="24"/>
        </w:rPr>
      </w:pPr>
      <w:r>
        <w:rPr>
          <w:szCs w:val="24"/>
        </w:rPr>
        <w:t xml:space="preserve">  All shoreline seed mixture sources shall be approved by the Engineer prior to application.</w:t>
      </w:r>
    </w:p>
    <w:p w:rsidR="00503FD7" w:rsidRDefault="00503FD7" w:rsidP="00503FD7">
      <w:pPr>
        <w:rPr>
          <w:szCs w:val="24"/>
        </w:rPr>
      </w:pPr>
    </w:p>
    <w:p w:rsidR="00503FD7" w:rsidRDefault="00503FD7" w:rsidP="00503FD7">
      <w:pPr>
        <w:rPr>
          <w:b/>
          <w:szCs w:val="24"/>
        </w:rPr>
      </w:pPr>
      <w:r>
        <w:rPr>
          <w:szCs w:val="24"/>
        </w:rPr>
        <w:t xml:space="preserve">  The Materials Certificate for all seed mixtures shall state that the seed mixture does not include any invasive species pursuant to CGS Sec. 22a-381d or any State-Threatened or State Endangered species pursuant to CGS Sec. 26-303.  The seed tags from the bags are to be removed by the Engineer upon delivery and attached to the Materials Certificate.  Seeding shall not occur if these requirements are not met.  </w:t>
      </w:r>
    </w:p>
    <w:p w:rsidR="00503FD7" w:rsidRDefault="00503FD7" w:rsidP="00503FD7">
      <w:pPr>
        <w:rPr>
          <w:b/>
          <w:szCs w:val="24"/>
        </w:rPr>
      </w:pPr>
    </w:p>
    <w:p w:rsidR="00503FD7" w:rsidRDefault="00503FD7" w:rsidP="00503FD7">
      <w:pPr>
        <w:rPr>
          <w:szCs w:val="24"/>
        </w:rPr>
      </w:pPr>
      <w:r>
        <w:rPr>
          <w:szCs w:val="24"/>
        </w:rPr>
        <w:t xml:space="preserve">  </w:t>
      </w:r>
      <w:r w:rsidRPr="003F44B8">
        <w:rPr>
          <w:szCs w:val="24"/>
        </w:rPr>
        <w:t>All approved seed mixtures shall be obtained in sufficient quantities to meet the pure live seed (PLS) application rates as determined by the seed analysis of the mixture.</w:t>
      </w:r>
    </w:p>
    <w:p w:rsidR="00503FD7" w:rsidRPr="003F44B8" w:rsidRDefault="00503FD7" w:rsidP="00503FD7">
      <w:pPr>
        <w:rPr>
          <w:szCs w:val="24"/>
        </w:rPr>
      </w:pPr>
    </w:p>
    <w:p w:rsidR="00503FD7" w:rsidRDefault="00503FD7" w:rsidP="00503FD7">
      <w:pPr>
        <w:rPr>
          <w:szCs w:val="24"/>
        </w:rPr>
      </w:pPr>
      <w:r w:rsidRPr="003F44B8">
        <w:rPr>
          <w:b/>
          <w:szCs w:val="24"/>
        </w:rPr>
        <w:t>Construction Methods</w:t>
      </w:r>
      <w:r w:rsidRPr="003F44B8">
        <w:rPr>
          <w:szCs w:val="24"/>
        </w:rPr>
        <w:t>:  Construction methods shall be those established as agronomically acceptable and feasible</w:t>
      </w:r>
      <w:r>
        <w:rPr>
          <w:szCs w:val="24"/>
        </w:rPr>
        <w:t>,</w:t>
      </w:r>
      <w:r w:rsidRPr="003F44B8">
        <w:rPr>
          <w:szCs w:val="24"/>
        </w:rPr>
        <w:t xml:space="preserve"> and</w:t>
      </w:r>
      <w:r>
        <w:rPr>
          <w:szCs w:val="24"/>
        </w:rPr>
        <w:t xml:space="preserve"> as approved by the Engineer.</w:t>
      </w:r>
    </w:p>
    <w:p w:rsidR="00503FD7" w:rsidRDefault="00503FD7" w:rsidP="00503FD7">
      <w:pPr>
        <w:rPr>
          <w:szCs w:val="24"/>
        </w:rPr>
      </w:pPr>
    </w:p>
    <w:p w:rsidR="00503FD7" w:rsidRDefault="00503FD7" w:rsidP="00503FD7">
      <w:pPr>
        <w:rPr>
          <w:szCs w:val="24"/>
        </w:rPr>
      </w:pPr>
      <w:r>
        <w:rPr>
          <w:szCs w:val="24"/>
        </w:rPr>
        <w:t xml:space="preserve">  Seeding for establishment of shoreline grasses in the Tidal Wetland Mitigation Site(s) </w:t>
      </w:r>
      <w:r w:rsidRPr="003F44B8">
        <w:rPr>
          <w:szCs w:val="24"/>
        </w:rPr>
        <w:t xml:space="preserve">shall occur </w:t>
      </w:r>
      <w:r>
        <w:rPr>
          <w:szCs w:val="24"/>
        </w:rPr>
        <w:t>after the completion of the Tidal Wetland Mitigation Site(s) and after 7 to 14 days of exposure to tidal cycles.</w:t>
      </w:r>
      <w:r w:rsidRPr="003F44B8">
        <w:rPr>
          <w:szCs w:val="24"/>
        </w:rPr>
        <w:t xml:space="preserve">  </w:t>
      </w:r>
    </w:p>
    <w:p w:rsidR="00503FD7" w:rsidRDefault="00503FD7" w:rsidP="00503FD7">
      <w:pPr>
        <w:rPr>
          <w:szCs w:val="24"/>
        </w:rPr>
      </w:pPr>
    </w:p>
    <w:p w:rsidR="00503FD7" w:rsidRPr="00E00E65" w:rsidRDefault="00503FD7" w:rsidP="00503FD7">
      <w:pPr>
        <w:rPr>
          <w:szCs w:val="24"/>
          <w:highlight w:val="yellow"/>
        </w:rPr>
      </w:pPr>
      <w:r>
        <w:rPr>
          <w:szCs w:val="24"/>
        </w:rPr>
        <w:t xml:space="preserve">  For establishment of shoreline grass in locations that are not in the Tidal Wetland Mitigation Site(s), seeding shall occur during the dates specified in Article 9.50.03-2. </w:t>
      </w:r>
    </w:p>
    <w:p w:rsidR="00503FD7" w:rsidRPr="00E00E65" w:rsidRDefault="00503FD7" w:rsidP="00503FD7">
      <w:pPr>
        <w:rPr>
          <w:szCs w:val="24"/>
          <w:highlight w:val="yellow"/>
        </w:rPr>
      </w:pPr>
    </w:p>
    <w:p w:rsidR="00503FD7" w:rsidRPr="00E00E65" w:rsidRDefault="00503FD7" w:rsidP="00503FD7">
      <w:pPr>
        <w:rPr>
          <w:szCs w:val="24"/>
        </w:rPr>
      </w:pPr>
      <w:r w:rsidRPr="009179AF">
        <w:rPr>
          <w:szCs w:val="24"/>
        </w:rPr>
        <w:lastRenderedPageBreak/>
        <w:t xml:space="preserve">  </w:t>
      </w:r>
      <w:r w:rsidRPr="00E00E65">
        <w:rPr>
          <w:szCs w:val="24"/>
        </w:rPr>
        <w:t xml:space="preserve">If </w:t>
      </w:r>
      <w:r>
        <w:rPr>
          <w:szCs w:val="24"/>
        </w:rPr>
        <w:t xml:space="preserve">seed is purchased in bulk rather than PLS, the rate of application must be adjusted to meet the required PLS seeding rate.  This seeding rate shall be increased by the appropriate percentage as determined by the following formula based on information on the seed tags at delivery: </w:t>
      </w:r>
    </w:p>
    <w:p w:rsidR="00503FD7" w:rsidRPr="00E00E65" w:rsidRDefault="00503FD7" w:rsidP="00503FD7">
      <w:pPr>
        <w:rPr>
          <w:szCs w:val="24"/>
          <w:highlight w:val="yellow"/>
        </w:rPr>
      </w:pPr>
    </w:p>
    <w:p w:rsidR="00503FD7" w:rsidRPr="00E00E65" w:rsidRDefault="00503FD7" w:rsidP="00503FD7">
      <w:pPr>
        <w:ind w:firstLine="720"/>
        <w:rPr>
          <w:szCs w:val="24"/>
        </w:rPr>
      </w:pPr>
      <w:r w:rsidRPr="009179AF">
        <w:rPr>
          <w:szCs w:val="24"/>
        </w:rPr>
        <w:t>(Germination Percentage X Purity Percentage)</w:t>
      </w:r>
      <w:r>
        <w:rPr>
          <w:szCs w:val="24"/>
        </w:rPr>
        <w:t xml:space="preserve"> </w:t>
      </w:r>
      <w:r w:rsidRPr="009179AF">
        <w:rPr>
          <w:szCs w:val="24"/>
        </w:rPr>
        <w:t>/ 100 = PLS</w:t>
      </w:r>
    </w:p>
    <w:p w:rsidR="00503FD7" w:rsidRPr="00E00E65" w:rsidRDefault="00503FD7" w:rsidP="00503FD7">
      <w:pPr>
        <w:rPr>
          <w:szCs w:val="24"/>
        </w:rPr>
      </w:pPr>
    </w:p>
    <w:p w:rsidR="00503FD7" w:rsidRPr="003F44B8" w:rsidRDefault="00503FD7" w:rsidP="00503FD7">
      <w:pPr>
        <w:rPr>
          <w:szCs w:val="24"/>
        </w:rPr>
      </w:pPr>
      <w:r w:rsidRPr="00E00E65">
        <w:rPr>
          <w:szCs w:val="24"/>
        </w:rPr>
        <w:t xml:space="preserve">  The Engineer will</w:t>
      </w:r>
      <w:r w:rsidRPr="009179AF">
        <w:rPr>
          <w:szCs w:val="24"/>
        </w:rPr>
        <w:t xml:space="preserve"> </w:t>
      </w:r>
      <w:r w:rsidRPr="00E00E65">
        <w:rPr>
          <w:szCs w:val="24"/>
        </w:rPr>
        <w:t>verify that the seed is applied at a rate that will allow for 100 percent PLS.</w:t>
      </w:r>
      <w:r>
        <w:rPr>
          <w:szCs w:val="24"/>
        </w:rPr>
        <w:t xml:space="preserve">  Mowing will not be allowed within Site(s) that are seeded with shoreline grass seed mix.</w:t>
      </w:r>
    </w:p>
    <w:p w:rsidR="00503FD7" w:rsidRPr="003F44B8" w:rsidRDefault="00503FD7" w:rsidP="00503FD7">
      <w:pPr>
        <w:rPr>
          <w:szCs w:val="24"/>
        </w:rPr>
      </w:pPr>
    </w:p>
    <w:p w:rsidR="00503FD7" w:rsidRPr="003F44B8" w:rsidRDefault="00503FD7" w:rsidP="00503FD7">
      <w:pPr>
        <w:rPr>
          <w:szCs w:val="24"/>
        </w:rPr>
      </w:pPr>
      <w:r w:rsidRPr="009179AF">
        <w:rPr>
          <w:b/>
          <w:szCs w:val="24"/>
        </w:rPr>
        <w:t>Method of Measurement:</w:t>
      </w:r>
      <w:r w:rsidRPr="00686B38">
        <w:rPr>
          <w:szCs w:val="24"/>
        </w:rPr>
        <w:t xml:space="preserve">  </w:t>
      </w:r>
      <w:r w:rsidRPr="00E00E65">
        <w:rPr>
          <w:szCs w:val="24"/>
        </w:rPr>
        <w:t>This work will be measured for payment by the number of square yards</w:t>
      </w:r>
      <w:r w:rsidRPr="009179AF">
        <w:rPr>
          <w:szCs w:val="24"/>
        </w:rPr>
        <w:t xml:space="preserve"> </w:t>
      </w:r>
      <w:r w:rsidRPr="00E00E65">
        <w:rPr>
          <w:szCs w:val="24"/>
        </w:rPr>
        <w:t>of surface area of accepted established</w:t>
      </w:r>
      <w:r w:rsidRPr="009179AF">
        <w:rPr>
          <w:szCs w:val="24"/>
        </w:rPr>
        <w:t xml:space="preserve"> </w:t>
      </w:r>
      <w:r w:rsidRPr="00E00E65">
        <w:rPr>
          <w:szCs w:val="24"/>
        </w:rPr>
        <w:t xml:space="preserve">shoreline </w:t>
      </w:r>
      <w:r>
        <w:rPr>
          <w:szCs w:val="24"/>
        </w:rPr>
        <w:t>grasses</w:t>
      </w:r>
      <w:r w:rsidRPr="00E00E65">
        <w:rPr>
          <w:szCs w:val="24"/>
        </w:rPr>
        <w:t xml:space="preserve"> as specified. </w:t>
      </w:r>
    </w:p>
    <w:p w:rsidR="00503FD7" w:rsidRPr="003F44B8" w:rsidRDefault="00503FD7" w:rsidP="00503FD7">
      <w:pPr>
        <w:rPr>
          <w:b/>
          <w:szCs w:val="24"/>
        </w:rPr>
      </w:pPr>
    </w:p>
    <w:p w:rsidR="00503FD7" w:rsidRPr="003F44B8" w:rsidRDefault="00503FD7" w:rsidP="00503FD7">
      <w:pPr>
        <w:rPr>
          <w:b/>
          <w:szCs w:val="24"/>
          <w:u w:val="single"/>
        </w:rPr>
      </w:pPr>
      <w:r w:rsidRPr="003F44B8">
        <w:rPr>
          <w:b/>
          <w:szCs w:val="24"/>
        </w:rPr>
        <w:t>Basis of Payment:</w:t>
      </w:r>
      <w:r w:rsidRPr="003F44B8">
        <w:rPr>
          <w:szCs w:val="24"/>
        </w:rPr>
        <w:t xml:space="preserve">  This work </w:t>
      </w:r>
      <w:r>
        <w:rPr>
          <w:szCs w:val="24"/>
        </w:rPr>
        <w:t xml:space="preserve">will be paid for </w:t>
      </w:r>
      <w:r w:rsidRPr="003F44B8">
        <w:rPr>
          <w:szCs w:val="24"/>
        </w:rPr>
        <w:t xml:space="preserve">at the </w:t>
      </w:r>
      <w:r>
        <w:rPr>
          <w:szCs w:val="24"/>
        </w:rPr>
        <w:t>C</w:t>
      </w:r>
      <w:r w:rsidRPr="003F44B8">
        <w:rPr>
          <w:szCs w:val="24"/>
        </w:rPr>
        <w:t xml:space="preserve">ontract unit price per square </w:t>
      </w:r>
      <w:r>
        <w:rPr>
          <w:szCs w:val="24"/>
        </w:rPr>
        <w:t>yard</w:t>
      </w:r>
      <w:r w:rsidRPr="003F44B8">
        <w:rPr>
          <w:szCs w:val="24"/>
        </w:rPr>
        <w:t xml:space="preserve"> for “</w:t>
      </w:r>
      <w:r>
        <w:rPr>
          <w:szCs w:val="24"/>
        </w:rPr>
        <w:t>Shoreline</w:t>
      </w:r>
      <w:r w:rsidRPr="003F44B8">
        <w:rPr>
          <w:szCs w:val="24"/>
        </w:rPr>
        <w:t xml:space="preserve"> Grass Establishment,” which price shall include all materials</w:t>
      </w:r>
      <w:r>
        <w:rPr>
          <w:szCs w:val="24"/>
        </w:rPr>
        <w:t>,</w:t>
      </w:r>
      <w:r w:rsidRPr="003F44B8">
        <w:rPr>
          <w:szCs w:val="24"/>
        </w:rPr>
        <w:t xml:space="preserve"> maintenance, equipment, tools, labor, </w:t>
      </w:r>
      <w:r>
        <w:rPr>
          <w:szCs w:val="24"/>
        </w:rPr>
        <w:t xml:space="preserve">transportation, operations </w:t>
      </w:r>
      <w:r w:rsidRPr="003F44B8">
        <w:rPr>
          <w:szCs w:val="24"/>
        </w:rPr>
        <w:t xml:space="preserve">and </w:t>
      </w:r>
      <w:r>
        <w:rPr>
          <w:szCs w:val="24"/>
        </w:rPr>
        <w:t xml:space="preserve">all </w:t>
      </w:r>
      <w:r w:rsidRPr="003F44B8">
        <w:rPr>
          <w:szCs w:val="24"/>
        </w:rPr>
        <w:t xml:space="preserve">work incidental thereto.  Partial payment of up to 50% may be made for work completed, but not accepted.  Full payment </w:t>
      </w:r>
      <w:r>
        <w:rPr>
          <w:szCs w:val="24"/>
        </w:rPr>
        <w:t>wi</w:t>
      </w:r>
      <w:r w:rsidRPr="003F44B8">
        <w:rPr>
          <w:szCs w:val="24"/>
        </w:rPr>
        <w:t xml:space="preserve">ll be made </w:t>
      </w:r>
      <w:r>
        <w:rPr>
          <w:szCs w:val="24"/>
        </w:rPr>
        <w:t>when</w:t>
      </w:r>
      <w:r w:rsidRPr="003F44B8">
        <w:rPr>
          <w:szCs w:val="24"/>
        </w:rPr>
        <w:t xml:space="preserve"> the </w:t>
      </w:r>
      <w:r>
        <w:rPr>
          <w:szCs w:val="24"/>
        </w:rPr>
        <w:t>work</w:t>
      </w:r>
      <w:r w:rsidRPr="003F44B8">
        <w:rPr>
          <w:szCs w:val="24"/>
        </w:rPr>
        <w:t xml:space="preserve"> has been accepted by the </w:t>
      </w:r>
      <w:r>
        <w:rPr>
          <w:szCs w:val="24"/>
        </w:rPr>
        <w:t>Engineer</w:t>
      </w:r>
      <w:r w:rsidRPr="003F44B8">
        <w:rPr>
          <w:szCs w:val="24"/>
        </w:rPr>
        <w:t>.</w:t>
      </w:r>
    </w:p>
    <w:p w:rsidR="00503FD7" w:rsidRDefault="00503FD7" w:rsidP="00503FD7">
      <w:pPr>
        <w:tabs>
          <w:tab w:val="center" w:pos="4320"/>
        </w:tabs>
        <w:ind w:left="360"/>
        <w:rPr>
          <w:szCs w:val="24"/>
        </w:rPr>
      </w:pPr>
      <w:r w:rsidRPr="00E00E65">
        <w:rPr>
          <w:szCs w:val="24"/>
        </w:rPr>
        <w:t xml:space="preserve"> </w:t>
      </w:r>
    </w:p>
    <w:p w:rsidR="00503FD7" w:rsidRPr="009179AF" w:rsidRDefault="00503FD7" w:rsidP="00503FD7">
      <w:pPr>
        <w:tabs>
          <w:tab w:val="center" w:pos="4320"/>
        </w:tabs>
        <w:ind w:left="360"/>
        <w:rPr>
          <w:szCs w:val="24"/>
        </w:rPr>
      </w:pPr>
      <w:r w:rsidRPr="00E00E65">
        <w:rPr>
          <w:szCs w:val="24"/>
        </w:rPr>
        <w:t xml:space="preserve"> Pay Item</w:t>
      </w:r>
      <w:r>
        <w:rPr>
          <w:szCs w:val="24"/>
        </w:rPr>
        <w:tab/>
      </w:r>
      <w:r w:rsidRPr="00E00E65">
        <w:rPr>
          <w:szCs w:val="24"/>
        </w:rPr>
        <w:t>Pay Unit</w:t>
      </w:r>
    </w:p>
    <w:p w:rsidR="00503FD7" w:rsidRPr="003F44B8" w:rsidRDefault="00503FD7" w:rsidP="00503FD7">
      <w:pPr>
        <w:tabs>
          <w:tab w:val="center" w:pos="4320"/>
        </w:tabs>
        <w:ind w:left="360"/>
        <w:rPr>
          <w:szCs w:val="24"/>
        </w:rPr>
      </w:pPr>
      <w:r>
        <w:rPr>
          <w:szCs w:val="24"/>
        </w:rPr>
        <w:t>Shoreline</w:t>
      </w:r>
      <w:r w:rsidRPr="003F44B8">
        <w:rPr>
          <w:szCs w:val="24"/>
        </w:rPr>
        <w:t xml:space="preserve"> Grass Establishment</w:t>
      </w:r>
      <w:r>
        <w:rPr>
          <w:szCs w:val="24"/>
        </w:rPr>
        <w:tab/>
        <w:t>s.y.</w:t>
      </w:r>
    </w:p>
    <w:p w:rsidR="00E86D5C" w:rsidRDefault="0028483F"/>
    <w:sectPr w:rsidR="00E86D5C" w:rsidSect="00686B38">
      <w:headerReference w:type="default" r:id="rId8"/>
      <w:footerReference w:type="default" r:id="rId9"/>
      <w:pgSz w:w="12240" w:h="15840" w:code="1"/>
      <w:pgMar w:top="2160" w:right="1440" w:bottom="1080" w:left="1440" w:header="1440" w:footer="432"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83F" w:rsidRDefault="0028483F">
      <w:r>
        <w:separator/>
      </w:r>
    </w:p>
  </w:endnote>
  <w:endnote w:type="continuationSeparator" w:id="0">
    <w:p w:rsidR="0028483F" w:rsidRDefault="0028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844" w:rsidRPr="00CE2E8A" w:rsidRDefault="00503FD7" w:rsidP="003D5E8D">
    <w:pPr>
      <w:pStyle w:val="Header"/>
      <w:jc w:val="right"/>
      <w:rPr>
        <w:szCs w:val="24"/>
      </w:rPr>
    </w:pPr>
    <w:r w:rsidRPr="00CE2E8A">
      <w:rPr>
        <w:rStyle w:val="PageNumber"/>
        <w:szCs w:val="24"/>
      </w:rPr>
      <w:t>ITEM #0950202A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83F" w:rsidRDefault="0028483F">
      <w:r>
        <w:separator/>
      </w:r>
    </w:p>
  </w:footnote>
  <w:footnote w:type="continuationSeparator" w:id="0">
    <w:p w:rsidR="0028483F" w:rsidRDefault="00284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844" w:rsidRPr="00CE2E8A" w:rsidRDefault="00503FD7" w:rsidP="00CE2E8A">
    <w:pPr>
      <w:pStyle w:val="Header"/>
      <w:tabs>
        <w:tab w:val="left" w:pos="6315"/>
        <w:tab w:val="right" w:pos="9360"/>
      </w:tabs>
      <w:jc w:val="right"/>
      <w:rPr>
        <w:b/>
        <w:i/>
        <w:szCs w:val="24"/>
      </w:rPr>
    </w:pPr>
    <w:r w:rsidRPr="00CE2E8A">
      <w:rPr>
        <w:szCs w:val="24"/>
      </w:rPr>
      <w:t>Rev. 12-</w:t>
    </w:r>
    <w:r>
      <w:rPr>
        <w:szCs w:val="24"/>
      </w:rPr>
      <w:t>11</w:t>
    </w:r>
    <w:r w:rsidRPr="00CE2E8A">
      <w:rPr>
        <w:szCs w:val="24"/>
      </w:rPr>
      <w:t>-17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26D2F"/>
    <w:multiLevelType w:val="hybridMultilevel"/>
    <w:tmpl w:val="6F383094"/>
    <w:lvl w:ilvl="0" w:tplc="27BCD0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D7"/>
    <w:rsid w:val="0028483F"/>
    <w:rsid w:val="004F5370"/>
    <w:rsid w:val="00503FD7"/>
    <w:rsid w:val="00E9405A"/>
    <w:rsid w:val="00F0340D"/>
    <w:rsid w:val="00F7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5FA1D-49C0-4A57-86F5-7DE1830D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FD7"/>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03FD7"/>
  </w:style>
  <w:style w:type="paragraph" w:styleId="Header">
    <w:name w:val="header"/>
    <w:basedOn w:val="Normal"/>
    <w:link w:val="HeaderChar"/>
    <w:rsid w:val="00503FD7"/>
    <w:pPr>
      <w:tabs>
        <w:tab w:val="center" w:pos="4320"/>
        <w:tab w:val="center" w:pos="9360"/>
      </w:tabs>
    </w:pPr>
    <w:rPr>
      <w:sz w:val="20"/>
    </w:rPr>
  </w:style>
  <w:style w:type="character" w:customStyle="1" w:styleId="HeaderChar">
    <w:name w:val="Header Char"/>
    <w:basedOn w:val="DefaultParagraphFont"/>
    <w:link w:val="Header"/>
    <w:rsid w:val="00503FD7"/>
    <w:rPr>
      <w:rFonts w:ascii="Times New Roman" w:eastAsia="Times New Roman" w:hAnsi="Times New Roman" w:cs="Times New Roman"/>
      <w:sz w:val="20"/>
      <w:szCs w:val="20"/>
    </w:rPr>
  </w:style>
  <w:style w:type="paragraph" w:customStyle="1" w:styleId="SpecHead1">
    <w:name w:val="SpecHead1"/>
    <w:basedOn w:val="Normal"/>
    <w:rsid w:val="00503FD7"/>
    <w:pPr>
      <w:spacing w:before="240" w:after="60"/>
      <w:jc w:val="left"/>
    </w:pPr>
    <w:rPr>
      <w:b/>
      <w:caps/>
      <w:u w:val="single"/>
    </w:rPr>
  </w:style>
  <w:style w:type="paragraph" w:styleId="Footer">
    <w:name w:val="footer"/>
    <w:basedOn w:val="Normal"/>
    <w:link w:val="FooterChar"/>
    <w:uiPriority w:val="99"/>
    <w:unhideWhenUsed/>
    <w:rsid w:val="00F0340D"/>
    <w:pPr>
      <w:tabs>
        <w:tab w:val="center" w:pos="4680"/>
        <w:tab w:val="right" w:pos="9360"/>
      </w:tabs>
    </w:pPr>
  </w:style>
  <w:style w:type="character" w:customStyle="1" w:styleId="FooterChar">
    <w:name w:val="Footer Char"/>
    <w:basedOn w:val="DefaultParagraphFont"/>
    <w:link w:val="Footer"/>
    <w:uiPriority w:val="99"/>
    <w:rsid w:val="00F0340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FAB5B-B443-412A-A0D8-96436D32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Tedford, Christine A</dc:creator>
  <cp:lastModifiedBy>Cormier, Michael J</cp:lastModifiedBy>
  <cp:revision>3</cp:revision>
  <dcterms:created xsi:type="dcterms:W3CDTF">2017-12-11T13:35:00Z</dcterms:created>
  <dcterms:modified xsi:type="dcterms:W3CDTF">2018-09-04T14:27:00Z</dcterms:modified>
</cp:coreProperties>
</file>