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D7" w:rsidRDefault="00D043D7" w:rsidP="00117D84">
      <w:pPr>
        <w:jc w:val="center"/>
      </w:pPr>
      <w:r>
        <w:t>BOARD REPORTS TO LEGISLATURE ON LOW-INCOME ENERGY PROGRAMS</w:t>
      </w:r>
    </w:p>
    <w:p w:rsidR="00D9531B" w:rsidRDefault="009E6F93" w:rsidP="000928D0">
      <w:pPr>
        <w:ind w:firstLine="720"/>
      </w:pPr>
      <w:r>
        <w:t>O</w:t>
      </w:r>
      <w:r w:rsidR="00D9531B">
        <w:t>n February 1, 2016, the Low-Income Energy Advisory Board (“Board”) filed its report,</w:t>
      </w:r>
      <w:r w:rsidR="004015F8">
        <w:t xml:space="preserve"> </w:t>
      </w:r>
      <w:r w:rsidR="004015F8" w:rsidRPr="00657B51">
        <w:rPr>
          <w:i/>
        </w:rPr>
        <w:t>Recommendations to Improve the Implementation of Heating Assistance Programs in Connecticut</w:t>
      </w:r>
      <w:r w:rsidR="004015F8">
        <w:t>,</w:t>
      </w:r>
      <w:r w:rsidR="00D9531B">
        <w:t xml:space="preserve"> with the state legislature.  The report, mandated by the legislature last year in Conn. Gen. Stat. </w:t>
      </w:r>
      <w:r w:rsidR="00D9531B">
        <w:rPr>
          <w:rFonts w:cs="Times New Roman"/>
        </w:rPr>
        <w:t>§</w:t>
      </w:r>
      <w:r w:rsidR="00D9531B">
        <w:t xml:space="preserve"> 16a-41b(e), requires the Board to provide information and</w:t>
      </w:r>
      <w:r w:rsidR="00731B18">
        <w:t xml:space="preserve">/or </w:t>
      </w:r>
      <w:r w:rsidR="00D9531B">
        <w:t>make recommendations on</w:t>
      </w:r>
      <w:r w:rsidR="00D043D7">
        <w:t xml:space="preserve"> optimization and coordination of low-income energy assistance and energy efficiency programs in the following areas</w:t>
      </w:r>
      <w:r w:rsidR="00D9531B">
        <w:t>: current benefits and costs; how to make the programs more accessible and feasible for rental housing tenants; recommendations on maximizing benefits by participating in combinations of energy assistance and energy efficiency programs; how to securely share customer information among program administrators; how to streamline the program application process; and how to improve boiler and furnac</w:t>
      </w:r>
      <w:bookmarkStart w:id="0" w:name="_GoBack"/>
      <w:bookmarkEnd w:id="0"/>
      <w:r w:rsidR="00D9531B">
        <w:t xml:space="preserve">e replacement programs.  </w:t>
      </w:r>
      <w:r w:rsidR="00163259">
        <w:t xml:space="preserve">  </w:t>
      </w:r>
    </w:p>
    <w:p w:rsidR="000928D0" w:rsidRDefault="000928D0" w:rsidP="000928D0">
      <w:pPr>
        <w:ind w:firstLine="720"/>
      </w:pPr>
      <w:r>
        <w:t xml:space="preserve">Board members </w:t>
      </w:r>
      <w:r w:rsidR="00731B18">
        <w:t>are from organizations that advocate for and/or serve low-income households, including</w:t>
      </w:r>
      <w:r>
        <w:t xml:space="preserve"> the Office of Consumer Counsel, Operation Fuel, AARP, the Department of Energy and Environmental Protection, community action agencies, and </w:t>
      </w:r>
      <w:r w:rsidR="00731B18">
        <w:t>a number of other groups.</w:t>
      </w:r>
    </w:p>
    <w:p w:rsidR="00731B18" w:rsidRDefault="00731B18" w:rsidP="000928D0">
      <w:pPr>
        <w:ind w:firstLine="720"/>
      </w:pPr>
      <w:r>
        <w:t xml:space="preserve">The report notes that ratepayers from </w:t>
      </w:r>
      <w:proofErr w:type="spellStart"/>
      <w:r>
        <w:t>Eversource</w:t>
      </w:r>
      <w:proofErr w:type="spellEnd"/>
      <w:r w:rsidR="007628E6">
        <w:t xml:space="preserve"> Energy</w:t>
      </w:r>
      <w:r>
        <w:t>-</w:t>
      </w:r>
      <w:r w:rsidR="007628E6">
        <w:t>E</w:t>
      </w:r>
      <w:r>
        <w:t xml:space="preserve">lectric, </w:t>
      </w:r>
      <w:r w:rsidR="007628E6">
        <w:t>T</w:t>
      </w:r>
      <w:r>
        <w:t xml:space="preserve">he United Illuminating Company, Southern Connecticut Gas Company, Connecticut Natural Gas </w:t>
      </w:r>
      <w:r>
        <w:lastRenderedPageBreak/>
        <w:t>Co</w:t>
      </w:r>
      <w:r w:rsidR="007628E6">
        <w:t>rporation</w:t>
      </w:r>
      <w:r w:rsidR="00641FDB">
        <w:t xml:space="preserve">, and </w:t>
      </w:r>
      <w:proofErr w:type="spellStart"/>
      <w:r w:rsidR="00020782">
        <w:t>Eversource</w:t>
      </w:r>
      <w:proofErr w:type="spellEnd"/>
      <w:r w:rsidR="007628E6">
        <w:t xml:space="preserve"> Energy</w:t>
      </w:r>
      <w:r w:rsidR="00020782">
        <w:t>-</w:t>
      </w:r>
      <w:r w:rsidR="007628E6">
        <w:t>G</w:t>
      </w:r>
      <w:r w:rsidR="00020782">
        <w:t xml:space="preserve">as </w:t>
      </w:r>
      <w:r w:rsidR="007628E6">
        <w:t xml:space="preserve">support </w:t>
      </w:r>
      <w:r>
        <w:t xml:space="preserve">energy efficiency, matching payment, and </w:t>
      </w:r>
      <w:r w:rsidR="00020782">
        <w:t>arrearage forgiveness programs for low-income utility customers</w:t>
      </w:r>
      <w:r w:rsidR="007628E6">
        <w:t xml:space="preserve"> through charges on their utility bills</w:t>
      </w:r>
      <w:r w:rsidR="00020782">
        <w:t>.</w:t>
      </w:r>
      <w:r w:rsidR="00994CEC">
        <w:t xml:space="preserve">  In 2014, ratepayers of the aforementioned companies</w:t>
      </w:r>
      <w:r w:rsidR="00B93E63">
        <w:t xml:space="preserve">, </w:t>
      </w:r>
      <w:r w:rsidR="00994CEC">
        <w:t xml:space="preserve">except </w:t>
      </w:r>
      <w:proofErr w:type="spellStart"/>
      <w:r w:rsidR="00994CEC">
        <w:t>Eversource</w:t>
      </w:r>
      <w:proofErr w:type="spellEnd"/>
      <w:r w:rsidR="00994CEC">
        <w:t>-</w:t>
      </w:r>
      <w:r w:rsidR="007628E6">
        <w:t>G</w:t>
      </w:r>
      <w:r w:rsidR="00994CEC">
        <w:t>as</w:t>
      </w:r>
      <w:r w:rsidR="00641FDB">
        <w:t>,</w:t>
      </w:r>
      <w:r w:rsidR="00994CEC">
        <w:t xml:space="preserve"> </w:t>
      </w:r>
      <w:r w:rsidR="00B93E63">
        <w:t>paid</w:t>
      </w:r>
      <w:r w:rsidR="00994CEC">
        <w:t xml:space="preserve"> $</w:t>
      </w:r>
      <w:r w:rsidR="00B93E63">
        <w:t xml:space="preserve">135 million </w:t>
      </w:r>
      <w:r w:rsidR="00641FDB">
        <w:t>to support</w:t>
      </w:r>
      <w:r w:rsidR="00B93E63">
        <w:t xml:space="preserve"> the low-income programs.  [Note: While </w:t>
      </w:r>
      <w:proofErr w:type="spellStart"/>
      <w:r w:rsidR="00B93E63">
        <w:t>Eversource</w:t>
      </w:r>
      <w:proofErr w:type="spellEnd"/>
      <w:r w:rsidR="00B93E63">
        <w:t>-</w:t>
      </w:r>
      <w:r w:rsidR="007628E6">
        <w:t>G</w:t>
      </w:r>
      <w:r w:rsidR="00B93E63">
        <w:t>as ratepayers also contribute to the programs, the company did not have the amounts available for the report.]</w:t>
      </w:r>
      <w:r w:rsidR="00117D84">
        <w:t xml:space="preserve">  </w:t>
      </w:r>
      <w:hyperlink r:id="rId8" w:history="1">
        <w:r w:rsidR="00117D84" w:rsidRPr="00117D84">
          <w:rPr>
            <w:rStyle w:val="Hyperlink"/>
          </w:rPr>
          <w:t>Here</w:t>
        </w:r>
      </w:hyperlink>
      <w:r w:rsidR="00117D84">
        <w:t xml:space="preserve"> is </w:t>
      </w:r>
      <w:r w:rsidR="009E6F93">
        <w:t xml:space="preserve">a copy of the report.     </w:t>
      </w:r>
    </w:p>
    <w:p w:rsidR="009E6F93" w:rsidRDefault="009E6F93" w:rsidP="000928D0">
      <w:pPr>
        <w:ind w:firstLine="720"/>
      </w:pPr>
    </w:p>
    <w:sectPr w:rsidR="009E6F93" w:rsidSect="00D043D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84" w:rsidRDefault="00117D84" w:rsidP="00117D84">
      <w:pPr>
        <w:spacing w:after="0" w:line="240" w:lineRule="auto"/>
      </w:pPr>
      <w:r>
        <w:separator/>
      </w:r>
    </w:p>
  </w:endnote>
  <w:endnote w:type="continuationSeparator" w:id="0">
    <w:p w:rsidR="00117D84" w:rsidRDefault="00117D84" w:rsidP="0011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609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84" w:rsidRDefault="00117D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7D84" w:rsidRDefault="00117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84" w:rsidRDefault="00117D84" w:rsidP="00117D84">
      <w:pPr>
        <w:spacing w:after="0" w:line="240" w:lineRule="auto"/>
      </w:pPr>
      <w:r>
        <w:separator/>
      </w:r>
    </w:p>
  </w:footnote>
  <w:footnote w:type="continuationSeparator" w:id="0">
    <w:p w:rsidR="00117D84" w:rsidRDefault="00117D84" w:rsidP="0011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84" w:rsidRDefault="00117D84" w:rsidP="00117D84">
    <w:pPr>
      <w:pStyle w:val="Header"/>
      <w:jc w:val="center"/>
    </w:pPr>
    <w:r>
      <w:rPr>
        <w:noProof/>
      </w:rPr>
      <w:drawing>
        <wp:inline distT="0" distB="0" distL="0" distR="0" wp14:anchorId="5165CE1E" wp14:editId="49A13A34">
          <wp:extent cx="1419225" cy="14573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7D84" w:rsidRDefault="00117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C"/>
    <w:rsid w:val="00020782"/>
    <w:rsid w:val="000928D0"/>
    <w:rsid w:val="000D4335"/>
    <w:rsid w:val="00117D84"/>
    <w:rsid w:val="00163259"/>
    <w:rsid w:val="00273291"/>
    <w:rsid w:val="002A4D7B"/>
    <w:rsid w:val="0034381B"/>
    <w:rsid w:val="004015F8"/>
    <w:rsid w:val="00606ACF"/>
    <w:rsid w:val="00641FDB"/>
    <w:rsid w:val="00657B51"/>
    <w:rsid w:val="00667B00"/>
    <w:rsid w:val="00731B18"/>
    <w:rsid w:val="007628E6"/>
    <w:rsid w:val="007A385C"/>
    <w:rsid w:val="00915397"/>
    <w:rsid w:val="00994CEC"/>
    <w:rsid w:val="009E6F93"/>
    <w:rsid w:val="00AA53AB"/>
    <w:rsid w:val="00B93E63"/>
    <w:rsid w:val="00D043D7"/>
    <w:rsid w:val="00D9531B"/>
    <w:rsid w:val="00E77A4C"/>
    <w:rsid w:val="00F4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D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84"/>
  </w:style>
  <w:style w:type="paragraph" w:styleId="Footer">
    <w:name w:val="footer"/>
    <w:basedOn w:val="Normal"/>
    <w:link w:val="FooterChar"/>
    <w:uiPriority w:val="99"/>
    <w:unhideWhenUsed/>
    <w:rsid w:val="0011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84"/>
  </w:style>
  <w:style w:type="paragraph" w:styleId="BalloonText">
    <w:name w:val="Balloon Text"/>
    <w:basedOn w:val="Normal"/>
    <w:link w:val="BalloonTextChar"/>
    <w:uiPriority w:val="99"/>
    <w:semiHidden/>
    <w:unhideWhenUsed/>
    <w:rsid w:val="0011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D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84"/>
  </w:style>
  <w:style w:type="paragraph" w:styleId="Footer">
    <w:name w:val="footer"/>
    <w:basedOn w:val="Normal"/>
    <w:link w:val="FooterChar"/>
    <w:uiPriority w:val="99"/>
    <w:unhideWhenUsed/>
    <w:rsid w:val="0011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84"/>
  </w:style>
  <w:style w:type="paragraph" w:styleId="BalloonText">
    <w:name w:val="Balloon Text"/>
    <w:basedOn w:val="Normal"/>
    <w:link w:val="BalloonTextChar"/>
    <w:uiPriority w:val="99"/>
    <w:semiHidden/>
    <w:unhideWhenUsed/>
    <w:rsid w:val="0011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eep/lib/deep/energy/lieab/2016/LIEAB_Implementation_Recommendations_Report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EC"/>
    <w:rsid w:val="009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DFCB16CE4043DAA52523D0077CFF0B">
    <w:name w:val="EDDFCB16CE4043DAA52523D0077CFF0B"/>
    <w:rsid w:val="00940C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DFCB16CE4043DAA52523D0077CFF0B">
    <w:name w:val="EDDFCB16CE4043DAA52523D0077CFF0B"/>
    <w:rsid w:val="00940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A398-C7B1-45A8-86DC-64A1D5A2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Bain</dc:creator>
  <cp:lastModifiedBy>Lauren Henault</cp:lastModifiedBy>
  <cp:revision>2</cp:revision>
  <dcterms:created xsi:type="dcterms:W3CDTF">2016-02-17T13:58:00Z</dcterms:created>
  <dcterms:modified xsi:type="dcterms:W3CDTF">2016-02-17T13:58:00Z</dcterms:modified>
</cp:coreProperties>
</file>